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673B1" w14:textId="6729EA7E" w:rsidR="001F40A3" w:rsidRDefault="00F30801">
      <w:pPr>
        <w:pStyle w:val="Title"/>
      </w:pPr>
      <w:r>
        <w:rPr>
          <w:color w:val="1B4F72"/>
        </w:rPr>
        <w:t xml:space="preserve">PinIT Exchange </w:t>
      </w:r>
      <w:r>
        <w:rPr>
          <w:color w:val="1B4F72"/>
        </w:rPr>
        <w:t>— Detailed Product Report</w:t>
      </w:r>
    </w:p>
    <w:p w14:paraId="50A63FD5" w14:textId="77777777" w:rsidR="001F40A3" w:rsidRDefault="001F40A3">
      <w:pPr>
        <w:pBdr>
          <w:bottom w:val="single" w:sz="12" w:space="1" w:color="1B4F72"/>
        </w:pBdr>
      </w:pPr>
    </w:p>
    <w:p w14:paraId="14EBC07F" w14:textId="77777777" w:rsidR="001F40A3" w:rsidRDefault="00F30801">
      <w:pPr>
        <w:pStyle w:val="Heading2"/>
      </w:pPr>
      <w:r>
        <w:rPr>
          <w:color w:val="1B4F72"/>
        </w:rPr>
        <w:t>Document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7"/>
        <w:gridCol w:w="4276"/>
        <w:gridCol w:w="2653"/>
      </w:tblGrid>
      <w:tr w:rsidR="001F40A3" w14:paraId="4BF7BFF9" w14:textId="77777777">
        <w:tc>
          <w:tcPr>
            <w:tcW w:w="3120" w:type="dxa"/>
            <w:shd w:val="clear" w:color="auto" w:fill="1B4F72"/>
          </w:tcPr>
          <w:p w14:paraId="3344941D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Artifact</w:t>
            </w:r>
          </w:p>
        </w:tc>
        <w:tc>
          <w:tcPr>
            <w:tcW w:w="3120" w:type="dxa"/>
            <w:shd w:val="clear" w:color="auto" w:fill="1B4F72"/>
          </w:tcPr>
          <w:p w14:paraId="68F2FD6A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Path</w:t>
            </w:r>
          </w:p>
        </w:tc>
        <w:tc>
          <w:tcPr>
            <w:tcW w:w="3120" w:type="dxa"/>
            <w:shd w:val="clear" w:color="auto" w:fill="1B4F72"/>
          </w:tcPr>
          <w:p w14:paraId="4CF0C664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Purpose</w:t>
            </w:r>
          </w:p>
        </w:tc>
      </w:tr>
      <w:tr w:rsidR="001F40A3" w14:paraId="053C8617" w14:textId="77777777">
        <w:tc>
          <w:tcPr>
            <w:tcW w:w="3120" w:type="dxa"/>
          </w:tcPr>
          <w:p w14:paraId="7A8C7E88" w14:textId="77777777" w:rsidR="001F40A3" w:rsidRDefault="00F30801">
            <w:r>
              <w:rPr>
                <w:rFonts w:eastAsia="Calibri"/>
                <w:sz w:val="18"/>
              </w:rPr>
              <w:t>This detailed report (Word)</w:t>
            </w:r>
          </w:p>
        </w:tc>
        <w:tc>
          <w:tcPr>
            <w:tcW w:w="3120" w:type="dxa"/>
          </w:tcPr>
          <w:p w14:paraId="7ADF27C1" w14:textId="77777777" w:rsidR="001F40A3" w:rsidRDefault="00F30801">
            <w:r>
              <w:rPr>
                <w:rFonts w:eastAsia="Calibri"/>
                <w:sz w:val="18"/>
              </w:rPr>
              <w:t>docs/PinIT_Exchange_2027_Detailed_Report.docx</w:t>
            </w:r>
          </w:p>
        </w:tc>
        <w:tc>
          <w:tcPr>
            <w:tcW w:w="3120" w:type="dxa"/>
          </w:tcPr>
          <w:p w14:paraId="5E051D29" w14:textId="77777777" w:rsidR="001F40A3" w:rsidRDefault="00F30801">
            <w:r>
              <w:rPr>
                <w:rFonts w:eastAsia="Calibri"/>
                <w:sz w:val="18"/>
              </w:rPr>
              <w:t>Full narrative + specs + rollout</w:t>
            </w:r>
          </w:p>
        </w:tc>
      </w:tr>
      <w:tr w:rsidR="001F40A3" w14:paraId="250C20F0" w14:textId="77777777">
        <w:tc>
          <w:tcPr>
            <w:tcW w:w="3120" w:type="dxa"/>
          </w:tcPr>
          <w:p w14:paraId="7DF0CBCF" w14:textId="77777777" w:rsidR="001F40A3" w:rsidRDefault="00F30801">
            <w:r>
              <w:rPr>
                <w:rFonts w:eastAsia="Calibri"/>
                <w:sz w:val="18"/>
              </w:rPr>
              <w:t>Architecture summary (Word)</w:t>
            </w:r>
          </w:p>
        </w:tc>
        <w:tc>
          <w:tcPr>
            <w:tcW w:w="3120" w:type="dxa"/>
          </w:tcPr>
          <w:p w14:paraId="19C7D1E4" w14:textId="77777777" w:rsidR="001F40A3" w:rsidRDefault="00F30801">
            <w:r>
              <w:rPr>
                <w:rFonts w:eastAsia="Calibri"/>
                <w:sz w:val="18"/>
              </w:rPr>
              <w:t>docs/PinIT_Exchange_2027_Product_Architecture.docx</w:t>
            </w:r>
          </w:p>
        </w:tc>
        <w:tc>
          <w:tcPr>
            <w:tcW w:w="3120" w:type="dxa"/>
          </w:tcPr>
          <w:p w14:paraId="21CBDDE3" w14:textId="77777777" w:rsidR="001F40A3" w:rsidRDefault="00F30801">
            <w:r>
              <w:rPr>
                <w:rFonts w:eastAsia="Calibri"/>
                <w:sz w:val="18"/>
              </w:rPr>
              <w:t>Compact vision, modules, IA, phases</w:t>
            </w:r>
          </w:p>
        </w:tc>
      </w:tr>
      <w:tr w:rsidR="001F40A3" w14:paraId="70694503" w14:textId="77777777">
        <w:tc>
          <w:tcPr>
            <w:tcW w:w="3120" w:type="dxa"/>
          </w:tcPr>
          <w:p w14:paraId="5D585800" w14:textId="77777777" w:rsidR="001F40A3" w:rsidRDefault="00F30801">
            <w:r>
              <w:rPr>
                <w:rFonts w:eastAsia="Calibri"/>
                <w:sz w:val="18"/>
              </w:rPr>
              <w:t>Markdown sources</w:t>
            </w:r>
          </w:p>
        </w:tc>
        <w:tc>
          <w:tcPr>
            <w:tcW w:w="3120" w:type="dxa"/>
          </w:tcPr>
          <w:p w14:paraId="2134D669" w14:textId="77777777" w:rsidR="001F40A3" w:rsidRDefault="00F30801">
            <w:r>
              <w:rPr>
                <w:rFonts w:eastAsia="Calibri"/>
                <w:sz w:val="18"/>
              </w:rPr>
              <w:t>docs/PINIT_EXCHANGE_2027_*.md</w:t>
            </w:r>
          </w:p>
        </w:tc>
        <w:tc>
          <w:tcPr>
            <w:tcW w:w="3120" w:type="dxa"/>
          </w:tcPr>
          <w:p w14:paraId="03124EE4" w14:textId="77777777" w:rsidR="001F40A3" w:rsidRDefault="00F30801">
            <w:r>
              <w:rPr>
                <w:rFonts w:eastAsia="Calibri"/>
                <w:sz w:val="18"/>
              </w:rPr>
              <w:t>Editable source for regenerating DOCX</w:t>
            </w:r>
          </w:p>
        </w:tc>
      </w:tr>
      <w:tr w:rsidR="001F40A3" w14:paraId="3F8FFC19" w14:textId="77777777">
        <w:tc>
          <w:tcPr>
            <w:tcW w:w="3120" w:type="dxa"/>
          </w:tcPr>
          <w:p w14:paraId="1189692C" w14:textId="77777777" w:rsidR="001F40A3" w:rsidRDefault="00F30801">
            <w:r>
              <w:rPr>
                <w:rFonts w:eastAsia="Calibri"/>
                <w:sz w:val="18"/>
              </w:rPr>
              <w:t>Desktop web mockups</w:t>
            </w:r>
          </w:p>
        </w:tc>
        <w:tc>
          <w:tcPr>
            <w:tcW w:w="3120" w:type="dxa"/>
          </w:tcPr>
          <w:p w14:paraId="5F9488BC" w14:textId="77777777" w:rsidR="001F40A3" w:rsidRDefault="00F30801">
            <w:r>
              <w:rPr>
                <w:rFonts w:eastAsia="Calibri"/>
                <w:sz w:val="18"/>
              </w:rPr>
              <w:t>mockups/pinit-exchange-web-ui.html</w:t>
            </w:r>
          </w:p>
        </w:tc>
        <w:tc>
          <w:tcPr>
            <w:tcW w:w="3120" w:type="dxa"/>
          </w:tcPr>
          <w:p w14:paraId="604E86A3" w14:textId="77777777" w:rsidR="001F40A3" w:rsidRDefault="00F30801">
            <w:r>
              <w:rPr>
                <w:rFonts w:eastAsia="Calibri"/>
                <w:sz w:val="18"/>
              </w:rPr>
              <w:t>Source of truth for UI/UX screens</w:t>
            </w:r>
          </w:p>
        </w:tc>
      </w:tr>
      <w:tr w:rsidR="001F40A3" w14:paraId="584315D0" w14:textId="77777777">
        <w:tc>
          <w:tcPr>
            <w:tcW w:w="3120" w:type="dxa"/>
          </w:tcPr>
          <w:p w14:paraId="11C71F9B" w14:textId="77777777" w:rsidR="001F40A3" w:rsidRDefault="00F30801">
            <w:r>
              <w:rPr>
                <w:rFonts w:eastAsia="Calibri"/>
                <w:sz w:val="18"/>
              </w:rPr>
              <w:t>Creator journey (legacy)</w:t>
            </w:r>
          </w:p>
        </w:tc>
        <w:tc>
          <w:tcPr>
            <w:tcW w:w="3120" w:type="dxa"/>
          </w:tcPr>
          <w:p w14:paraId="1F142C97" w14:textId="77777777" w:rsidR="001F40A3" w:rsidRDefault="00F30801">
            <w:r>
              <w:rPr>
                <w:rFonts w:eastAsia="Calibri"/>
                <w:sz w:val="18"/>
              </w:rPr>
              <w:t>mockups/pinit-exchange-creator-journey.html</w:t>
            </w:r>
          </w:p>
        </w:tc>
        <w:tc>
          <w:tcPr>
            <w:tcW w:w="3120" w:type="dxa"/>
          </w:tcPr>
          <w:p w14:paraId="63FF67EF" w14:textId="77777777" w:rsidR="001F40A3" w:rsidRDefault="00F30801">
            <w:r>
              <w:rPr>
                <w:rFonts w:eastAsia="Calibri"/>
                <w:sz w:val="18"/>
              </w:rPr>
              <w:t>Earlier phone-framed journey (reference only)</w:t>
            </w:r>
          </w:p>
        </w:tc>
      </w:tr>
      <w:tr w:rsidR="001F40A3" w14:paraId="3452133A" w14:textId="77777777">
        <w:tc>
          <w:tcPr>
            <w:tcW w:w="3120" w:type="dxa"/>
          </w:tcPr>
          <w:p w14:paraId="20A8AC2C" w14:textId="77777777" w:rsidR="001F40A3" w:rsidRDefault="00F30801">
            <w:r>
              <w:rPr>
                <w:rFonts w:eastAsia="Calibri"/>
                <w:sz w:val="18"/>
              </w:rPr>
              <w:t>E2E overview mockups</w:t>
            </w:r>
          </w:p>
        </w:tc>
        <w:tc>
          <w:tcPr>
            <w:tcW w:w="3120" w:type="dxa"/>
          </w:tcPr>
          <w:p w14:paraId="01E1E523" w14:textId="77777777" w:rsidR="001F40A3" w:rsidRDefault="00F30801">
            <w:r>
              <w:rPr>
                <w:rFonts w:eastAsia="Calibri"/>
                <w:sz w:val="18"/>
              </w:rPr>
              <w:t>mockups/pinit-exchange-e2e.html</w:t>
            </w:r>
          </w:p>
        </w:tc>
        <w:tc>
          <w:tcPr>
            <w:tcW w:w="3120" w:type="dxa"/>
          </w:tcPr>
          <w:p w14:paraId="52201853" w14:textId="77777777" w:rsidR="001F40A3" w:rsidRDefault="00F30801">
            <w:r>
              <w:rPr>
                <w:rFonts w:eastAsia="Calibri"/>
                <w:sz w:val="18"/>
              </w:rPr>
              <w:t>Early overview frames</w:t>
            </w:r>
          </w:p>
        </w:tc>
      </w:tr>
      <w:tr w:rsidR="001F40A3" w14:paraId="4DDACE42" w14:textId="77777777">
        <w:tc>
          <w:tcPr>
            <w:tcW w:w="3120" w:type="dxa"/>
          </w:tcPr>
          <w:p w14:paraId="4BB87834" w14:textId="77777777" w:rsidR="001F40A3" w:rsidRDefault="00F30801">
            <w:r>
              <w:rPr>
                <w:rFonts w:eastAsia="Calibri"/>
                <w:sz w:val="18"/>
              </w:rPr>
              <w:t>Canvas</w:t>
            </w:r>
          </w:p>
        </w:tc>
        <w:tc>
          <w:tcPr>
            <w:tcW w:w="3120" w:type="dxa"/>
          </w:tcPr>
          <w:p w14:paraId="7EE83E73" w14:textId="77777777" w:rsidR="001F40A3" w:rsidRDefault="00F30801">
            <w:r>
              <w:rPr>
                <w:rFonts w:eastAsia="Calibri"/>
                <w:sz w:val="18"/>
              </w:rPr>
              <w:t>Cursor canvas pinit-exchange-2027</w:t>
            </w:r>
          </w:p>
        </w:tc>
        <w:tc>
          <w:tcPr>
            <w:tcW w:w="3120" w:type="dxa"/>
          </w:tcPr>
          <w:p w14:paraId="2EB0C0A2" w14:textId="77777777" w:rsidR="001F40A3" w:rsidRDefault="00F30801">
            <w:r>
              <w:rPr>
                <w:rFonts w:eastAsia="Calibri"/>
                <w:sz w:val="18"/>
              </w:rPr>
              <w:t>Hub vs Exchange + competitor snapshot</w:t>
            </w:r>
          </w:p>
        </w:tc>
      </w:tr>
    </w:tbl>
    <w:p w14:paraId="5E2797C9" w14:textId="77777777" w:rsidR="001F40A3" w:rsidRDefault="001F40A3"/>
    <w:p w14:paraId="2D8BD52E" w14:textId="77777777" w:rsidR="001F40A3" w:rsidRDefault="001F40A3">
      <w:pPr>
        <w:pBdr>
          <w:bottom w:val="single" w:sz="12" w:space="1" w:color="1B4F72"/>
        </w:pBdr>
      </w:pPr>
    </w:p>
    <w:p w14:paraId="687E016D" w14:textId="77777777" w:rsidR="001F40A3" w:rsidRDefault="00F30801">
      <w:pPr>
        <w:pStyle w:val="Heading2"/>
      </w:pPr>
      <w:r>
        <w:rPr>
          <w:color w:val="1B4F72"/>
        </w:rPr>
        <w:t>1. Executive summary</w:t>
      </w:r>
    </w:p>
    <w:p w14:paraId="4509A9E2" w14:textId="77777777" w:rsidR="001F40A3" w:rsidRDefault="00F30801">
      <w:pPr>
        <w:pStyle w:val="Heading3"/>
      </w:pPr>
      <w:r>
        <w:rPr>
          <w:color w:val="1B4F72"/>
        </w:rPr>
        <w:t>1.1 One-line thesis</w:t>
      </w:r>
    </w:p>
    <w:p w14:paraId="1EC72389" w14:textId="77777777" w:rsidR="001F40A3" w:rsidRDefault="00F30801">
      <w:r>
        <w:rPr>
          <w:rFonts w:eastAsia="Calibri"/>
        </w:rPr>
        <w:t xml:space="preserve">PinIT Hub stays </w:t>
      </w:r>
      <w:r>
        <w:rPr>
          <w:rFonts w:eastAsia="Calibri"/>
          <w:b/>
        </w:rPr>
        <w:t>private</w:t>
      </w:r>
      <w:r>
        <w:rPr>
          <w:rFonts w:eastAsia="Calibri"/>
        </w:rPr>
        <w:t xml:space="preserve"> (protect · store · track for the owner).</w:t>
      </w:r>
    </w:p>
    <w:p w14:paraId="58AB0FD7" w14:textId="77777777" w:rsidR="001F40A3" w:rsidRDefault="00F30801">
      <w:r>
        <w:rPr>
          <w:rFonts w:eastAsia="Calibri"/>
        </w:rPr>
        <w:t xml:space="preserve">PinIT Exchange becomes the </w:t>
      </w:r>
      <w:r>
        <w:rPr>
          <w:rFonts w:eastAsia="Calibri"/>
          <w:b/>
        </w:rPr>
        <w:t>public provenance marketplace</w:t>
      </w:r>
      <w:r>
        <w:rPr>
          <w:rFonts w:eastAsia="Calibri"/>
        </w:rPr>
        <w:t xml:space="preserve"> where verified creators sell licenses and buyers purchase with trust — DNA on listings, biometric sellers, post-sale tracking.</w:t>
      </w:r>
    </w:p>
    <w:p w14:paraId="358B997A" w14:textId="77777777" w:rsidR="001F40A3" w:rsidRDefault="00F30801">
      <w:pPr>
        <w:pStyle w:val="Heading3"/>
      </w:pPr>
      <w:r>
        <w:rPr>
          <w:color w:val="1B4F72"/>
        </w:rPr>
        <w:t>1.2 Problem we solve</w:t>
      </w:r>
    </w:p>
    <w:p w14:paraId="478BA627" w14:textId="77777777" w:rsidR="001F40A3" w:rsidRDefault="00F30801">
      <w:r>
        <w:rPr>
          <w:rFonts w:eastAsia="Calibri"/>
        </w:rPr>
        <w:t xml:space="preserve">Stock and print marketplaces optimized for </w:t>
      </w:r>
      <w:r>
        <w:rPr>
          <w:rFonts w:eastAsia="Calibri"/>
          <w:b/>
        </w:rPr>
        <w:t>volume downloads</w:t>
      </w:r>
      <w:r>
        <w:rPr>
          <w:rFonts w:eastAsia="Calibri"/>
        </w:rPr>
        <w:t>. Creators get:</w:t>
      </w:r>
    </w:p>
    <w:p w14:paraId="5371EEEC" w14:textId="77777777" w:rsidR="001F40A3" w:rsidRDefault="00F30801">
      <w:pPr>
        <w:pStyle w:val="ListBullet"/>
      </w:pPr>
      <w:r>
        <w:rPr>
          <w:rFonts w:eastAsia="Calibri"/>
        </w:rPr>
        <w:t>Weak proof that the seller is the real author</w:t>
      </w:r>
    </w:p>
    <w:p w14:paraId="54E7BBE2" w14:textId="77777777" w:rsidR="001F40A3" w:rsidRDefault="00F30801">
      <w:pPr>
        <w:pStyle w:val="ListBullet"/>
      </w:pPr>
      <w:r>
        <w:rPr>
          <w:rFonts w:eastAsia="Calibri"/>
        </w:rPr>
        <w:t>Little visibility after sale (misuse, scrapes, unauthorized reuse)</w:t>
      </w:r>
    </w:p>
    <w:p w14:paraId="591FB95F" w14:textId="77777777" w:rsidR="001F40A3" w:rsidRDefault="00F30801">
      <w:pPr>
        <w:pStyle w:val="ListBullet"/>
      </w:pPr>
      <w:r>
        <w:rPr>
          <w:rFonts w:eastAsia="Calibri"/>
        </w:rPr>
        <w:t>Split workflows: portfolio app ≠ vault ≠ sales desk</w:t>
      </w:r>
    </w:p>
    <w:p w14:paraId="31175D69" w14:textId="77777777" w:rsidR="001F40A3" w:rsidRDefault="00F30801">
      <w:pPr>
        <w:pStyle w:val="ListBullet"/>
      </w:pPr>
      <w:r>
        <w:rPr>
          <w:rFonts w:eastAsia="Calibri"/>
        </w:rPr>
        <w:t>Pressure toward exclusivity or low royalty tiers</w:t>
      </w:r>
    </w:p>
    <w:p w14:paraId="68674E33" w14:textId="77777777" w:rsidR="001F40A3" w:rsidRDefault="00F30801">
      <w:r>
        <w:rPr>
          <w:rFonts w:eastAsia="Calibri"/>
        </w:rPr>
        <w:t>Buyers get a file and a generic license PDF — not a living provenance trail.</w:t>
      </w:r>
    </w:p>
    <w:p w14:paraId="5E2FD830" w14:textId="77777777" w:rsidR="001F40A3" w:rsidRDefault="00F30801">
      <w:pPr>
        <w:pStyle w:val="Heading3"/>
      </w:pPr>
      <w:r>
        <w:rPr>
          <w:color w:val="1B4F72"/>
        </w:rPr>
        <w:t>1.3 Solution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F40A3" w14:paraId="24B3CBC7" w14:textId="77777777">
        <w:tc>
          <w:tcPr>
            <w:tcW w:w="4680" w:type="dxa"/>
            <w:shd w:val="clear" w:color="auto" w:fill="1B4F72"/>
          </w:tcPr>
          <w:p w14:paraId="6C858539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Layer</w:t>
            </w:r>
          </w:p>
        </w:tc>
        <w:tc>
          <w:tcPr>
            <w:tcW w:w="4680" w:type="dxa"/>
            <w:shd w:val="clear" w:color="auto" w:fill="1B4F72"/>
          </w:tcPr>
          <w:p w14:paraId="5954C91A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Role</w:t>
            </w:r>
          </w:p>
        </w:tc>
      </w:tr>
      <w:tr w:rsidR="001F40A3" w14:paraId="7D036D4D" w14:textId="77777777">
        <w:tc>
          <w:tcPr>
            <w:tcW w:w="4680" w:type="dxa"/>
          </w:tcPr>
          <w:p w14:paraId="209D6943" w14:textId="77777777" w:rsidR="001F40A3" w:rsidRDefault="00F30801">
            <w:r>
              <w:rPr>
                <w:rFonts w:eastAsia="Calibri"/>
                <w:sz w:val="18"/>
              </w:rPr>
              <w:t>PinIT Hub</w:t>
            </w:r>
          </w:p>
        </w:tc>
        <w:tc>
          <w:tcPr>
            <w:tcW w:w="4680" w:type="dxa"/>
          </w:tcPr>
          <w:p w14:paraId="51DBEC41" w14:textId="77777777" w:rsidR="001F40A3" w:rsidRDefault="00F30801">
            <w:r>
              <w:rPr>
                <w:rFonts w:eastAsia="Calibri"/>
                <w:sz w:val="18"/>
              </w:rPr>
              <w:t>Owner-only protect / vault / certificates / continuous monitoring</w:t>
            </w:r>
          </w:p>
        </w:tc>
      </w:tr>
      <w:tr w:rsidR="001F40A3" w14:paraId="0AE772B2" w14:textId="77777777">
        <w:tc>
          <w:tcPr>
            <w:tcW w:w="4680" w:type="dxa"/>
          </w:tcPr>
          <w:p w14:paraId="07850E33" w14:textId="77777777" w:rsidR="001F40A3" w:rsidRDefault="00F30801">
            <w:r>
              <w:rPr>
                <w:rFonts w:eastAsia="Calibri"/>
                <w:sz w:val="18"/>
              </w:rPr>
              <w:t>PinIT Identity</w:t>
            </w:r>
          </w:p>
        </w:tc>
        <w:tc>
          <w:tcPr>
            <w:tcW w:w="4680" w:type="dxa"/>
          </w:tcPr>
          <w:p w14:paraId="167E6B4F" w14:textId="77777777" w:rsidR="001F40A3" w:rsidRDefault="00F30801">
            <w:r>
              <w:rPr>
                <w:rFonts w:eastAsia="Calibri"/>
                <w:sz w:val="18"/>
              </w:rPr>
              <w:t>Biometric enrollment → PinIT ID → optional Exchange ID (PX-…)</w:t>
            </w:r>
          </w:p>
        </w:tc>
      </w:tr>
      <w:tr w:rsidR="001F40A3" w14:paraId="45D03B3B" w14:textId="77777777">
        <w:tc>
          <w:tcPr>
            <w:tcW w:w="4680" w:type="dxa"/>
          </w:tcPr>
          <w:p w14:paraId="6C27C498" w14:textId="77777777" w:rsidR="001F40A3" w:rsidRDefault="00F30801">
            <w:r>
              <w:rPr>
                <w:rFonts w:eastAsia="Calibri"/>
                <w:sz w:val="18"/>
              </w:rPr>
              <w:t>PinIT Exchange</w:t>
            </w:r>
          </w:p>
        </w:tc>
        <w:tc>
          <w:tcPr>
            <w:tcW w:w="4680" w:type="dxa"/>
          </w:tcPr>
          <w:p w14:paraId="4CADE252" w14:textId="77777777" w:rsidR="001F40A3" w:rsidRDefault="00F30801">
            <w:r>
              <w:rPr>
                <w:rFonts w:eastAsia="Calibri"/>
                <w:sz w:val="18"/>
              </w:rPr>
              <w:t>Public sell / buy: showcase, pricing, checkout, sealed sales, tracking hooks</w:t>
            </w:r>
          </w:p>
        </w:tc>
      </w:tr>
    </w:tbl>
    <w:p w14:paraId="607D1F4C" w14:textId="77777777" w:rsidR="001F40A3" w:rsidRDefault="001F40A3"/>
    <w:p w14:paraId="3B2690C9" w14:textId="77777777" w:rsidR="001F40A3" w:rsidRDefault="00F30801">
      <w:r>
        <w:rPr>
          <w:rFonts w:eastAsia="Calibri"/>
        </w:rPr>
        <w:lastRenderedPageBreak/>
        <w:t xml:space="preserve">Creators who sell must complete: </w:t>
      </w:r>
      <w:r>
        <w:rPr>
          <w:rFonts w:eastAsia="Calibri"/>
          <w:b/>
        </w:rPr>
        <w:t>seller plan payment → biometric → billing card → identity proof → auto PinIT ID → Exchange ID → profile → adaptive dashboard</w:t>
      </w:r>
      <w:r>
        <w:rPr>
          <w:rFonts w:eastAsia="Calibri"/>
        </w:rPr>
        <w:t>.</w:t>
      </w:r>
    </w:p>
    <w:p w14:paraId="518D3141" w14:textId="77777777" w:rsidR="001F40A3" w:rsidRDefault="00F30801">
      <w:r>
        <w:rPr>
          <w:rFonts w:eastAsia="Calibri"/>
        </w:rPr>
        <w:t xml:space="preserve">They then </w:t>
      </w:r>
      <w:r>
        <w:rPr>
          <w:rFonts w:eastAsia="Calibri"/>
          <w:b/>
        </w:rPr>
        <w:t>list from Hub</w:t>
      </w:r>
      <w:r>
        <w:rPr>
          <w:rFonts w:eastAsia="Calibri"/>
        </w:rPr>
        <w:t xml:space="preserve"> (commerce listing only — vault keys never exposed), set price, sell, seal the sale, and keep tracking.</w:t>
      </w:r>
    </w:p>
    <w:p w14:paraId="30A77A55" w14:textId="77777777" w:rsidR="001F40A3" w:rsidRDefault="00F30801">
      <w:pPr>
        <w:pStyle w:val="Heading3"/>
      </w:pPr>
      <w:r>
        <w:rPr>
          <w:color w:val="1B4F72"/>
        </w:rPr>
        <w:t>1.4 Positioning vs stock sites</w:t>
      </w:r>
    </w:p>
    <w:p w14:paraId="240CE20D" w14:textId="77777777" w:rsidR="001F40A3" w:rsidRDefault="00F30801">
      <w:pPr>
        <w:spacing w:before="80" w:after="80"/>
        <w:ind w:left="360"/>
      </w:pPr>
      <w:r>
        <w:rPr>
          <w:rFonts w:eastAsia="Calibri"/>
          <w:i/>
          <w:color w:val="5D6D7E"/>
        </w:rPr>
        <w:t xml:space="preserve">Stock platforms sell volume downloads. PinIT aims to be first choice by selling </w:t>
      </w:r>
      <w:r>
        <w:rPr>
          <w:rFonts w:eastAsia="Calibri"/>
          <w:b/>
          <w:i/>
          <w:color w:val="5D6D7E"/>
        </w:rPr>
        <w:t>provenance</w:t>
      </w:r>
      <w:r>
        <w:rPr>
          <w:rFonts w:eastAsia="Calibri"/>
          <w:i/>
          <w:color w:val="5D6D7E"/>
        </w:rPr>
        <w:t>: biometric sellers, DNA on listings, post-sale tracking — while Hub stays private unless the creator lists an asset.</w:t>
      </w:r>
    </w:p>
    <w:p w14:paraId="1D48D807" w14:textId="77777777" w:rsidR="001F40A3" w:rsidRDefault="00F30801">
      <w:pPr>
        <w:pStyle w:val="Heading3"/>
      </w:pPr>
      <w:r>
        <w:rPr>
          <w:color w:val="1B4F72"/>
        </w:rPr>
        <w:t>1.5 Current delivery 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F40A3" w14:paraId="25957514" w14:textId="77777777">
        <w:tc>
          <w:tcPr>
            <w:tcW w:w="4680" w:type="dxa"/>
            <w:shd w:val="clear" w:color="auto" w:fill="1B4F72"/>
          </w:tcPr>
          <w:p w14:paraId="0E944D14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Item</w:t>
            </w:r>
          </w:p>
        </w:tc>
        <w:tc>
          <w:tcPr>
            <w:tcW w:w="4680" w:type="dxa"/>
            <w:shd w:val="clear" w:color="auto" w:fill="1B4F72"/>
          </w:tcPr>
          <w:p w14:paraId="6A5DA525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State</w:t>
            </w:r>
          </w:p>
        </w:tc>
      </w:tr>
      <w:tr w:rsidR="001F40A3" w14:paraId="065CEE59" w14:textId="77777777">
        <w:tc>
          <w:tcPr>
            <w:tcW w:w="4680" w:type="dxa"/>
          </w:tcPr>
          <w:p w14:paraId="71B944AC" w14:textId="77777777" w:rsidR="001F40A3" w:rsidRDefault="00F30801">
            <w:r>
              <w:rPr>
                <w:rFonts w:eastAsia="Calibri"/>
                <w:sz w:val="18"/>
              </w:rPr>
              <w:t>Hub (protect, vault, DNA, monitoring, Publish Guardian)</w:t>
            </w:r>
          </w:p>
        </w:tc>
        <w:tc>
          <w:tcPr>
            <w:tcW w:w="4680" w:type="dxa"/>
          </w:tcPr>
          <w:p w14:paraId="6B8C7477" w14:textId="77777777" w:rsidR="001F40A3" w:rsidRDefault="00F30801">
            <w:r>
              <w:rPr>
                <w:rFonts w:eastAsia="Calibri"/>
                <w:sz w:val="18"/>
              </w:rPr>
              <w:t>In progress / production path exists</w:t>
            </w:r>
          </w:p>
        </w:tc>
      </w:tr>
      <w:tr w:rsidR="001F40A3" w14:paraId="6981DEA6" w14:textId="77777777">
        <w:tc>
          <w:tcPr>
            <w:tcW w:w="4680" w:type="dxa"/>
          </w:tcPr>
          <w:p w14:paraId="36307C36" w14:textId="77777777" w:rsidR="001F40A3" w:rsidRDefault="00F30801">
            <w:r>
              <w:rPr>
                <w:rFonts w:eastAsia="Calibri"/>
                <w:sz w:val="18"/>
              </w:rPr>
              <w:t>Exchange architecture + detailed report</w:t>
            </w:r>
          </w:p>
        </w:tc>
        <w:tc>
          <w:tcPr>
            <w:tcW w:w="4680" w:type="dxa"/>
          </w:tcPr>
          <w:p w14:paraId="7D1A0013" w14:textId="77777777" w:rsidR="001F40A3" w:rsidRDefault="00F30801">
            <w:r>
              <w:rPr>
                <w:rFonts w:eastAsia="Calibri"/>
                <w:sz w:val="18"/>
              </w:rPr>
              <w:t>This pack</w:t>
            </w:r>
          </w:p>
        </w:tc>
      </w:tr>
      <w:tr w:rsidR="001F40A3" w14:paraId="6EEA2A05" w14:textId="77777777">
        <w:tc>
          <w:tcPr>
            <w:tcW w:w="4680" w:type="dxa"/>
          </w:tcPr>
          <w:p w14:paraId="364768FC" w14:textId="77777777" w:rsidR="001F40A3" w:rsidRDefault="00F30801">
            <w:r>
              <w:rPr>
                <w:rFonts w:eastAsia="Calibri"/>
                <w:sz w:val="18"/>
              </w:rPr>
              <w:t>Desktop web UI mockups</w:t>
            </w:r>
          </w:p>
        </w:tc>
        <w:tc>
          <w:tcPr>
            <w:tcW w:w="4680" w:type="dxa"/>
          </w:tcPr>
          <w:p w14:paraId="6C936DDA" w14:textId="77777777" w:rsidR="001F40A3" w:rsidRDefault="00F30801">
            <w:r>
              <w:rPr>
                <w:rFonts w:eastAsia="Calibri"/>
                <w:sz w:val="18"/>
              </w:rPr>
              <w:t>Delivered (pinit-exchange-web-ui.html)</w:t>
            </w:r>
          </w:p>
        </w:tc>
      </w:tr>
      <w:tr w:rsidR="001F40A3" w14:paraId="139D43FC" w14:textId="77777777">
        <w:tc>
          <w:tcPr>
            <w:tcW w:w="4680" w:type="dxa"/>
          </w:tcPr>
          <w:p w14:paraId="285AFC53" w14:textId="77777777" w:rsidR="001F40A3" w:rsidRDefault="00F30801">
            <w:r>
              <w:rPr>
                <w:rFonts w:eastAsia="Calibri"/>
                <w:sz w:val="18"/>
              </w:rPr>
              <w:t>Exchange React routes / APIs / payments</w:t>
            </w:r>
          </w:p>
        </w:tc>
        <w:tc>
          <w:tcPr>
            <w:tcW w:w="4680" w:type="dxa"/>
          </w:tcPr>
          <w:p w14:paraId="458ED564" w14:textId="77777777" w:rsidR="001F40A3" w:rsidRDefault="00F30801">
            <w:r>
              <w:rPr>
                <w:rFonts w:eastAsia="Calibri"/>
                <w:sz w:val="18"/>
              </w:rPr>
              <w:t>Not built (next engineering phase)</w:t>
            </w:r>
          </w:p>
        </w:tc>
      </w:tr>
    </w:tbl>
    <w:p w14:paraId="1345C82E" w14:textId="77777777" w:rsidR="001F40A3" w:rsidRDefault="001F40A3"/>
    <w:p w14:paraId="771D57F0" w14:textId="77777777" w:rsidR="001F40A3" w:rsidRDefault="001F40A3">
      <w:pPr>
        <w:pBdr>
          <w:bottom w:val="single" w:sz="12" w:space="1" w:color="1B4F72"/>
        </w:pBdr>
      </w:pPr>
    </w:p>
    <w:p w14:paraId="3BC37A1D" w14:textId="77777777" w:rsidR="001F40A3" w:rsidRDefault="00F30801">
      <w:pPr>
        <w:pStyle w:val="Heading2"/>
      </w:pPr>
      <w:r>
        <w:rPr>
          <w:color w:val="1B4F72"/>
        </w:rPr>
        <w:t>2. Product definition</w:t>
      </w:r>
    </w:p>
    <w:p w14:paraId="553081FA" w14:textId="77777777" w:rsidR="001F40A3" w:rsidRDefault="00F30801">
      <w:pPr>
        <w:pStyle w:val="Heading3"/>
      </w:pPr>
      <w:r>
        <w:rPr>
          <w:color w:val="1B4F72"/>
        </w:rPr>
        <w:t>2.1 Dual-product boundary (non-negotiable)</w:t>
      </w:r>
    </w:p>
    <w:p w14:paraId="40F72CAF" w14:textId="77777777" w:rsidR="001F40A3" w:rsidRDefault="00F30801">
      <w:pPr>
        <w:shd w:val="clear" w:color="auto" w:fill="F4F6F7"/>
        <w:spacing w:before="120"/>
        <w:ind w:left="216"/>
      </w:pPr>
      <w:r>
        <w:rPr>
          <w:rFonts w:ascii="Consolas" w:eastAsia="Consolas" w:hAnsi="Consolas"/>
          <w:color w:val="2C3E50"/>
          <w:sz w:val="16"/>
        </w:rPr>
        <w:t xml:space="preserve">                    ┌──────────────────────────────┐</w:t>
      </w:r>
      <w:r>
        <w:rPr>
          <w:rFonts w:ascii="Consolas" w:eastAsia="Consolas" w:hAnsi="Consolas"/>
          <w:color w:val="2C3E50"/>
          <w:sz w:val="16"/>
        </w:rPr>
        <w:br/>
        <w:t xml:space="preserve">                    │     PinIT Identity Layer      │</w:t>
      </w:r>
      <w:r>
        <w:rPr>
          <w:rFonts w:ascii="Consolas" w:eastAsia="Consolas" w:hAnsi="Consolas"/>
          <w:color w:val="2C3E50"/>
          <w:sz w:val="16"/>
        </w:rPr>
        <w:br/>
      </w:r>
      <w:r>
        <w:rPr>
          <w:rFonts w:ascii="Consolas" w:eastAsia="Consolas" w:hAnsi="Consolas"/>
          <w:color w:val="2C3E50"/>
          <w:sz w:val="16"/>
        </w:rPr>
        <w:t xml:space="preserve">                    │ Biometric → PinIT ID → PX ID  │</w:t>
      </w:r>
      <w:r>
        <w:rPr>
          <w:rFonts w:ascii="Consolas" w:eastAsia="Consolas" w:hAnsi="Consolas"/>
          <w:color w:val="2C3E50"/>
          <w:sz w:val="16"/>
        </w:rPr>
        <w:br/>
        <w:t xml:space="preserve">                    └──────────────┬───────────────┘</w:t>
      </w:r>
      <w:r>
        <w:rPr>
          <w:rFonts w:ascii="Consolas" w:eastAsia="Consolas" w:hAnsi="Consolas"/>
          <w:color w:val="2C3E50"/>
          <w:sz w:val="16"/>
        </w:rPr>
        <w:br/>
        <w:t xml:space="preserve">                                   │</w:t>
      </w:r>
      <w:r>
        <w:rPr>
          <w:rFonts w:ascii="Consolas" w:eastAsia="Consolas" w:hAnsi="Consolas"/>
          <w:color w:val="2C3E50"/>
          <w:sz w:val="16"/>
        </w:rPr>
        <w:br/>
        <w:t xml:space="preserve">                 ┌─────────────────┴─────────────────┐</w:t>
      </w:r>
      <w:r>
        <w:rPr>
          <w:rFonts w:ascii="Consolas" w:eastAsia="Consolas" w:hAnsi="Consolas"/>
          <w:color w:val="2C3E50"/>
          <w:sz w:val="16"/>
        </w:rPr>
        <w:br/>
        <w:t xml:space="preserve">                 ▼                                   ▼</w:t>
      </w:r>
      <w:r>
        <w:rPr>
          <w:rFonts w:ascii="Consolas" w:eastAsia="Consolas" w:hAnsi="Consolas"/>
          <w:color w:val="2C3E50"/>
          <w:sz w:val="16"/>
        </w:rPr>
        <w:br/>
        <w:t xml:space="preserve">      ┌────────────────────┐              ┌────────────────────┐</w:t>
      </w:r>
      <w:r>
        <w:rPr>
          <w:rFonts w:ascii="Consolas" w:eastAsia="Consolas" w:hAnsi="Consolas"/>
          <w:color w:val="2C3E50"/>
          <w:sz w:val="16"/>
        </w:rPr>
        <w:br/>
        <w:t xml:space="preserve">      │    PinIT Hub       │   list()     │  PinIT Exchange    │</w:t>
      </w:r>
      <w:r>
        <w:rPr>
          <w:rFonts w:ascii="Consolas" w:eastAsia="Consolas" w:hAnsi="Consolas"/>
          <w:color w:val="2C3E50"/>
          <w:sz w:val="16"/>
        </w:rPr>
        <w:br/>
        <w:t xml:space="preserve">      │ PRIVATE · owner    │ ───────────► │ PUBLIC marketplace │</w:t>
      </w:r>
      <w:r>
        <w:rPr>
          <w:rFonts w:ascii="Consolas" w:eastAsia="Consolas" w:hAnsi="Consolas"/>
          <w:color w:val="2C3E50"/>
          <w:sz w:val="16"/>
        </w:rPr>
        <w:br/>
      </w:r>
      <w:r>
        <w:rPr>
          <w:rFonts w:ascii="Consolas" w:eastAsia="Consolas" w:hAnsi="Consolas"/>
          <w:color w:val="2C3E50"/>
          <w:sz w:val="16"/>
        </w:rPr>
        <w:t xml:space="preserve">      │ Protect / Vault /  │              │ Showcase · Price · │</w:t>
      </w:r>
      <w:r>
        <w:rPr>
          <w:rFonts w:ascii="Consolas" w:eastAsia="Consolas" w:hAnsi="Consolas"/>
          <w:color w:val="2C3E50"/>
          <w:sz w:val="16"/>
        </w:rPr>
        <w:br/>
        <w:t xml:space="preserve">      │ Track / Certs      │ ◄─────────── │ Buy · License ·    │</w:t>
      </w:r>
      <w:r>
        <w:rPr>
          <w:rFonts w:ascii="Consolas" w:eastAsia="Consolas" w:hAnsi="Consolas"/>
          <w:color w:val="2C3E50"/>
          <w:sz w:val="16"/>
        </w:rPr>
        <w:br/>
        <w:t xml:space="preserve">      │ Never browsable    │   track()    │ Sealed · Buyer KYC │</w:t>
      </w:r>
      <w:r>
        <w:rPr>
          <w:rFonts w:ascii="Consolas" w:eastAsia="Consolas" w:hAnsi="Consolas"/>
          <w:color w:val="2C3E50"/>
          <w:sz w:val="16"/>
        </w:rPr>
        <w:br/>
        <w:t xml:space="preserve">      └────────────────────┘              └────────────────────┘</w:t>
      </w:r>
    </w:p>
    <w:p w14:paraId="657A1FBF" w14:textId="77777777" w:rsidR="001F40A3" w:rsidRDefault="00F30801">
      <w:r>
        <w:rPr>
          <w:rFonts w:eastAsia="Calibri"/>
          <w:b/>
        </w:rPr>
        <w:t>Rules</w:t>
      </w:r>
    </w:p>
    <w:p w14:paraId="1920CAFD" w14:textId="77777777" w:rsidR="001F40A3" w:rsidRDefault="00F30801">
      <w:pPr>
        <w:pStyle w:val="ListNumber"/>
      </w:pPr>
      <w:r>
        <w:rPr>
          <w:rFonts w:eastAsia="Calibri"/>
        </w:rPr>
        <w:t>Hub vault is never a public catalog.</w:t>
      </w:r>
    </w:p>
    <w:p w14:paraId="1A181545" w14:textId="77777777" w:rsidR="001F40A3" w:rsidRDefault="00F30801">
      <w:pPr>
        <w:pStyle w:val="ListNumber"/>
      </w:pPr>
      <w:r>
        <w:rPr>
          <w:rFonts w:eastAsia="Calibri"/>
        </w:rPr>
        <w:t xml:space="preserve">“Post to Exchange” creates a </w:t>
      </w:r>
      <w:r>
        <w:rPr>
          <w:rFonts w:eastAsia="Calibri"/>
          <w:b/>
        </w:rPr>
        <w:t>listing + deliverable package policy</w:t>
      </w:r>
      <w:r>
        <w:rPr>
          <w:rFonts w:eastAsia="Calibri"/>
        </w:rPr>
        <w:t>, not a raw vault dump.</w:t>
      </w:r>
    </w:p>
    <w:p w14:paraId="28F4A4E0" w14:textId="77777777" w:rsidR="001F40A3" w:rsidRDefault="00F30801">
      <w:pPr>
        <w:pStyle w:val="ListNumber"/>
      </w:pPr>
      <w:r>
        <w:rPr>
          <w:rFonts w:eastAsia="Calibri"/>
        </w:rPr>
        <w:t xml:space="preserve">DNA / asset graph links Hub </w:t>
      </w:r>
      <w:r>
        <w:rPr>
          <w:rFonts w:ascii="Consolas" w:eastAsia="Consolas" w:hAnsi="Consolas"/>
          <w:color w:val="C0392B"/>
          <w:sz w:val="20"/>
        </w:rPr>
        <w:t>assetId</w:t>
      </w:r>
      <w:r>
        <w:rPr>
          <w:rFonts w:eastAsia="Calibri"/>
        </w:rPr>
        <w:t xml:space="preserve"> to Exchange </w:t>
      </w:r>
      <w:r>
        <w:rPr>
          <w:rFonts w:ascii="Consolas" w:eastAsia="Consolas" w:hAnsi="Consolas"/>
          <w:color w:val="C0392B"/>
          <w:sz w:val="20"/>
        </w:rPr>
        <w:t>listingId</w:t>
      </w:r>
      <w:r>
        <w:rPr>
          <w:rFonts w:eastAsia="Calibri"/>
        </w:rPr>
        <w:t xml:space="preserve"> without exposing encryption keys.</w:t>
      </w:r>
    </w:p>
    <w:p w14:paraId="4C65F0AD" w14:textId="77777777" w:rsidR="001F40A3" w:rsidRDefault="00F30801">
      <w:pPr>
        <w:pStyle w:val="ListNumber"/>
      </w:pPr>
      <w:r>
        <w:rPr>
          <w:rFonts w:eastAsia="Calibri"/>
        </w:rPr>
        <w:t>Buyers never gain Hub owner privileges.</w:t>
      </w:r>
    </w:p>
    <w:p w14:paraId="7DCF0BBD" w14:textId="77777777" w:rsidR="001F40A3" w:rsidRDefault="00F30801">
      <w:pPr>
        <w:pStyle w:val="ListNumber"/>
      </w:pPr>
      <w:r>
        <w:rPr>
          <w:rFonts w:eastAsia="Calibri"/>
        </w:rPr>
        <w:t>Sealed sale events feed monitoring jobs back into Hub tracking for the creator.</w:t>
      </w:r>
    </w:p>
    <w:p w14:paraId="0B024B46" w14:textId="77777777" w:rsidR="001F40A3" w:rsidRDefault="00F30801">
      <w:pPr>
        <w:pStyle w:val="Heading3"/>
      </w:pPr>
      <w:r>
        <w:rPr>
          <w:color w:val="1B4F72"/>
        </w:rPr>
        <w:t>2.2 Who Exchange is for</w:t>
      </w:r>
    </w:p>
    <w:p w14:paraId="720E6869" w14:textId="77777777" w:rsidR="001F40A3" w:rsidRDefault="00F30801">
      <w:r>
        <w:rPr>
          <w:rFonts w:eastAsia="Calibri"/>
          <w:b/>
        </w:rPr>
        <w:t>Creators (sell)</w:t>
      </w:r>
    </w:p>
    <w:p w14:paraId="2DC875E3" w14:textId="77777777" w:rsidR="001F40A3" w:rsidRDefault="00F30801">
      <w:r>
        <w:rPr>
          <w:rFonts w:eastAsia="Calibri"/>
        </w:rPr>
        <w:t>Photographers, videographers, graphic / UI-UX / motion / 3D designers, architects, musicians, film studios, podcasters, writers, journalists, educators, AI artists, fashion designers, game developers, influencers, ad agencies, freelancers.</w:t>
      </w:r>
    </w:p>
    <w:p w14:paraId="7E5F551C" w14:textId="77777777" w:rsidR="001F40A3" w:rsidRDefault="00F30801">
      <w:r>
        <w:rPr>
          <w:rFonts w:eastAsia="Calibri"/>
          <w:b/>
        </w:rPr>
        <w:t>Buyers (purchase)</w:t>
      </w:r>
    </w:p>
    <w:p w14:paraId="2A511699" w14:textId="77777777" w:rsidR="001F40A3" w:rsidRDefault="00F30801">
      <w:r>
        <w:rPr>
          <w:rFonts w:eastAsia="Calibri"/>
        </w:rPr>
        <w:lastRenderedPageBreak/>
        <w:t>Marketing teams, ad agencies, SMEs, enterprises, media houses, publishers, e-commerce brands, startups, education, government, production houses, event companies, HR/L&amp;D, real estate, NGOs, legal, AI companies, design studios, recruiters, individual consumers.</w:t>
      </w:r>
    </w:p>
    <w:p w14:paraId="03DCB624" w14:textId="77777777" w:rsidR="001F40A3" w:rsidRDefault="00F30801">
      <w:pPr>
        <w:pStyle w:val="Heading3"/>
      </w:pPr>
      <w:r>
        <w:rPr>
          <w:color w:val="1B4F72"/>
        </w:rPr>
        <w:t>2.3 What we sell (commerce object)</w:t>
      </w:r>
    </w:p>
    <w:p w14:paraId="45442C4A" w14:textId="77777777" w:rsidR="001F40A3" w:rsidRDefault="00F30801">
      <w:r>
        <w:rPr>
          <w:rFonts w:eastAsia="Calibri"/>
        </w:rPr>
        <w:t xml:space="preserve">Exchange does </w:t>
      </w:r>
      <w:r>
        <w:rPr>
          <w:rFonts w:eastAsia="Calibri"/>
          <w:b/>
        </w:rPr>
        <w:t>not</w:t>
      </w:r>
      <w:r>
        <w:rPr>
          <w:rFonts w:eastAsia="Calibri"/>
        </w:rPr>
        <w:t xml:space="preserve"> primarily sell “anonymous JPEGs.” It sells:</w:t>
      </w:r>
    </w:p>
    <w:p w14:paraId="6363E8F9" w14:textId="77777777" w:rsidR="001F40A3" w:rsidRDefault="00F30801">
      <w:pPr>
        <w:pStyle w:val="ListBullet"/>
      </w:pPr>
      <w:r>
        <w:rPr>
          <w:rFonts w:eastAsia="Calibri"/>
          <w:b/>
        </w:rPr>
        <w:t>License grants</w:t>
      </w:r>
      <w:r>
        <w:rPr>
          <w:rFonts w:eastAsia="Calibri"/>
        </w:rPr>
        <w:t xml:space="preserve"> (standard / extended / exclusive / sync / seat / territory)</w:t>
      </w:r>
    </w:p>
    <w:p w14:paraId="0AED8D59" w14:textId="77777777" w:rsidR="001F40A3" w:rsidRDefault="00F30801">
      <w:pPr>
        <w:pStyle w:val="ListBullet"/>
      </w:pPr>
      <w:r>
        <w:rPr>
          <w:rFonts w:eastAsia="Calibri"/>
        </w:rPr>
        <w:t xml:space="preserve">Bound to </w:t>
      </w:r>
      <w:r>
        <w:rPr>
          <w:rFonts w:eastAsia="Calibri"/>
          <w:b/>
        </w:rPr>
        <w:t>seller identity</w:t>
      </w:r>
      <w:r>
        <w:rPr>
          <w:rFonts w:eastAsia="Calibri"/>
        </w:rPr>
        <w:t xml:space="preserve"> (PinIT ID + Exchange ID)</w:t>
      </w:r>
    </w:p>
    <w:p w14:paraId="56545098" w14:textId="77777777" w:rsidR="001F40A3" w:rsidRDefault="00F30801">
      <w:pPr>
        <w:pStyle w:val="ListBullet"/>
      </w:pPr>
      <w:r>
        <w:rPr>
          <w:rFonts w:eastAsia="Calibri"/>
        </w:rPr>
        <w:t xml:space="preserve">Bound to </w:t>
      </w:r>
      <w:r>
        <w:rPr>
          <w:rFonts w:eastAsia="Calibri"/>
          <w:b/>
        </w:rPr>
        <w:t>asset DNA</w:t>
      </w:r>
      <w:r>
        <w:rPr>
          <w:rFonts w:eastAsia="Calibri"/>
        </w:rPr>
        <w:t xml:space="preserve"> (hash / forensic fingerprints where available)</w:t>
      </w:r>
    </w:p>
    <w:p w14:paraId="7BA4B912" w14:textId="77777777" w:rsidR="001F40A3" w:rsidRDefault="00F30801">
      <w:pPr>
        <w:pStyle w:val="ListBullet"/>
      </w:pPr>
      <w:r>
        <w:rPr>
          <w:rFonts w:eastAsia="Calibri"/>
        </w:rPr>
        <w:t xml:space="preserve">Accompanied by </w:t>
      </w:r>
      <w:r>
        <w:rPr>
          <w:rFonts w:eastAsia="Calibri"/>
          <w:b/>
        </w:rPr>
        <w:t>buyer identity capture</w:t>
      </w:r>
      <w:r>
        <w:rPr>
          <w:rFonts w:eastAsia="Calibri"/>
        </w:rPr>
        <w:t xml:space="preserve"> for sealed ledger</w:t>
      </w:r>
    </w:p>
    <w:p w14:paraId="795CF048" w14:textId="77777777" w:rsidR="001F40A3" w:rsidRDefault="00F30801">
      <w:pPr>
        <w:pStyle w:val="ListBullet"/>
      </w:pPr>
      <w:r>
        <w:rPr>
          <w:rFonts w:eastAsia="Calibri"/>
        </w:rPr>
        <w:t xml:space="preserve">Followed by </w:t>
      </w:r>
      <w:r>
        <w:rPr>
          <w:rFonts w:eastAsia="Calibri"/>
          <w:b/>
        </w:rPr>
        <w:t>continuous tracking</w:t>
      </w:r>
      <w:r>
        <w:rPr>
          <w:rFonts w:eastAsia="Calibri"/>
        </w:rPr>
        <w:t xml:space="preserve"> of the sold asset family</w:t>
      </w:r>
    </w:p>
    <w:p w14:paraId="7D7AE706" w14:textId="77777777" w:rsidR="001F40A3" w:rsidRDefault="001F40A3">
      <w:pPr>
        <w:pBdr>
          <w:bottom w:val="single" w:sz="12" w:space="1" w:color="1B4F72"/>
        </w:pBdr>
      </w:pPr>
    </w:p>
    <w:p w14:paraId="6EFDCE88" w14:textId="77777777" w:rsidR="001F40A3" w:rsidRDefault="00F30801">
      <w:pPr>
        <w:pStyle w:val="Heading2"/>
      </w:pPr>
      <w:r>
        <w:rPr>
          <w:color w:val="1B4F72"/>
        </w:rPr>
        <w:t>3. Market &amp; competitive report</w:t>
      </w:r>
    </w:p>
    <w:p w14:paraId="19E93344" w14:textId="77777777" w:rsidR="001F40A3" w:rsidRDefault="00F30801">
      <w:pPr>
        <w:pStyle w:val="Heading3"/>
      </w:pPr>
      <w:r>
        <w:rPr>
          <w:color w:val="1B4F72"/>
        </w:rPr>
        <w:t>3.1 Category insight</w:t>
      </w:r>
    </w:p>
    <w:p w14:paraId="226074EC" w14:textId="77777777" w:rsidR="001F40A3" w:rsidRDefault="00F30801">
      <w:r>
        <w:rPr>
          <w:rFonts w:eastAsia="Calibri"/>
        </w:rPr>
        <w:t xml:space="preserve">Legacy stock is a </w:t>
      </w:r>
      <w:r>
        <w:rPr>
          <w:rFonts w:eastAsia="Calibri"/>
          <w:b/>
        </w:rPr>
        <w:t>supply race</w:t>
      </w:r>
      <w:r>
        <w:rPr>
          <w:rFonts w:eastAsia="Calibri"/>
        </w:rPr>
        <w:t>: more uploads → cheaper licenses → creator cut pressure.</w:t>
      </w:r>
    </w:p>
    <w:p w14:paraId="69724491" w14:textId="77777777" w:rsidR="001F40A3" w:rsidRDefault="00F30801">
      <w:r>
        <w:rPr>
          <w:rFonts w:eastAsia="Calibri"/>
        </w:rPr>
        <w:t xml:space="preserve">Premium niches (Stocksy, Picfair, PhotoShelter, event sales) show demand for </w:t>
      </w:r>
      <w:r>
        <w:rPr>
          <w:rFonts w:eastAsia="Calibri"/>
          <w:b/>
        </w:rPr>
        <w:t>control, curation, or direct pricing</w:t>
      </w:r>
      <w:r>
        <w:rPr>
          <w:rFonts w:eastAsia="Calibri"/>
        </w:rPr>
        <w:t>.</w:t>
      </w:r>
    </w:p>
    <w:p w14:paraId="5FBD6FC7" w14:textId="77777777" w:rsidR="001F40A3" w:rsidRDefault="00F30801">
      <w:r>
        <w:rPr>
          <w:rFonts w:eastAsia="Calibri"/>
        </w:rPr>
        <w:t xml:space="preserve">PinIT’s wedge is </w:t>
      </w:r>
      <w:r>
        <w:rPr>
          <w:rFonts w:eastAsia="Calibri"/>
          <w:b/>
        </w:rPr>
        <w:t>trust + aftermarket</w:t>
      </w:r>
      <w:r>
        <w:rPr>
          <w:rFonts w:eastAsia="Calibri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F40A3" w14:paraId="35C27F52" w14:textId="77777777">
        <w:tc>
          <w:tcPr>
            <w:tcW w:w="3120" w:type="dxa"/>
            <w:shd w:val="clear" w:color="auto" w:fill="1B4F72"/>
          </w:tcPr>
          <w:p w14:paraId="0175FDDD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Capability</w:t>
            </w:r>
          </w:p>
        </w:tc>
        <w:tc>
          <w:tcPr>
            <w:tcW w:w="3120" w:type="dxa"/>
            <w:shd w:val="clear" w:color="auto" w:fill="1B4F72"/>
          </w:tcPr>
          <w:p w14:paraId="2698AF39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Typical stock</w:t>
            </w:r>
          </w:p>
        </w:tc>
        <w:tc>
          <w:tcPr>
            <w:tcW w:w="3120" w:type="dxa"/>
            <w:shd w:val="clear" w:color="auto" w:fill="1B4F72"/>
          </w:tcPr>
          <w:p w14:paraId="4A86F06E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PinIT Exchange</w:t>
            </w:r>
          </w:p>
        </w:tc>
      </w:tr>
      <w:tr w:rsidR="001F40A3" w14:paraId="24667436" w14:textId="77777777">
        <w:tc>
          <w:tcPr>
            <w:tcW w:w="3120" w:type="dxa"/>
          </w:tcPr>
          <w:p w14:paraId="019B365F" w14:textId="77777777" w:rsidR="001F40A3" w:rsidRDefault="00F30801">
            <w:r>
              <w:rPr>
                <w:rFonts w:eastAsia="Calibri"/>
                <w:sz w:val="18"/>
              </w:rPr>
              <w:t>Seller identity strength</w:t>
            </w:r>
          </w:p>
        </w:tc>
        <w:tc>
          <w:tcPr>
            <w:tcW w:w="3120" w:type="dxa"/>
          </w:tcPr>
          <w:p w14:paraId="3A819C39" w14:textId="77777777" w:rsidR="001F40A3" w:rsidRDefault="00F30801">
            <w:r>
              <w:rPr>
                <w:rFonts w:eastAsia="Calibri"/>
                <w:sz w:val="18"/>
              </w:rPr>
              <w:t>Account email</w:t>
            </w:r>
          </w:p>
        </w:tc>
        <w:tc>
          <w:tcPr>
            <w:tcW w:w="3120" w:type="dxa"/>
          </w:tcPr>
          <w:p w14:paraId="19531C04" w14:textId="77777777" w:rsidR="001F40A3" w:rsidRDefault="00F30801">
            <w:r>
              <w:rPr>
                <w:rFonts w:eastAsia="Calibri"/>
                <w:sz w:val="18"/>
              </w:rPr>
              <w:t>Biometric + KYC + PinIT ID</w:t>
            </w:r>
          </w:p>
        </w:tc>
      </w:tr>
      <w:tr w:rsidR="001F40A3" w14:paraId="55CFCAC1" w14:textId="77777777">
        <w:tc>
          <w:tcPr>
            <w:tcW w:w="3120" w:type="dxa"/>
          </w:tcPr>
          <w:p w14:paraId="0984FC49" w14:textId="77777777" w:rsidR="001F40A3" w:rsidRDefault="00F30801">
            <w:r>
              <w:rPr>
                <w:rFonts w:eastAsia="Calibri"/>
                <w:sz w:val="18"/>
              </w:rPr>
              <w:t>Originality signal</w:t>
            </w:r>
          </w:p>
        </w:tc>
        <w:tc>
          <w:tcPr>
            <w:tcW w:w="3120" w:type="dxa"/>
          </w:tcPr>
          <w:p w14:paraId="4DCF26A1" w14:textId="77777777" w:rsidR="001F40A3" w:rsidRDefault="00F30801">
            <w:r>
              <w:rPr>
                <w:rFonts w:eastAsia="Calibri"/>
                <w:sz w:val="18"/>
              </w:rPr>
              <w:t>Editorial review (variable)</w:t>
            </w:r>
          </w:p>
        </w:tc>
        <w:tc>
          <w:tcPr>
            <w:tcW w:w="3120" w:type="dxa"/>
          </w:tcPr>
          <w:p w14:paraId="1F09CB7A" w14:textId="77777777" w:rsidR="001F40A3" w:rsidRDefault="00F30801">
            <w:r>
              <w:rPr>
                <w:rFonts w:eastAsia="Calibri"/>
                <w:sz w:val="18"/>
              </w:rPr>
              <w:t>DNA badge from Hub protect</w:t>
            </w:r>
          </w:p>
        </w:tc>
      </w:tr>
      <w:tr w:rsidR="001F40A3" w14:paraId="266714D8" w14:textId="77777777">
        <w:tc>
          <w:tcPr>
            <w:tcW w:w="3120" w:type="dxa"/>
          </w:tcPr>
          <w:p w14:paraId="1FA23A3D" w14:textId="77777777" w:rsidR="001F40A3" w:rsidRDefault="00F30801">
            <w:r>
              <w:rPr>
                <w:rFonts w:eastAsia="Calibri"/>
                <w:sz w:val="18"/>
              </w:rPr>
              <w:t>After sale</w:t>
            </w:r>
          </w:p>
        </w:tc>
        <w:tc>
          <w:tcPr>
            <w:tcW w:w="3120" w:type="dxa"/>
          </w:tcPr>
          <w:p w14:paraId="2DA0EDC2" w14:textId="77777777" w:rsidR="001F40A3" w:rsidRDefault="00F30801">
            <w:r>
              <w:rPr>
                <w:rFonts w:eastAsia="Calibri"/>
                <w:sz w:val="18"/>
              </w:rPr>
              <w:t>Rarely tracked</w:t>
            </w:r>
          </w:p>
        </w:tc>
        <w:tc>
          <w:tcPr>
            <w:tcW w:w="3120" w:type="dxa"/>
          </w:tcPr>
          <w:p w14:paraId="11CDFCC7" w14:textId="77777777" w:rsidR="001F40A3" w:rsidRDefault="00F30801">
            <w:r>
              <w:rPr>
                <w:rFonts w:eastAsia="Calibri"/>
                <w:sz w:val="18"/>
              </w:rPr>
              <w:t>Continuous monitoring hooks</w:t>
            </w:r>
          </w:p>
        </w:tc>
      </w:tr>
      <w:tr w:rsidR="001F40A3" w14:paraId="158291A9" w14:textId="77777777">
        <w:tc>
          <w:tcPr>
            <w:tcW w:w="3120" w:type="dxa"/>
          </w:tcPr>
          <w:p w14:paraId="5B975EEF" w14:textId="77777777" w:rsidR="001F40A3" w:rsidRDefault="00F30801">
            <w:r>
              <w:rPr>
                <w:rFonts w:eastAsia="Calibri"/>
                <w:sz w:val="18"/>
              </w:rPr>
              <w:t>Private vault</w:t>
            </w:r>
          </w:p>
        </w:tc>
        <w:tc>
          <w:tcPr>
            <w:tcW w:w="3120" w:type="dxa"/>
          </w:tcPr>
          <w:p w14:paraId="5921E711" w14:textId="77777777" w:rsidR="001F40A3" w:rsidRDefault="00F30801">
            <w:r>
              <w:rPr>
                <w:rFonts w:eastAsia="Calibri"/>
                <w:sz w:val="18"/>
              </w:rPr>
              <w:t>Separate / none</w:t>
            </w:r>
          </w:p>
        </w:tc>
        <w:tc>
          <w:tcPr>
            <w:tcW w:w="3120" w:type="dxa"/>
          </w:tcPr>
          <w:p w14:paraId="04AA54C4" w14:textId="77777777" w:rsidR="001F40A3" w:rsidRDefault="00F30801">
            <w:r>
              <w:rPr>
                <w:rFonts w:eastAsia="Calibri"/>
                <w:sz w:val="18"/>
              </w:rPr>
              <w:t>Same identity as Hub</w:t>
            </w:r>
          </w:p>
        </w:tc>
      </w:tr>
      <w:tr w:rsidR="001F40A3" w14:paraId="7B38F707" w14:textId="77777777">
        <w:tc>
          <w:tcPr>
            <w:tcW w:w="3120" w:type="dxa"/>
          </w:tcPr>
          <w:p w14:paraId="4D1ACB8C" w14:textId="77777777" w:rsidR="001F40A3" w:rsidRDefault="00F30801">
            <w:r>
              <w:rPr>
                <w:rFonts w:eastAsia="Calibri"/>
                <w:sz w:val="18"/>
              </w:rPr>
              <w:t>Multi-medium</w:t>
            </w:r>
          </w:p>
        </w:tc>
        <w:tc>
          <w:tcPr>
            <w:tcW w:w="3120" w:type="dxa"/>
          </w:tcPr>
          <w:p w14:paraId="17FF9AD2" w14:textId="77777777" w:rsidR="001F40A3" w:rsidRDefault="00F30801">
            <w:r>
              <w:rPr>
                <w:rFonts w:eastAsia="Calibri"/>
                <w:sz w:val="18"/>
              </w:rPr>
              <w:t>Photo-heavy</w:t>
            </w:r>
          </w:p>
        </w:tc>
        <w:tc>
          <w:tcPr>
            <w:tcW w:w="3120" w:type="dxa"/>
          </w:tcPr>
          <w:p w14:paraId="43E31F6A" w14:textId="77777777" w:rsidR="001F40A3" w:rsidRDefault="00F30801">
            <w:r>
              <w:rPr>
                <w:rFonts w:eastAsia="Calibri"/>
                <w:sz w:val="18"/>
              </w:rPr>
              <w:t>Photo, video, design, audio, 3D, text, AI-declared</w:t>
            </w:r>
          </w:p>
        </w:tc>
      </w:tr>
    </w:tbl>
    <w:p w14:paraId="5369B95C" w14:textId="77777777" w:rsidR="001F40A3" w:rsidRDefault="001F40A3"/>
    <w:p w14:paraId="19F8D4F7" w14:textId="77777777" w:rsidR="001F40A3" w:rsidRDefault="00F30801">
      <w:pPr>
        <w:pStyle w:val="Heading3"/>
      </w:pPr>
      <w:r>
        <w:rPr>
          <w:color w:val="1B4F72"/>
        </w:rPr>
        <w:t>3.2 Competitor snapshot (photographer cut examples, ~2026)</w:t>
      </w:r>
    </w:p>
    <w:p w14:paraId="7A0ED9B3" w14:textId="77777777" w:rsidR="001F40A3" w:rsidRDefault="00F30801">
      <w:r>
        <w:rPr>
          <w:rFonts w:eastAsia="Calibri"/>
        </w:rPr>
        <w:t xml:space="preserve">Use as </w:t>
      </w:r>
      <w:r>
        <w:rPr>
          <w:rFonts w:eastAsia="Calibri"/>
          <w:b/>
        </w:rPr>
        <w:t>positioning research</w:t>
      </w:r>
      <w:r>
        <w:rPr>
          <w:rFonts w:eastAsia="Calibri"/>
        </w:rPr>
        <w:t>, not PinIT payout commitments.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F40A3" w14:paraId="7F60E031" w14:textId="77777777">
        <w:tc>
          <w:tcPr>
            <w:tcW w:w="2340" w:type="dxa"/>
            <w:shd w:val="clear" w:color="auto" w:fill="1B4F72"/>
          </w:tcPr>
          <w:p w14:paraId="26C29D4B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Platform</w:t>
            </w:r>
          </w:p>
        </w:tc>
        <w:tc>
          <w:tcPr>
            <w:tcW w:w="2340" w:type="dxa"/>
            <w:shd w:val="clear" w:color="auto" w:fill="1B4F72"/>
          </w:tcPr>
          <w:p w14:paraId="13190411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Type</w:t>
            </w:r>
          </w:p>
        </w:tc>
        <w:tc>
          <w:tcPr>
            <w:tcW w:w="2340" w:type="dxa"/>
            <w:shd w:val="clear" w:color="auto" w:fill="1B4F72"/>
          </w:tcPr>
          <w:p w14:paraId="41BDAE08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Creator cut (typical)</w:t>
            </w:r>
          </w:p>
        </w:tc>
        <w:tc>
          <w:tcPr>
            <w:tcW w:w="2340" w:type="dxa"/>
            <w:shd w:val="clear" w:color="auto" w:fill="1B4F72"/>
          </w:tcPr>
          <w:p w14:paraId="24CA490B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Best for</w:t>
            </w:r>
          </w:p>
        </w:tc>
      </w:tr>
      <w:tr w:rsidR="001F40A3" w14:paraId="61251A13" w14:textId="77777777">
        <w:tc>
          <w:tcPr>
            <w:tcW w:w="2340" w:type="dxa"/>
          </w:tcPr>
          <w:p w14:paraId="4285B6A8" w14:textId="77777777" w:rsidR="001F40A3" w:rsidRDefault="00F30801">
            <w:r>
              <w:rPr>
                <w:rFonts w:eastAsia="Calibri"/>
                <w:sz w:val="18"/>
              </w:rPr>
              <w:t>Adobe Stock</w:t>
            </w:r>
          </w:p>
        </w:tc>
        <w:tc>
          <w:tcPr>
            <w:tcW w:w="2340" w:type="dxa"/>
          </w:tcPr>
          <w:p w14:paraId="1EBD1271" w14:textId="77777777" w:rsidR="001F40A3" w:rsidRDefault="00F30801">
            <w:r>
              <w:rPr>
                <w:rFonts w:eastAsia="Calibri"/>
                <w:sz w:val="18"/>
              </w:rPr>
              <w:t>Stock</w:t>
            </w:r>
          </w:p>
        </w:tc>
        <w:tc>
          <w:tcPr>
            <w:tcW w:w="2340" w:type="dxa"/>
          </w:tcPr>
          <w:p w14:paraId="5679307F" w14:textId="77777777" w:rsidR="001F40A3" w:rsidRDefault="00F30801">
            <w:r>
              <w:rPr>
                <w:rFonts w:eastAsia="Calibri"/>
                <w:sz w:val="18"/>
              </w:rPr>
              <w:t>~33% flat</w:t>
            </w:r>
          </w:p>
        </w:tc>
        <w:tc>
          <w:tcPr>
            <w:tcW w:w="2340" w:type="dxa"/>
          </w:tcPr>
          <w:p w14:paraId="024661DD" w14:textId="77777777" w:rsidR="001F40A3" w:rsidRDefault="00F30801">
            <w:r>
              <w:rPr>
                <w:rFonts w:eastAsia="Calibri"/>
                <w:sz w:val="18"/>
              </w:rPr>
              <w:t>Selling inside Adobe apps</w:t>
            </w:r>
          </w:p>
        </w:tc>
      </w:tr>
      <w:tr w:rsidR="001F40A3" w14:paraId="37E178BB" w14:textId="77777777">
        <w:tc>
          <w:tcPr>
            <w:tcW w:w="2340" w:type="dxa"/>
          </w:tcPr>
          <w:p w14:paraId="67662CFC" w14:textId="77777777" w:rsidR="001F40A3" w:rsidRDefault="00F30801">
            <w:r>
              <w:rPr>
                <w:rFonts w:eastAsia="Calibri"/>
                <w:sz w:val="18"/>
              </w:rPr>
              <w:t>Shutterstock</w:t>
            </w:r>
          </w:p>
        </w:tc>
        <w:tc>
          <w:tcPr>
            <w:tcW w:w="2340" w:type="dxa"/>
          </w:tcPr>
          <w:p w14:paraId="55D8A779" w14:textId="77777777" w:rsidR="001F40A3" w:rsidRDefault="00F30801">
            <w:r>
              <w:rPr>
                <w:rFonts w:eastAsia="Calibri"/>
                <w:sz w:val="18"/>
              </w:rPr>
              <w:t>Stock</w:t>
            </w:r>
          </w:p>
        </w:tc>
        <w:tc>
          <w:tcPr>
            <w:tcW w:w="2340" w:type="dxa"/>
          </w:tcPr>
          <w:p w14:paraId="739DA452" w14:textId="77777777" w:rsidR="001F40A3" w:rsidRDefault="00F30801">
            <w:r>
              <w:rPr>
                <w:rFonts w:eastAsia="Calibri"/>
                <w:sz w:val="18"/>
              </w:rPr>
              <w:t>~15–40% tiered</w:t>
            </w:r>
          </w:p>
        </w:tc>
        <w:tc>
          <w:tcPr>
            <w:tcW w:w="2340" w:type="dxa"/>
          </w:tcPr>
          <w:p w14:paraId="01B5D60E" w14:textId="77777777" w:rsidR="001F40A3" w:rsidRDefault="00F30801">
            <w:r>
              <w:rPr>
                <w:rFonts w:eastAsia="Calibri"/>
                <w:sz w:val="18"/>
              </w:rPr>
              <w:t>Highest volume</w:t>
            </w:r>
          </w:p>
        </w:tc>
      </w:tr>
      <w:tr w:rsidR="001F40A3" w14:paraId="1E3CF6D6" w14:textId="77777777">
        <w:tc>
          <w:tcPr>
            <w:tcW w:w="2340" w:type="dxa"/>
          </w:tcPr>
          <w:p w14:paraId="5FE166C4" w14:textId="77777777" w:rsidR="001F40A3" w:rsidRDefault="00F30801">
            <w:r>
              <w:rPr>
                <w:rFonts w:eastAsia="Calibri"/>
                <w:sz w:val="18"/>
              </w:rPr>
              <w:t>Alamy</w:t>
            </w:r>
          </w:p>
        </w:tc>
        <w:tc>
          <w:tcPr>
            <w:tcW w:w="2340" w:type="dxa"/>
          </w:tcPr>
          <w:p w14:paraId="65304CF6" w14:textId="77777777" w:rsidR="001F40A3" w:rsidRDefault="00F30801">
            <w:r>
              <w:rPr>
                <w:rFonts w:eastAsia="Calibri"/>
                <w:sz w:val="18"/>
              </w:rPr>
              <w:t>Stock</w:t>
            </w:r>
          </w:p>
        </w:tc>
        <w:tc>
          <w:tcPr>
            <w:tcW w:w="2340" w:type="dxa"/>
          </w:tcPr>
          <w:p w14:paraId="09055874" w14:textId="77777777" w:rsidR="001F40A3" w:rsidRDefault="00F30801">
            <w:r>
              <w:rPr>
                <w:rFonts w:eastAsia="Calibri"/>
                <w:sz w:val="18"/>
              </w:rPr>
              <w:t>~40–50%</w:t>
            </w:r>
          </w:p>
        </w:tc>
        <w:tc>
          <w:tcPr>
            <w:tcW w:w="2340" w:type="dxa"/>
          </w:tcPr>
          <w:p w14:paraId="2D1F20E0" w14:textId="77777777" w:rsidR="001F40A3" w:rsidRDefault="00F30801">
            <w:r>
              <w:rPr>
                <w:rFonts w:eastAsia="Calibri"/>
                <w:sz w:val="18"/>
              </w:rPr>
              <w:t>Editorial / news</w:t>
            </w:r>
          </w:p>
        </w:tc>
      </w:tr>
      <w:tr w:rsidR="001F40A3" w14:paraId="59D6A472" w14:textId="77777777">
        <w:tc>
          <w:tcPr>
            <w:tcW w:w="2340" w:type="dxa"/>
          </w:tcPr>
          <w:p w14:paraId="23D631D5" w14:textId="77777777" w:rsidR="001F40A3" w:rsidRDefault="00F30801">
            <w:r>
              <w:rPr>
                <w:rFonts w:eastAsia="Calibri"/>
                <w:sz w:val="18"/>
              </w:rPr>
              <w:t>iStock / Getty</w:t>
            </w:r>
          </w:p>
        </w:tc>
        <w:tc>
          <w:tcPr>
            <w:tcW w:w="2340" w:type="dxa"/>
          </w:tcPr>
          <w:p w14:paraId="6B4273CB" w14:textId="77777777" w:rsidR="001F40A3" w:rsidRDefault="00F30801">
            <w:r>
              <w:rPr>
                <w:rFonts w:eastAsia="Calibri"/>
                <w:sz w:val="18"/>
              </w:rPr>
              <w:t>Stock</w:t>
            </w:r>
          </w:p>
        </w:tc>
        <w:tc>
          <w:tcPr>
            <w:tcW w:w="2340" w:type="dxa"/>
          </w:tcPr>
          <w:p w14:paraId="6F613485" w14:textId="77777777" w:rsidR="001F40A3" w:rsidRDefault="00F30801">
            <w:r>
              <w:rPr>
                <w:rFonts w:eastAsia="Calibri"/>
                <w:sz w:val="18"/>
              </w:rPr>
              <w:t>~15–45%</w:t>
            </w:r>
          </w:p>
        </w:tc>
        <w:tc>
          <w:tcPr>
            <w:tcW w:w="2340" w:type="dxa"/>
          </w:tcPr>
          <w:p w14:paraId="7F28C33B" w14:textId="77777777" w:rsidR="001F40A3" w:rsidRDefault="00F30801">
            <w:r>
              <w:rPr>
                <w:rFonts w:eastAsia="Calibri"/>
                <w:sz w:val="18"/>
              </w:rPr>
              <w:t>Big agency buyers</w:t>
            </w:r>
          </w:p>
        </w:tc>
      </w:tr>
      <w:tr w:rsidR="001F40A3" w14:paraId="5772A200" w14:textId="77777777">
        <w:tc>
          <w:tcPr>
            <w:tcW w:w="2340" w:type="dxa"/>
          </w:tcPr>
          <w:p w14:paraId="1A6F868D" w14:textId="77777777" w:rsidR="001F40A3" w:rsidRDefault="00F30801">
            <w:r>
              <w:rPr>
                <w:rFonts w:eastAsia="Calibri"/>
                <w:sz w:val="18"/>
              </w:rPr>
              <w:t>Dreamstime</w:t>
            </w:r>
          </w:p>
        </w:tc>
        <w:tc>
          <w:tcPr>
            <w:tcW w:w="2340" w:type="dxa"/>
          </w:tcPr>
          <w:p w14:paraId="4389A098" w14:textId="77777777" w:rsidR="001F40A3" w:rsidRDefault="00F30801">
            <w:r>
              <w:rPr>
                <w:rFonts w:eastAsia="Calibri"/>
                <w:sz w:val="18"/>
              </w:rPr>
              <w:t>Stock</w:t>
            </w:r>
          </w:p>
        </w:tc>
        <w:tc>
          <w:tcPr>
            <w:tcW w:w="2340" w:type="dxa"/>
          </w:tcPr>
          <w:p w14:paraId="11E2CB1A" w14:textId="77777777" w:rsidR="001F40A3" w:rsidRDefault="00F30801">
            <w:r>
              <w:rPr>
                <w:rFonts w:eastAsia="Calibri"/>
                <w:sz w:val="18"/>
              </w:rPr>
              <w:t>~25–60%</w:t>
            </w:r>
          </w:p>
        </w:tc>
        <w:tc>
          <w:tcPr>
            <w:tcW w:w="2340" w:type="dxa"/>
          </w:tcPr>
          <w:p w14:paraId="44965CCB" w14:textId="77777777" w:rsidR="001F40A3" w:rsidRDefault="00F30801">
            <w:r>
              <w:rPr>
                <w:rFonts w:eastAsia="Calibri"/>
                <w:sz w:val="18"/>
              </w:rPr>
              <w:t>Beginners</w:t>
            </w:r>
          </w:p>
        </w:tc>
      </w:tr>
      <w:tr w:rsidR="001F40A3" w14:paraId="03D22856" w14:textId="77777777">
        <w:tc>
          <w:tcPr>
            <w:tcW w:w="2340" w:type="dxa"/>
          </w:tcPr>
          <w:p w14:paraId="63BDB410" w14:textId="77777777" w:rsidR="001F40A3" w:rsidRDefault="00F30801">
            <w:r>
              <w:rPr>
                <w:rFonts w:eastAsia="Calibri"/>
                <w:sz w:val="18"/>
              </w:rPr>
              <w:t>123RF</w:t>
            </w:r>
          </w:p>
        </w:tc>
        <w:tc>
          <w:tcPr>
            <w:tcW w:w="2340" w:type="dxa"/>
          </w:tcPr>
          <w:p w14:paraId="7FB1B063" w14:textId="77777777" w:rsidR="001F40A3" w:rsidRDefault="00F30801">
            <w:r>
              <w:rPr>
                <w:rFonts w:eastAsia="Calibri"/>
                <w:sz w:val="18"/>
              </w:rPr>
              <w:t>Stock</w:t>
            </w:r>
          </w:p>
        </w:tc>
        <w:tc>
          <w:tcPr>
            <w:tcW w:w="2340" w:type="dxa"/>
          </w:tcPr>
          <w:p w14:paraId="5EC8B95A" w14:textId="77777777" w:rsidR="001F40A3" w:rsidRDefault="00F30801">
            <w:r>
              <w:rPr>
                <w:rFonts w:eastAsia="Calibri"/>
                <w:sz w:val="18"/>
              </w:rPr>
              <w:t>~30–60%</w:t>
            </w:r>
          </w:p>
        </w:tc>
        <w:tc>
          <w:tcPr>
            <w:tcW w:w="2340" w:type="dxa"/>
          </w:tcPr>
          <w:p w14:paraId="557BA768" w14:textId="77777777" w:rsidR="001F40A3" w:rsidRDefault="00F30801">
            <w:r>
              <w:rPr>
                <w:rFonts w:eastAsia="Calibri"/>
                <w:sz w:val="18"/>
              </w:rPr>
              <w:t>Easier approvals</w:t>
            </w:r>
          </w:p>
        </w:tc>
      </w:tr>
      <w:tr w:rsidR="001F40A3" w14:paraId="6A973215" w14:textId="77777777">
        <w:tc>
          <w:tcPr>
            <w:tcW w:w="2340" w:type="dxa"/>
          </w:tcPr>
          <w:p w14:paraId="30621FC5" w14:textId="77777777" w:rsidR="001F40A3" w:rsidRDefault="00F30801">
            <w:r>
              <w:rPr>
                <w:rFonts w:eastAsia="Calibri"/>
                <w:sz w:val="18"/>
              </w:rPr>
              <w:t>Bigstock</w:t>
            </w:r>
          </w:p>
        </w:tc>
        <w:tc>
          <w:tcPr>
            <w:tcW w:w="2340" w:type="dxa"/>
          </w:tcPr>
          <w:p w14:paraId="3F6988B5" w14:textId="77777777" w:rsidR="001F40A3" w:rsidRDefault="00F30801">
            <w:r>
              <w:rPr>
                <w:rFonts w:eastAsia="Calibri"/>
                <w:sz w:val="18"/>
              </w:rPr>
              <w:t>Stock</w:t>
            </w:r>
          </w:p>
        </w:tc>
        <w:tc>
          <w:tcPr>
            <w:tcW w:w="2340" w:type="dxa"/>
          </w:tcPr>
          <w:p w14:paraId="4EAE4DD0" w14:textId="77777777" w:rsidR="001F40A3" w:rsidRDefault="00F30801">
            <w:r>
              <w:rPr>
                <w:rFonts w:eastAsia="Calibri"/>
                <w:sz w:val="18"/>
              </w:rPr>
              <w:t>~30%</w:t>
            </w:r>
          </w:p>
        </w:tc>
        <w:tc>
          <w:tcPr>
            <w:tcW w:w="2340" w:type="dxa"/>
          </w:tcPr>
          <w:p w14:paraId="0FEBF809" w14:textId="77777777" w:rsidR="001F40A3" w:rsidRDefault="00F30801">
            <w:r>
              <w:rPr>
                <w:rFonts w:eastAsia="Calibri"/>
                <w:sz w:val="18"/>
              </w:rPr>
              <w:t>Mixed subjects</w:t>
            </w:r>
          </w:p>
        </w:tc>
      </w:tr>
      <w:tr w:rsidR="001F40A3" w14:paraId="5A3782EA" w14:textId="77777777">
        <w:tc>
          <w:tcPr>
            <w:tcW w:w="2340" w:type="dxa"/>
          </w:tcPr>
          <w:p w14:paraId="45692E0A" w14:textId="77777777" w:rsidR="001F40A3" w:rsidRDefault="00F30801">
            <w:r>
              <w:rPr>
                <w:rFonts w:eastAsia="Calibri"/>
                <w:sz w:val="18"/>
              </w:rPr>
              <w:t>Stocksy</w:t>
            </w:r>
          </w:p>
        </w:tc>
        <w:tc>
          <w:tcPr>
            <w:tcW w:w="2340" w:type="dxa"/>
          </w:tcPr>
          <w:p w14:paraId="6F180A60" w14:textId="77777777" w:rsidR="001F40A3" w:rsidRDefault="00F30801">
            <w:r>
              <w:rPr>
                <w:rFonts w:eastAsia="Calibri"/>
                <w:sz w:val="18"/>
              </w:rPr>
              <w:t>Exclusive stock</w:t>
            </w:r>
          </w:p>
        </w:tc>
        <w:tc>
          <w:tcPr>
            <w:tcW w:w="2340" w:type="dxa"/>
          </w:tcPr>
          <w:p w14:paraId="0852EF6D" w14:textId="77777777" w:rsidR="001F40A3" w:rsidRDefault="00F30801">
            <w:r>
              <w:rPr>
                <w:rFonts w:eastAsia="Calibri"/>
                <w:sz w:val="18"/>
              </w:rPr>
              <w:t>~50–75%</w:t>
            </w:r>
          </w:p>
        </w:tc>
        <w:tc>
          <w:tcPr>
            <w:tcW w:w="2340" w:type="dxa"/>
          </w:tcPr>
          <w:p w14:paraId="70B7E776" w14:textId="77777777" w:rsidR="001F40A3" w:rsidRDefault="00F30801">
            <w:r>
              <w:rPr>
                <w:rFonts w:eastAsia="Calibri"/>
                <w:sz w:val="18"/>
              </w:rPr>
              <w:t>Premium curated</w:t>
            </w:r>
          </w:p>
        </w:tc>
      </w:tr>
      <w:tr w:rsidR="001F40A3" w14:paraId="2C09BC51" w14:textId="77777777">
        <w:tc>
          <w:tcPr>
            <w:tcW w:w="2340" w:type="dxa"/>
          </w:tcPr>
          <w:p w14:paraId="1EA63E53" w14:textId="77777777" w:rsidR="001F40A3" w:rsidRDefault="00F30801">
            <w:r>
              <w:rPr>
                <w:rFonts w:eastAsia="Calibri"/>
                <w:sz w:val="18"/>
              </w:rPr>
              <w:t>Picfair</w:t>
            </w:r>
          </w:p>
        </w:tc>
        <w:tc>
          <w:tcPr>
            <w:tcW w:w="2340" w:type="dxa"/>
          </w:tcPr>
          <w:p w14:paraId="6AB1BE88" w14:textId="77777777" w:rsidR="001F40A3" w:rsidRDefault="00F30801">
            <w:r>
              <w:rPr>
                <w:rFonts w:eastAsia="Calibri"/>
                <w:sz w:val="18"/>
              </w:rPr>
              <w:t>Own store</w:t>
            </w:r>
          </w:p>
        </w:tc>
        <w:tc>
          <w:tcPr>
            <w:tcW w:w="2340" w:type="dxa"/>
          </w:tcPr>
          <w:p w14:paraId="3FE75314" w14:textId="77777777" w:rsidR="001F40A3" w:rsidRDefault="00F30801">
            <w:r>
              <w:rPr>
                <w:rFonts w:eastAsia="Calibri"/>
                <w:sz w:val="18"/>
              </w:rPr>
              <w:t>You set price</w:t>
            </w:r>
          </w:p>
        </w:tc>
        <w:tc>
          <w:tcPr>
            <w:tcW w:w="2340" w:type="dxa"/>
          </w:tcPr>
          <w:p w14:paraId="286B00C8" w14:textId="77777777" w:rsidR="001F40A3" w:rsidRDefault="00F30801">
            <w:r>
              <w:rPr>
                <w:rFonts w:eastAsia="Calibri"/>
                <w:sz w:val="18"/>
              </w:rPr>
              <w:t>Own pricing control</w:t>
            </w:r>
          </w:p>
        </w:tc>
      </w:tr>
      <w:tr w:rsidR="001F40A3" w14:paraId="741DBC45" w14:textId="77777777">
        <w:tc>
          <w:tcPr>
            <w:tcW w:w="2340" w:type="dxa"/>
          </w:tcPr>
          <w:p w14:paraId="0C8A4A18" w14:textId="77777777" w:rsidR="001F40A3" w:rsidRDefault="00F30801">
            <w:r>
              <w:rPr>
                <w:rFonts w:eastAsia="Calibri"/>
                <w:sz w:val="18"/>
              </w:rPr>
              <w:t>500px</w:t>
            </w:r>
          </w:p>
        </w:tc>
        <w:tc>
          <w:tcPr>
            <w:tcW w:w="2340" w:type="dxa"/>
          </w:tcPr>
          <w:p w14:paraId="304925F4" w14:textId="77777777" w:rsidR="001F40A3" w:rsidRDefault="00F30801">
            <w:r>
              <w:rPr>
                <w:rFonts w:eastAsia="Calibri"/>
                <w:sz w:val="18"/>
              </w:rPr>
              <w:t>Stock + portfolio</w:t>
            </w:r>
          </w:p>
        </w:tc>
        <w:tc>
          <w:tcPr>
            <w:tcW w:w="2340" w:type="dxa"/>
          </w:tcPr>
          <w:p w14:paraId="0141D411" w14:textId="77777777" w:rsidR="001F40A3" w:rsidRDefault="00F30801">
            <w:r>
              <w:rPr>
                <w:rFonts w:eastAsia="Calibri"/>
                <w:sz w:val="18"/>
              </w:rPr>
              <w:t>~30–60%</w:t>
            </w:r>
          </w:p>
        </w:tc>
        <w:tc>
          <w:tcPr>
            <w:tcW w:w="2340" w:type="dxa"/>
          </w:tcPr>
          <w:p w14:paraId="55713C28" w14:textId="77777777" w:rsidR="001F40A3" w:rsidRDefault="00F30801">
            <w:r>
              <w:rPr>
                <w:rFonts w:eastAsia="Calibri"/>
                <w:sz w:val="18"/>
              </w:rPr>
              <w:t>Audience building</w:t>
            </w:r>
          </w:p>
        </w:tc>
      </w:tr>
      <w:tr w:rsidR="001F40A3" w14:paraId="2D3B9BF9" w14:textId="77777777">
        <w:tc>
          <w:tcPr>
            <w:tcW w:w="2340" w:type="dxa"/>
          </w:tcPr>
          <w:p w14:paraId="33CCA465" w14:textId="77777777" w:rsidR="001F40A3" w:rsidRDefault="00F30801">
            <w:r>
              <w:rPr>
                <w:rFonts w:eastAsia="Calibri"/>
                <w:sz w:val="18"/>
              </w:rPr>
              <w:lastRenderedPageBreak/>
              <w:t>Snapped4U</w:t>
            </w:r>
          </w:p>
        </w:tc>
        <w:tc>
          <w:tcPr>
            <w:tcW w:w="2340" w:type="dxa"/>
          </w:tcPr>
          <w:p w14:paraId="4CCB7DF3" w14:textId="77777777" w:rsidR="001F40A3" w:rsidRDefault="00F30801">
            <w:r>
              <w:rPr>
                <w:rFonts w:eastAsia="Calibri"/>
                <w:sz w:val="18"/>
              </w:rPr>
              <w:t>Event sales</w:t>
            </w:r>
          </w:p>
        </w:tc>
        <w:tc>
          <w:tcPr>
            <w:tcW w:w="2340" w:type="dxa"/>
          </w:tcPr>
          <w:p w14:paraId="35ABA327" w14:textId="77777777" w:rsidR="001F40A3" w:rsidRDefault="00F30801">
            <w:r>
              <w:rPr>
                <w:rFonts w:eastAsia="Calibri"/>
                <w:sz w:val="18"/>
              </w:rPr>
              <w:t>~85%</w:t>
            </w:r>
          </w:p>
        </w:tc>
        <w:tc>
          <w:tcPr>
            <w:tcW w:w="2340" w:type="dxa"/>
          </w:tcPr>
          <w:p w14:paraId="149EDAC6" w14:textId="77777777" w:rsidR="001F40A3" w:rsidRDefault="00F30801">
            <w:r>
              <w:rPr>
                <w:rFonts w:eastAsia="Calibri"/>
                <w:sz w:val="18"/>
              </w:rPr>
              <w:t>Event / portrait direct</w:t>
            </w:r>
          </w:p>
        </w:tc>
      </w:tr>
      <w:tr w:rsidR="001F40A3" w14:paraId="194CCC19" w14:textId="77777777">
        <w:tc>
          <w:tcPr>
            <w:tcW w:w="2340" w:type="dxa"/>
          </w:tcPr>
          <w:p w14:paraId="62DB6237" w14:textId="77777777" w:rsidR="001F40A3" w:rsidRDefault="00F30801">
            <w:r>
              <w:rPr>
                <w:rFonts w:eastAsia="Calibri"/>
                <w:sz w:val="18"/>
              </w:rPr>
              <w:t>Fine Art America</w:t>
            </w:r>
          </w:p>
        </w:tc>
        <w:tc>
          <w:tcPr>
            <w:tcW w:w="2340" w:type="dxa"/>
          </w:tcPr>
          <w:p w14:paraId="1553D21E" w14:textId="77777777" w:rsidR="001F40A3" w:rsidRDefault="00F30801">
            <w:r>
              <w:rPr>
                <w:rFonts w:eastAsia="Calibri"/>
                <w:sz w:val="18"/>
              </w:rPr>
              <w:t>Print-on-demand</w:t>
            </w:r>
          </w:p>
        </w:tc>
        <w:tc>
          <w:tcPr>
            <w:tcW w:w="2340" w:type="dxa"/>
          </w:tcPr>
          <w:p w14:paraId="4BB07F39" w14:textId="77777777" w:rsidR="001F40A3" w:rsidRDefault="00F30801">
            <w:r>
              <w:rPr>
                <w:rFonts w:eastAsia="Calibri"/>
                <w:sz w:val="18"/>
              </w:rPr>
              <w:t>You set markup</w:t>
            </w:r>
          </w:p>
        </w:tc>
        <w:tc>
          <w:tcPr>
            <w:tcW w:w="2340" w:type="dxa"/>
          </w:tcPr>
          <w:p w14:paraId="4D0D7BA2" w14:textId="77777777" w:rsidR="001F40A3" w:rsidRDefault="00F30801">
            <w:r>
              <w:rPr>
                <w:rFonts w:eastAsia="Calibri"/>
                <w:sz w:val="18"/>
              </w:rPr>
              <w:t>Wall art</w:t>
            </w:r>
          </w:p>
        </w:tc>
      </w:tr>
      <w:tr w:rsidR="001F40A3" w14:paraId="3A1FAC5C" w14:textId="77777777">
        <w:tc>
          <w:tcPr>
            <w:tcW w:w="2340" w:type="dxa"/>
          </w:tcPr>
          <w:p w14:paraId="323E912E" w14:textId="77777777" w:rsidR="001F40A3" w:rsidRDefault="00F30801">
            <w:r>
              <w:rPr>
                <w:rFonts w:eastAsia="Calibri"/>
                <w:sz w:val="18"/>
              </w:rPr>
              <w:t>Etsy</w:t>
            </w:r>
          </w:p>
        </w:tc>
        <w:tc>
          <w:tcPr>
            <w:tcW w:w="2340" w:type="dxa"/>
          </w:tcPr>
          <w:p w14:paraId="25547119" w14:textId="77777777" w:rsidR="001F40A3" w:rsidRDefault="00F30801">
            <w:r>
              <w:rPr>
                <w:rFonts w:eastAsia="Calibri"/>
                <w:sz w:val="18"/>
              </w:rPr>
              <w:t>Print / digital</w:t>
            </w:r>
          </w:p>
        </w:tc>
        <w:tc>
          <w:tcPr>
            <w:tcW w:w="2340" w:type="dxa"/>
          </w:tcPr>
          <w:p w14:paraId="33838853" w14:textId="77777777" w:rsidR="001F40A3" w:rsidRDefault="00F30801">
            <w:r>
              <w:rPr>
                <w:rFonts w:eastAsia="Calibri"/>
                <w:sz w:val="18"/>
              </w:rPr>
              <w:t>You set price</w:t>
            </w:r>
          </w:p>
        </w:tc>
        <w:tc>
          <w:tcPr>
            <w:tcW w:w="2340" w:type="dxa"/>
          </w:tcPr>
          <w:p w14:paraId="5811B37D" w14:textId="77777777" w:rsidR="001F40A3" w:rsidRDefault="00F30801">
            <w:r>
              <w:rPr>
                <w:rFonts w:eastAsia="Calibri"/>
                <w:sz w:val="18"/>
              </w:rPr>
              <w:t>Built-in shoppers</w:t>
            </w:r>
          </w:p>
        </w:tc>
      </w:tr>
      <w:tr w:rsidR="001F40A3" w14:paraId="24C0CD24" w14:textId="77777777">
        <w:tc>
          <w:tcPr>
            <w:tcW w:w="2340" w:type="dxa"/>
          </w:tcPr>
          <w:p w14:paraId="6C24191D" w14:textId="77777777" w:rsidR="001F40A3" w:rsidRDefault="00F30801">
            <w:r>
              <w:rPr>
                <w:rFonts w:eastAsia="Calibri"/>
                <w:sz w:val="18"/>
              </w:rPr>
              <w:t>PhotoShelter</w:t>
            </w:r>
          </w:p>
        </w:tc>
        <w:tc>
          <w:tcPr>
            <w:tcW w:w="2340" w:type="dxa"/>
          </w:tcPr>
          <w:p w14:paraId="3FE4699E" w14:textId="77777777" w:rsidR="001F40A3" w:rsidRDefault="00F30801">
            <w:r>
              <w:rPr>
                <w:rFonts w:eastAsia="Calibri"/>
                <w:sz w:val="18"/>
              </w:rPr>
              <w:t>Portfolio + sales</w:t>
            </w:r>
          </w:p>
        </w:tc>
        <w:tc>
          <w:tcPr>
            <w:tcW w:w="2340" w:type="dxa"/>
          </w:tcPr>
          <w:p w14:paraId="38B4A472" w14:textId="77777777" w:rsidR="001F40A3" w:rsidRDefault="00F30801">
            <w:r>
              <w:rPr>
                <w:rFonts w:eastAsia="Calibri"/>
                <w:sz w:val="18"/>
              </w:rPr>
              <w:t>You set price</w:t>
            </w:r>
          </w:p>
        </w:tc>
        <w:tc>
          <w:tcPr>
            <w:tcW w:w="2340" w:type="dxa"/>
          </w:tcPr>
          <w:p w14:paraId="05157F49" w14:textId="77777777" w:rsidR="001F40A3" w:rsidRDefault="00F30801">
            <w:r>
              <w:rPr>
                <w:rFonts w:eastAsia="Calibri"/>
                <w:sz w:val="18"/>
              </w:rPr>
              <w:t>Pro delivery</w:t>
            </w:r>
          </w:p>
        </w:tc>
      </w:tr>
      <w:tr w:rsidR="001F40A3" w14:paraId="270AE169" w14:textId="77777777">
        <w:tc>
          <w:tcPr>
            <w:tcW w:w="2340" w:type="dxa"/>
          </w:tcPr>
          <w:p w14:paraId="138AABB5" w14:textId="77777777" w:rsidR="001F40A3" w:rsidRDefault="00F30801">
            <w:r>
              <w:rPr>
                <w:rFonts w:eastAsia="Calibri"/>
                <w:sz w:val="18"/>
              </w:rPr>
              <w:t>SmugMug</w:t>
            </w:r>
          </w:p>
        </w:tc>
        <w:tc>
          <w:tcPr>
            <w:tcW w:w="2340" w:type="dxa"/>
          </w:tcPr>
          <w:p w14:paraId="49E9F91F" w14:textId="77777777" w:rsidR="001F40A3" w:rsidRDefault="00F30801">
            <w:r>
              <w:rPr>
                <w:rFonts w:eastAsia="Calibri"/>
                <w:sz w:val="18"/>
              </w:rPr>
              <w:t>Portfolio + prints</w:t>
            </w:r>
          </w:p>
        </w:tc>
        <w:tc>
          <w:tcPr>
            <w:tcW w:w="2340" w:type="dxa"/>
          </w:tcPr>
          <w:p w14:paraId="30070735" w14:textId="77777777" w:rsidR="001F40A3" w:rsidRDefault="00F30801">
            <w:r>
              <w:rPr>
                <w:rFonts w:eastAsia="Calibri"/>
                <w:sz w:val="18"/>
              </w:rPr>
              <w:t>You set markup</w:t>
            </w:r>
          </w:p>
        </w:tc>
        <w:tc>
          <w:tcPr>
            <w:tcW w:w="2340" w:type="dxa"/>
          </w:tcPr>
          <w:p w14:paraId="18AC5A24" w14:textId="77777777" w:rsidR="001F40A3" w:rsidRDefault="00F30801">
            <w:r>
              <w:rPr>
                <w:rFonts w:eastAsia="Calibri"/>
                <w:sz w:val="18"/>
              </w:rPr>
              <w:t>All-in-one store</w:t>
            </w:r>
          </w:p>
        </w:tc>
      </w:tr>
    </w:tbl>
    <w:p w14:paraId="677633D0" w14:textId="77777777" w:rsidR="001F40A3" w:rsidRDefault="001F40A3"/>
    <w:p w14:paraId="3CAE9505" w14:textId="77777777" w:rsidR="001F40A3" w:rsidRDefault="00F30801">
      <w:pPr>
        <w:pStyle w:val="Heading3"/>
      </w:pPr>
      <w:r>
        <w:rPr>
          <w:color w:val="1B4F72"/>
        </w:rPr>
        <w:t>3.3 PinIT competitive thesis (2027)</w:t>
      </w:r>
    </w:p>
    <w:p w14:paraId="1097AE38" w14:textId="77777777" w:rsidR="001F40A3" w:rsidRDefault="00F30801">
      <w:pPr>
        <w:pStyle w:val="ListNumber"/>
      </w:pPr>
      <w:r>
        <w:rPr>
          <w:rFonts w:eastAsia="Calibri"/>
          <w:b/>
        </w:rPr>
        <w:t>Not</w:t>
      </w:r>
      <w:r>
        <w:rPr>
          <w:rFonts w:eastAsia="Calibri"/>
        </w:rPr>
        <w:t xml:space="preserve"> cheapest thumbnail race.</w:t>
      </w:r>
    </w:p>
    <w:p w14:paraId="2603662C" w14:textId="77777777" w:rsidR="001F40A3" w:rsidRDefault="00F30801">
      <w:pPr>
        <w:pStyle w:val="ListNumber"/>
      </w:pPr>
      <w:r>
        <w:rPr>
          <w:rFonts w:eastAsia="Calibri"/>
          <w:b/>
        </w:rPr>
        <w:t>Provenance marketplace</w:t>
      </w:r>
      <w:r>
        <w:rPr>
          <w:rFonts w:eastAsia="Calibri"/>
        </w:rPr>
        <w:t>: biometric seller + DNA + sealed sale + tracking.</w:t>
      </w:r>
    </w:p>
    <w:p w14:paraId="6B7378ED" w14:textId="77777777" w:rsidR="001F40A3" w:rsidRDefault="00F30801">
      <w:pPr>
        <w:pStyle w:val="ListNumber"/>
      </w:pPr>
      <w:r>
        <w:rPr>
          <w:rFonts w:eastAsia="Calibri"/>
          <w:b/>
        </w:rPr>
        <w:t>Creator-set pricing</w:t>
      </w:r>
      <w:r>
        <w:rPr>
          <w:rFonts w:eastAsia="Calibri"/>
        </w:rPr>
        <w:t xml:space="preserve"> (Picfair/Etsy-like) with optional curated “PinIT Verified” channel (Stocksy-like trust).</w:t>
      </w:r>
    </w:p>
    <w:p w14:paraId="47F31F39" w14:textId="77777777" w:rsidR="001F40A3" w:rsidRDefault="00F30801">
      <w:pPr>
        <w:pStyle w:val="ListNumber"/>
      </w:pPr>
      <w:r>
        <w:rPr>
          <w:rFonts w:eastAsia="Calibri"/>
          <w:b/>
        </w:rPr>
        <w:t>Multi-medium</w:t>
      </w:r>
      <w:r>
        <w:rPr>
          <w:rFonts w:eastAsia="Calibri"/>
        </w:rPr>
        <w:t>, not photo-only.</w:t>
      </w:r>
    </w:p>
    <w:p w14:paraId="5501A2C0" w14:textId="77777777" w:rsidR="001F40A3" w:rsidRDefault="00F30801">
      <w:pPr>
        <w:pStyle w:val="ListNumber"/>
      </w:pPr>
      <w:r>
        <w:rPr>
          <w:rFonts w:eastAsia="Calibri"/>
          <w:b/>
        </w:rPr>
        <w:t>Hub privacy</w:t>
      </w:r>
      <w:r>
        <w:rPr>
          <w:rFonts w:eastAsia="Calibri"/>
        </w:rPr>
        <w:t xml:space="preserve"> as a feature: sell what you choose; rest stays owner-only.</w:t>
      </w:r>
    </w:p>
    <w:p w14:paraId="3ACD7FCF" w14:textId="77777777" w:rsidR="001F40A3" w:rsidRDefault="00F30801">
      <w:pPr>
        <w:pStyle w:val="Heading3"/>
      </w:pPr>
      <w:r>
        <w:rPr>
          <w:color w:val="1B4F72"/>
        </w:rPr>
        <w:t>3.4 Risks if we ignore market lessons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F40A3" w14:paraId="60619461" w14:textId="77777777">
        <w:tc>
          <w:tcPr>
            <w:tcW w:w="4680" w:type="dxa"/>
            <w:shd w:val="clear" w:color="auto" w:fill="1B4F72"/>
          </w:tcPr>
          <w:p w14:paraId="78ACFCCA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Risk</w:t>
            </w:r>
          </w:p>
        </w:tc>
        <w:tc>
          <w:tcPr>
            <w:tcW w:w="4680" w:type="dxa"/>
            <w:shd w:val="clear" w:color="auto" w:fill="1B4F72"/>
          </w:tcPr>
          <w:p w14:paraId="1F6AD45C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Mitigation</w:t>
            </w:r>
          </w:p>
        </w:tc>
      </w:tr>
      <w:tr w:rsidR="001F40A3" w14:paraId="43DBE4D0" w14:textId="77777777">
        <w:tc>
          <w:tcPr>
            <w:tcW w:w="4680" w:type="dxa"/>
          </w:tcPr>
          <w:p w14:paraId="1A86279B" w14:textId="77777777" w:rsidR="001F40A3" w:rsidRDefault="00F30801">
            <w:r>
              <w:rPr>
                <w:rFonts w:eastAsia="Calibri"/>
                <w:sz w:val="18"/>
              </w:rPr>
              <w:t>Creators expect stock-volume discovery</w:t>
            </w:r>
          </w:p>
        </w:tc>
        <w:tc>
          <w:tcPr>
            <w:tcW w:w="4680" w:type="dxa"/>
          </w:tcPr>
          <w:p w14:paraId="27AA1B09" w14:textId="77777777" w:rsidR="001F40A3" w:rsidRDefault="00F30801">
            <w:r>
              <w:rPr>
                <w:rFonts w:eastAsia="Calibri"/>
                <w:sz w:val="18"/>
              </w:rPr>
              <w:t>Invest in search, curated channels, agency buyer orgs — not only “trust story”</w:t>
            </w:r>
          </w:p>
        </w:tc>
      </w:tr>
      <w:tr w:rsidR="001F40A3" w14:paraId="0EA4A6DE" w14:textId="77777777">
        <w:tc>
          <w:tcPr>
            <w:tcW w:w="4680" w:type="dxa"/>
          </w:tcPr>
          <w:p w14:paraId="65E5D068" w14:textId="77777777" w:rsidR="001F40A3" w:rsidRDefault="00F30801">
            <w:r>
              <w:rPr>
                <w:rFonts w:eastAsia="Calibri"/>
                <w:sz w:val="18"/>
              </w:rPr>
              <w:t>Buyers won’t pay premium without proof</w:t>
            </w:r>
          </w:p>
        </w:tc>
        <w:tc>
          <w:tcPr>
            <w:tcW w:w="4680" w:type="dxa"/>
          </w:tcPr>
          <w:p w14:paraId="3C79259C" w14:textId="77777777" w:rsidR="001F40A3" w:rsidRDefault="00F30801">
            <w:r>
              <w:rPr>
                <w:rFonts w:eastAsia="Calibri"/>
                <w:sz w:val="18"/>
              </w:rPr>
              <w:t>DNA badge + certificate UX must be visible at listing and checkout</w:t>
            </w:r>
          </w:p>
        </w:tc>
      </w:tr>
      <w:tr w:rsidR="001F40A3" w14:paraId="79E08096" w14:textId="77777777">
        <w:tc>
          <w:tcPr>
            <w:tcW w:w="4680" w:type="dxa"/>
          </w:tcPr>
          <w:p w14:paraId="5DA25A47" w14:textId="77777777" w:rsidR="001F40A3" w:rsidRDefault="00F30801">
            <w:r>
              <w:rPr>
                <w:rFonts w:eastAsia="Calibri"/>
                <w:sz w:val="18"/>
              </w:rPr>
              <w:t>KYC friction kills funnel</w:t>
            </w:r>
          </w:p>
        </w:tc>
        <w:tc>
          <w:tcPr>
            <w:tcW w:w="4680" w:type="dxa"/>
          </w:tcPr>
          <w:p w14:paraId="386E4882" w14:textId="77777777" w:rsidR="001F40A3" w:rsidRDefault="00F30801">
            <w:r>
              <w:rPr>
                <w:rFonts w:eastAsia="Calibri"/>
                <w:sz w:val="18"/>
              </w:rPr>
              <w:t>Progressive KYC; clear time-to-first-listing SLA</w:t>
            </w:r>
          </w:p>
        </w:tc>
      </w:tr>
      <w:tr w:rsidR="001F40A3" w14:paraId="154D8E56" w14:textId="77777777">
        <w:tc>
          <w:tcPr>
            <w:tcW w:w="4680" w:type="dxa"/>
          </w:tcPr>
          <w:p w14:paraId="34B1E0C5" w14:textId="77777777" w:rsidR="001F40A3" w:rsidRDefault="00F30801">
            <w:r>
              <w:rPr>
                <w:rFonts w:eastAsia="Calibri"/>
                <w:sz w:val="18"/>
              </w:rPr>
              <w:t>Fee opacity kills trust</w:t>
            </w:r>
          </w:p>
        </w:tc>
        <w:tc>
          <w:tcPr>
            <w:tcW w:w="4680" w:type="dxa"/>
          </w:tcPr>
          <w:p w14:paraId="2708BD29" w14:textId="77777777" w:rsidR="001F40A3" w:rsidRDefault="00F30801">
            <w:r>
              <w:rPr>
                <w:rFonts w:eastAsia="Calibri"/>
                <w:sz w:val="18"/>
              </w:rPr>
              <w:t>Transparent fee calculator on every listing publish</w:t>
            </w:r>
          </w:p>
        </w:tc>
      </w:tr>
    </w:tbl>
    <w:p w14:paraId="5B5A34CF" w14:textId="77777777" w:rsidR="001F40A3" w:rsidRDefault="001F40A3"/>
    <w:p w14:paraId="2EA8D28D" w14:textId="77777777" w:rsidR="001F40A3" w:rsidRDefault="001F40A3">
      <w:pPr>
        <w:pBdr>
          <w:bottom w:val="single" w:sz="12" w:space="1" w:color="1B4F72"/>
        </w:pBdr>
      </w:pPr>
    </w:p>
    <w:p w14:paraId="1DA22D89" w14:textId="77777777" w:rsidR="001F40A3" w:rsidRDefault="00F30801">
      <w:pPr>
        <w:pStyle w:val="Heading2"/>
      </w:pPr>
      <w:r>
        <w:rPr>
          <w:color w:val="1B4F72"/>
        </w:rPr>
        <w:t>4. Creator onboarding report (detailed)</w:t>
      </w:r>
    </w:p>
    <w:p w14:paraId="71B9B117" w14:textId="77777777" w:rsidR="001F40A3" w:rsidRDefault="00F30801">
      <w:pPr>
        <w:pStyle w:val="Heading3"/>
      </w:pPr>
      <w:r>
        <w:rPr>
          <w:color w:val="1B4F72"/>
        </w:rPr>
        <w:t>4.1 Funnel (must complete before selling)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F40A3" w14:paraId="0437D068" w14:textId="77777777">
        <w:tc>
          <w:tcPr>
            <w:tcW w:w="2340" w:type="dxa"/>
            <w:shd w:val="clear" w:color="auto" w:fill="1B4F72"/>
          </w:tcPr>
          <w:p w14:paraId="7BCBB4C4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Step</w:t>
            </w:r>
          </w:p>
        </w:tc>
        <w:tc>
          <w:tcPr>
            <w:tcW w:w="2340" w:type="dxa"/>
            <w:shd w:val="clear" w:color="auto" w:fill="1B4F72"/>
          </w:tcPr>
          <w:p w14:paraId="50E2B551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Screen (web)</w:t>
            </w:r>
          </w:p>
        </w:tc>
        <w:tc>
          <w:tcPr>
            <w:tcW w:w="2340" w:type="dxa"/>
            <w:shd w:val="clear" w:color="auto" w:fill="1B4F72"/>
          </w:tcPr>
          <w:p w14:paraId="2452D6D8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Gate</w:t>
            </w:r>
          </w:p>
        </w:tc>
        <w:tc>
          <w:tcPr>
            <w:tcW w:w="2340" w:type="dxa"/>
            <w:shd w:val="clear" w:color="auto" w:fill="1B4F72"/>
          </w:tcPr>
          <w:p w14:paraId="1908DDF5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Outcome</w:t>
            </w:r>
          </w:p>
        </w:tc>
      </w:tr>
      <w:tr w:rsidR="001F40A3" w14:paraId="7DCCBDA6" w14:textId="77777777">
        <w:tc>
          <w:tcPr>
            <w:tcW w:w="2340" w:type="dxa"/>
          </w:tcPr>
          <w:p w14:paraId="6C42D56F" w14:textId="77777777" w:rsidR="001F40A3" w:rsidRDefault="00F30801">
            <w:r>
              <w:rPr>
                <w:rFonts w:eastAsia="Calibri"/>
                <w:sz w:val="18"/>
              </w:rPr>
              <w:t>0</w:t>
            </w:r>
          </w:p>
        </w:tc>
        <w:tc>
          <w:tcPr>
            <w:tcW w:w="2340" w:type="dxa"/>
          </w:tcPr>
          <w:p w14:paraId="5B02F13E" w14:textId="77777777" w:rsidR="001F40A3" w:rsidRDefault="00F30801">
            <w:r>
              <w:rPr>
                <w:rFonts w:eastAsia="Calibri"/>
                <w:sz w:val="18"/>
              </w:rPr>
              <w:t>Intent: Sell on Exchange</w:t>
            </w:r>
          </w:p>
        </w:tc>
        <w:tc>
          <w:tcPr>
            <w:tcW w:w="2340" w:type="dxa"/>
          </w:tcPr>
          <w:p w14:paraId="1AEDC359" w14:textId="77777777" w:rsidR="001F40A3" w:rsidRDefault="00F30801">
            <w:r>
              <w:rPr>
                <w:rFonts w:eastAsia="Calibri"/>
                <w:sz w:val="18"/>
              </w:rPr>
              <w:t>Account exists</w:t>
            </w:r>
          </w:p>
        </w:tc>
        <w:tc>
          <w:tcPr>
            <w:tcW w:w="2340" w:type="dxa"/>
          </w:tcPr>
          <w:p w14:paraId="2E6BEF6C" w14:textId="77777777" w:rsidR="001F40A3" w:rsidRDefault="00F30801">
            <w:r>
              <w:rPr>
                <w:rFonts w:eastAsia="Calibri"/>
                <w:sz w:val="18"/>
              </w:rPr>
              <w:t>Enter seller path</w:t>
            </w:r>
          </w:p>
        </w:tc>
      </w:tr>
      <w:tr w:rsidR="001F40A3" w14:paraId="5B5D8A94" w14:textId="77777777">
        <w:tc>
          <w:tcPr>
            <w:tcW w:w="2340" w:type="dxa"/>
          </w:tcPr>
          <w:p w14:paraId="32948B15" w14:textId="77777777" w:rsidR="001F40A3" w:rsidRDefault="00F30801">
            <w:r>
              <w:rPr>
                <w:rFonts w:eastAsia="Calibri"/>
                <w:sz w:val="18"/>
              </w:rPr>
              <w:t>1</w:t>
            </w:r>
          </w:p>
        </w:tc>
        <w:tc>
          <w:tcPr>
            <w:tcW w:w="2340" w:type="dxa"/>
          </w:tcPr>
          <w:p w14:paraId="07A86F30" w14:textId="77777777" w:rsidR="001F40A3" w:rsidRDefault="00F30801">
            <w:r>
              <w:rPr>
                <w:rFonts w:eastAsia="Calibri"/>
                <w:sz w:val="18"/>
              </w:rPr>
              <w:t>Biometric enrollment</w:t>
            </w:r>
          </w:p>
        </w:tc>
        <w:tc>
          <w:tcPr>
            <w:tcW w:w="2340" w:type="dxa"/>
          </w:tcPr>
          <w:p w14:paraId="63BE2DA5" w14:textId="77777777" w:rsidR="001F40A3" w:rsidRDefault="00F30801">
            <w:r>
              <w:rPr>
                <w:rFonts w:eastAsia="Calibri"/>
                <w:sz w:val="18"/>
              </w:rPr>
              <w:t>Liveness / match policy</w:t>
            </w:r>
          </w:p>
        </w:tc>
        <w:tc>
          <w:tcPr>
            <w:tcW w:w="2340" w:type="dxa"/>
          </w:tcPr>
          <w:p w14:paraId="11EA0F67" w14:textId="77777777" w:rsidR="001F40A3" w:rsidRDefault="00F30801">
            <w:r>
              <w:rPr>
                <w:rFonts w:eastAsia="Calibri"/>
                <w:sz w:val="18"/>
              </w:rPr>
              <w:t>Biometric binding</w:t>
            </w:r>
          </w:p>
        </w:tc>
      </w:tr>
      <w:tr w:rsidR="001F40A3" w14:paraId="7F6B4F01" w14:textId="77777777">
        <w:tc>
          <w:tcPr>
            <w:tcW w:w="2340" w:type="dxa"/>
          </w:tcPr>
          <w:p w14:paraId="2E9A3765" w14:textId="77777777" w:rsidR="001F40A3" w:rsidRDefault="00F30801">
            <w:r>
              <w:rPr>
                <w:rFonts w:eastAsia="Calibri"/>
                <w:sz w:val="18"/>
              </w:rPr>
              <w:t>2</w:t>
            </w:r>
          </w:p>
        </w:tc>
        <w:tc>
          <w:tcPr>
            <w:tcW w:w="2340" w:type="dxa"/>
          </w:tcPr>
          <w:p w14:paraId="6D4BD92F" w14:textId="77777777" w:rsidR="001F40A3" w:rsidRDefault="00F30801">
            <w:r>
              <w:rPr>
                <w:rFonts w:eastAsia="Calibri"/>
                <w:sz w:val="18"/>
              </w:rPr>
              <w:t>Billing card + seller plan</w:t>
            </w:r>
          </w:p>
        </w:tc>
        <w:tc>
          <w:tcPr>
            <w:tcW w:w="2340" w:type="dxa"/>
          </w:tcPr>
          <w:p w14:paraId="11D7C275" w14:textId="77777777" w:rsidR="001F40A3" w:rsidRDefault="00F30801">
            <w:r>
              <w:rPr>
                <w:rFonts w:eastAsia="Calibri"/>
                <w:sz w:val="18"/>
              </w:rPr>
              <w:t>Payment method valid</w:t>
            </w:r>
          </w:p>
        </w:tc>
        <w:tc>
          <w:tcPr>
            <w:tcW w:w="2340" w:type="dxa"/>
          </w:tcPr>
          <w:p w14:paraId="1D4BC904" w14:textId="77777777" w:rsidR="001F40A3" w:rsidRDefault="00F30801">
            <w:r>
              <w:rPr>
                <w:rFonts w:eastAsia="Calibri"/>
                <w:sz w:val="18"/>
              </w:rPr>
              <w:t>Plan active</w:t>
            </w:r>
          </w:p>
        </w:tc>
      </w:tr>
      <w:tr w:rsidR="001F40A3" w14:paraId="3D5DB531" w14:textId="77777777">
        <w:tc>
          <w:tcPr>
            <w:tcW w:w="2340" w:type="dxa"/>
          </w:tcPr>
          <w:p w14:paraId="52C2CE2D" w14:textId="77777777" w:rsidR="001F40A3" w:rsidRDefault="00F30801">
            <w:r>
              <w:rPr>
                <w:rFonts w:eastAsia="Calibri"/>
                <w:sz w:val="18"/>
              </w:rPr>
              <w:t>3</w:t>
            </w:r>
          </w:p>
        </w:tc>
        <w:tc>
          <w:tcPr>
            <w:tcW w:w="2340" w:type="dxa"/>
          </w:tcPr>
          <w:p w14:paraId="166C7515" w14:textId="77777777" w:rsidR="001F40A3" w:rsidRDefault="00F30801">
            <w:r>
              <w:rPr>
                <w:rFonts w:eastAsia="Calibri"/>
                <w:sz w:val="18"/>
              </w:rPr>
              <w:t>Identity proof pack</w:t>
            </w:r>
          </w:p>
        </w:tc>
        <w:tc>
          <w:tcPr>
            <w:tcW w:w="2340" w:type="dxa"/>
          </w:tcPr>
          <w:p w14:paraId="59D46D36" w14:textId="77777777" w:rsidR="001F40A3" w:rsidRDefault="00F30801">
            <w:r>
              <w:rPr>
                <w:rFonts w:eastAsia="Calibri"/>
                <w:sz w:val="18"/>
              </w:rPr>
              <w:t>Doc / portfolio / tax as region requires</w:t>
            </w:r>
          </w:p>
        </w:tc>
        <w:tc>
          <w:tcPr>
            <w:tcW w:w="2340" w:type="dxa"/>
          </w:tcPr>
          <w:p w14:paraId="456E8E81" w14:textId="77777777" w:rsidR="001F40A3" w:rsidRDefault="00F30801">
            <w:r>
              <w:rPr>
                <w:rFonts w:eastAsia="Calibri"/>
                <w:sz w:val="18"/>
              </w:rPr>
              <w:t>KYC status</w:t>
            </w:r>
          </w:p>
        </w:tc>
      </w:tr>
      <w:tr w:rsidR="001F40A3" w14:paraId="65472603" w14:textId="77777777">
        <w:tc>
          <w:tcPr>
            <w:tcW w:w="2340" w:type="dxa"/>
          </w:tcPr>
          <w:p w14:paraId="4EFCF9D5" w14:textId="77777777" w:rsidR="001F40A3" w:rsidRDefault="00F30801">
            <w:r>
              <w:rPr>
                <w:rFonts w:eastAsia="Calibri"/>
                <w:sz w:val="18"/>
              </w:rPr>
              <w:t>4</w:t>
            </w:r>
          </w:p>
        </w:tc>
        <w:tc>
          <w:tcPr>
            <w:tcW w:w="2340" w:type="dxa"/>
          </w:tcPr>
          <w:p w14:paraId="5A0942D5" w14:textId="77777777" w:rsidR="001F40A3" w:rsidRDefault="00F30801">
            <w:r>
              <w:rPr>
                <w:rFonts w:eastAsia="Calibri"/>
                <w:sz w:val="18"/>
              </w:rPr>
              <w:t>Auto PinIT ID</w:t>
            </w:r>
          </w:p>
        </w:tc>
        <w:tc>
          <w:tcPr>
            <w:tcW w:w="2340" w:type="dxa"/>
          </w:tcPr>
          <w:p w14:paraId="3055D925" w14:textId="77777777" w:rsidR="001F40A3" w:rsidRDefault="00F30801">
            <w:r>
              <w:rPr>
                <w:rFonts w:eastAsia="Calibri"/>
                <w:sz w:val="18"/>
              </w:rPr>
              <w:t>Biometric verified</w:t>
            </w:r>
          </w:p>
        </w:tc>
        <w:tc>
          <w:tcPr>
            <w:tcW w:w="2340" w:type="dxa"/>
          </w:tcPr>
          <w:p w14:paraId="68782C44" w14:textId="77777777" w:rsidR="001F40A3" w:rsidRDefault="00F30801">
            <w:r>
              <w:rPr>
                <w:rFonts w:eastAsia="Calibri"/>
                <w:sz w:val="18"/>
              </w:rPr>
              <w:t>PINIT-… issued</w:t>
            </w:r>
          </w:p>
        </w:tc>
      </w:tr>
      <w:tr w:rsidR="001F40A3" w14:paraId="3C714649" w14:textId="77777777">
        <w:tc>
          <w:tcPr>
            <w:tcW w:w="2340" w:type="dxa"/>
          </w:tcPr>
          <w:p w14:paraId="758A1DD9" w14:textId="77777777" w:rsidR="001F40A3" w:rsidRDefault="00F30801">
            <w:r>
              <w:rPr>
                <w:rFonts w:eastAsia="Calibri"/>
                <w:sz w:val="18"/>
              </w:rPr>
              <w:t>5</w:t>
            </w:r>
          </w:p>
        </w:tc>
        <w:tc>
          <w:tcPr>
            <w:tcW w:w="2340" w:type="dxa"/>
          </w:tcPr>
          <w:p w14:paraId="4EA80917" w14:textId="77777777" w:rsidR="001F40A3" w:rsidRDefault="00F30801">
            <w:r>
              <w:rPr>
                <w:rFonts w:eastAsia="Calibri"/>
                <w:sz w:val="18"/>
              </w:rPr>
              <w:t>Exchange ID</w:t>
            </w:r>
          </w:p>
        </w:tc>
        <w:tc>
          <w:tcPr>
            <w:tcW w:w="2340" w:type="dxa"/>
          </w:tcPr>
          <w:p w14:paraId="1F71898E" w14:textId="77777777" w:rsidR="001F40A3" w:rsidRDefault="00F30801">
            <w:r>
              <w:rPr>
                <w:rFonts w:eastAsia="Calibri"/>
                <w:sz w:val="18"/>
              </w:rPr>
              <w:t>PinIT ID + plan + KYC pass</w:t>
            </w:r>
          </w:p>
        </w:tc>
        <w:tc>
          <w:tcPr>
            <w:tcW w:w="2340" w:type="dxa"/>
          </w:tcPr>
          <w:p w14:paraId="61B6CA07" w14:textId="77777777" w:rsidR="001F40A3" w:rsidRDefault="00F30801">
            <w:r>
              <w:rPr>
                <w:rFonts w:eastAsia="Calibri"/>
                <w:sz w:val="18"/>
              </w:rPr>
              <w:t>PX-… issued</w:t>
            </w:r>
          </w:p>
        </w:tc>
      </w:tr>
      <w:tr w:rsidR="001F40A3" w14:paraId="2CD09E5A" w14:textId="77777777">
        <w:tc>
          <w:tcPr>
            <w:tcW w:w="2340" w:type="dxa"/>
          </w:tcPr>
          <w:p w14:paraId="60A22CE5" w14:textId="77777777" w:rsidR="001F40A3" w:rsidRDefault="00F30801">
            <w:r>
              <w:rPr>
                <w:rFonts w:eastAsia="Calibri"/>
                <w:sz w:val="18"/>
              </w:rPr>
              <w:t>6</w:t>
            </w:r>
          </w:p>
        </w:tc>
        <w:tc>
          <w:tcPr>
            <w:tcW w:w="2340" w:type="dxa"/>
          </w:tcPr>
          <w:p w14:paraId="48A126E1" w14:textId="77777777" w:rsidR="001F40A3" w:rsidRDefault="00F30801">
            <w:r>
              <w:rPr>
                <w:rFonts w:eastAsia="Calibri"/>
                <w:sz w:val="18"/>
              </w:rPr>
              <w:t>Public profile</w:t>
            </w:r>
          </w:p>
        </w:tc>
        <w:tc>
          <w:tcPr>
            <w:tcW w:w="2340" w:type="dxa"/>
          </w:tcPr>
          <w:p w14:paraId="695D6FD6" w14:textId="77777777" w:rsidR="001F40A3" w:rsidRDefault="00F30801">
            <w:r>
              <w:rPr>
                <w:rFonts w:eastAsia="Calibri"/>
                <w:sz w:val="18"/>
              </w:rPr>
              <w:t>Profile completeness</w:t>
            </w:r>
          </w:p>
        </w:tc>
        <w:tc>
          <w:tcPr>
            <w:tcW w:w="2340" w:type="dxa"/>
          </w:tcPr>
          <w:p w14:paraId="40984660" w14:textId="77777777" w:rsidR="001F40A3" w:rsidRDefault="00F30801">
            <w:r>
              <w:rPr>
                <w:rFonts w:eastAsia="Calibri"/>
                <w:sz w:val="18"/>
              </w:rPr>
              <w:t>Storefront live-ready</w:t>
            </w:r>
          </w:p>
        </w:tc>
      </w:tr>
      <w:tr w:rsidR="001F40A3" w14:paraId="6D6424BA" w14:textId="77777777">
        <w:tc>
          <w:tcPr>
            <w:tcW w:w="2340" w:type="dxa"/>
          </w:tcPr>
          <w:p w14:paraId="5A57B57D" w14:textId="77777777" w:rsidR="001F40A3" w:rsidRDefault="00F30801">
            <w:r>
              <w:rPr>
                <w:rFonts w:eastAsia="Calibri"/>
                <w:sz w:val="18"/>
              </w:rPr>
              <w:t>7</w:t>
            </w:r>
          </w:p>
        </w:tc>
        <w:tc>
          <w:tcPr>
            <w:tcW w:w="2340" w:type="dxa"/>
          </w:tcPr>
          <w:p w14:paraId="71DA7198" w14:textId="77777777" w:rsidR="001F40A3" w:rsidRDefault="00F30801">
            <w:r>
              <w:rPr>
                <w:rFonts w:eastAsia="Calibri"/>
                <w:sz w:val="18"/>
              </w:rPr>
              <w:t>Adaptive desk unlock</w:t>
            </w:r>
          </w:p>
        </w:tc>
        <w:tc>
          <w:tcPr>
            <w:tcW w:w="2340" w:type="dxa"/>
          </w:tcPr>
          <w:p w14:paraId="6444D7B7" w14:textId="77777777" w:rsidR="001F40A3" w:rsidRDefault="00F30801">
            <w:r>
              <w:rPr>
                <w:rFonts w:eastAsia="Calibri"/>
                <w:sz w:val="18"/>
              </w:rPr>
              <w:t>Profile type chosen</w:t>
            </w:r>
          </w:p>
        </w:tc>
        <w:tc>
          <w:tcPr>
            <w:tcW w:w="2340" w:type="dxa"/>
          </w:tcPr>
          <w:p w14:paraId="40147F4B" w14:textId="77777777" w:rsidR="001F40A3" w:rsidRDefault="00F30801">
            <w:r>
              <w:rPr>
                <w:rFonts w:eastAsia="Calibri"/>
                <w:sz w:val="18"/>
              </w:rPr>
              <w:t>Dashboard modules</w:t>
            </w:r>
          </w:p>
        </w:tc>
      </w:tr>
    </w:tbl>
    <w:p w14:paraId="35E1F486" w14:textId="77777777" w:rsidR="001F40A3" w:rsidRDefault="001F40A3"/>
    <w:p w14:paraId="386E8362" w14:textId="77777777" w:rsidR="001F40A3" w:rsidRDefault="00F30801">
      <w:pPr>
        <w:pStyle w:val="Heading3"/>
      </w:pPr>
      <w:r>
        <w:rPr>
          <w:color w:val="1B4F72"/>
        </w:rPr>
        <w:t>4.2 Why biometric + card before listing</w:t>
      </w:r>
    </w:p>
    <w:p w14:paraId="02B3241E" w14:textId="77777777" w:rsidR="001F40A3" w:rsidRDefault="00F30801">
      <w:pPr>
        <w:pStyle w:val="ListBullet"/>
      </w:pPr>
      <w:r>
        <w:rPr>
          <w:rFonts w:eastAsia="Calibri"/>
        </w:rPr>
        <w:t>Blocks anonymous dumps of stolen assets</w:t>
      </w:r>
    </w:p>
    <w:p w14:paraId="2D7D3A63" w14:textId="77777777" w:rsidR="001F40A3" w:rsidRDefault="00F30801">
      <w:pPr>
        <w:pStyle w:val="ListBullet"/>
      </w:pPr>
      <w:r>
        <w:rPr>
          <w:rFonts w:eastAsia="Calibri"/>
        </w:rPr>
        <w:t>Ties listings and payouts to a living identity</w:t>
      </w:r>
    </w:p>
    <w:p w14:paraId="3835B73E" w14:textId="77777777" w:rsidR="001F40A3" w:rsidRDefault="00F30801">
      <w:pPr>
        <w:pStyle w:val="ListBullet"/>
      </w:pPr>
      <w:r>
        <w:rPr>
          <w:rFonts w:eastAsia="Calibri"/>
        </w:rPr>
        <w:lastRenderedPageBreak/>
        <w:t>Enables sealed sale disputes with real parties</w:t>
      </w:r>
    </w:p>
    <w:p w14:paraId="7FC396BE" w14:textId="77777777" w:rsidR="001F40A3" w:rsidRDefault="00F30801">
      <w:pPr>
        <w:pStyle w:val="ListBullet"/>
      </w:pPr>
      <w:r>
        <w:rPr>
          <w:rFonts w:eastAsia="Calibri"/>
        </w:rPr>
        <w:t>Aligns with Hub “one face → one PinIT ID” direction</w:t>
      </w:r>
    </w:p>
    <w:p w14:paraId="0D7AF355" w14:textId="77777777" w:rsidR="001F40A3" w:rsidRDefault="00F30801">
      <w:pPr>
        <w:pStyle w:val="ListBullet"/>
      </w:pPr>
      <w:r>
        <w:rPr>
          <w:rFonts w:eastAsia="Calibri"/>
        </w:rPr>
        <w:t>Card on file reduces fake seller spam and enables plan billing</w:t>
      </w:r>
    </w:p>
    <w:p w14:paraId="40D5C48B" w14:textId="77777777" w:rsidR="001F40A3" w:rsidRDefault="00F30801">
      <w:pPr>
        <w:pStyle w:val="Heading3"/>
      </w:pPr>
      <w:r>
        <w:rPr>
          <w:color w:val="1B4F72"/>
        </w:rPr>
        <w:t>4.3 Seller plan (product note)</w:t>
      </w:r>
    </w:p>
    <w:p w14:paraId="63E1D8F8" w14:textId="77777777" w:rsidR="001F40A3" w:rsidRDefault="00F30801">
      <w:r>
        <w:rPr>
          <w:rFonts w:eastAsia="Calibri"/>
        </w:rPr>
        <w:t>Exact SKUs TBD in pricing design; report requirements:</w:t>
      </w:r>
    </w:p>
    <w:p w14:paraId="6A4D7F14" w14:textId="77777777" w:rsidR="001F40A3" w:rsidRDefault="00F30801">
      <w:pPr>
        <w:pStyle w:val="ListBullet"/>
      </w:pPr>
      <w:r>
        <w:rPr>
          <w:rFonts w:eastAsia="Calibri"/>
        </w:rPr>
        <w:t>Monthly / annual seller plan</w:t>
      </w:r>
    </w:p>
    <w:p w14:paraId="3A110C11" w14:textId="77777777" w:rsidR="001F40A3" w:rsidRDefault="00F30801">
      <w:pPr>
        <w:pStyle w:val="ListBullet"/>
      </w:pPr>
      <w:r>
        <w:rPr>
          <w:rFonts w:eastAsia="Calibri"/>
        </w:rPr>
        <w:t>Transparent platform fee % on sales (shown before publish)</w:t>
      </w:r>
    </w:p>
    <w:p w14:paraId="3B08ADEF" w14:textId="77777777" w:rsidR="001F40A3" w:rsidRDefault="00F30801">
      <w:pPr>
        <w:pStyle w:val="ListBullet"/>
      </w:pPr>
      <w:r>
        <w:rPr>
          <w:rFonts w:eastAsia="Calibri"/>
        </w:rPr>
        <w:t>Payout eligibility only after Exchange ID + tax profile</w:t>
      </w:r>
    </w:p>
    <w:p w14:paraId="570587C9" w14:textId="77777777" w:rsidR="001F40A3" w:rsidRDefault="00F30801">
      <w:pPr>
        <w:pStyle w:val="ListBullet"/>
      </w:pPr>
      <w:r>
        <w:rPr>
          <w:rFonts w:eastAsia="Calibri"/>
        </w:rPr>
        <w:t>Plan pause freezes new listings; does not erase sealed history</w:t>
      </w:r>
    </w:p>
    <w:p w14:paraId="0A36FB52" w14:textId="77777777" w:rsidR="001F40A3" w:rsidRDefault="00F30801">
      <w:pPr>
        <w:pStyle w:val="Heading3"/>
      </w:pPr>
      <w:r>
        <w:rPr>
          <w:color w:val="1B4F72"/>
        </w:rPr>
        <w:t>4.4 Identity proof pack (by region — policy skeleton)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F40A3" w14:paraId="0A9C77DC" w14:textId="77777777">
        <w:tc>
          <w:tcPr>
            <w:tcW w:w="4680" w:type="dxa"/>
            <w:shd w:val="clear" w:color="auto" w:fill="1B4F72"/>
          </w:tcPr>
          <w:p w14:paraId="7A542F55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Region class</w:t>
            </w:r>
          </w:p>
        </w:tc>
        <w:tc>
          <w:tcPr>
            <w:tcW w:w="4680" w:type="dxa"/>
            <w:shd w:val="clear" w:color="auto" w:fill="1B4F72"/>
          </w:tcPr>
          <w:p w14:paraId="0AA8D914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Typical asks</w:t>
            </w:r>
          </w:p>
        </w:tc>
      </w:tr>
      <w:tr w:rsidR="001F40A3" w14:paraId="63AFE753" w14:textId="77777777">
        <w:tc>
          <w:tcPr>
            <w:tcW w:w="4680" w:type="dxa"/>
          </w:tcPr>
          <w:p w14:paraId="2FAEF11D" w14:textId="77777777" w:rsidR="001F40A3" w:rsidRDefault="00F30801">
            <w:r>
              <w:rPr>
                <w:rFonts w:eastAsia="Calibri"/>
                <w:sz w:val="18"/>
              </w:rPr>
              <w:t>Individual creator</w:t>
            </w:r>
          </w:p>
        </w:tc>
        <w:tc>
          <w:tcPr>
            <w:tcW w:w="4680" w:type="dxa"/>
          </w:tcPr>
          <w:p w14:paraId="6564B63B" w14:textId="77777777" w:rsidR="001F40A3" w:rsidRDefault="00F30801">
            <w:r>
              <w:rPr>
                <w:rFonts w:eastAsia="Calibri"/>
                <w:sz w:val="18"/>
              </w:rPr>
              <w:t>Gov ID + selfie/biometric match + portfolio URL</w:t>
            </w:r>
          </w:p>
        </w:tc>
      </w:tr>
      <w:tr w:rsidR="001F40A3" w14:paraId="63ED8934" w14:textId="77777777">
        <w:tc>
          <w:tcPr>
            <w:tcW w:w="4680" w:type="dxa"/>
          </w:tcPr>
          <w:p w14:paraId="6E4A3896" w14:textId="77777777" w:rsidR="001F40A3" w:rsidRDefault="00F30801">
            <w:r>
              <w:rPr>
                <w:rFonts w:eastAsia="Calibri"/>
                <w:sz w:val="18"/>
              </w:rPr>
              <w:t>Sole prop / freelancer</w:t>
            </w:r>
          </w:p>
        </w:tc>
        <w:tc>
          <w:tcPr>
            <w:tcW w:w="4680" w:type="dxa"/>
          </w:tcPr>
          <w:p w14:paraId="3069BFBD" w14:textId="77777777" w:rsidR="001F40A3" w:rsidRDefault="00F30801">
            <w:r>
              <w:rPr>
                <w:rFonts w:eastAsia="Calibri"/>
                <w:sz w:val="18"/>
              </w:rPr>
              <w:t>ID + tax ID (optional early) + payout bank</w:t>
            </w:r>
          </w:p>
        </w:tc>
      </w:tr>
      <w:tr w:rsidR="001F40A3" w14:paraId="1362B812" w14:textId="77777777">
        <w:tc>
          <w:tcPr>
            <w:tcW w:w="4680" w:type="dxa"/>
          </w:tcPr>
          <w:p w14:paraId="2AB57E09" w14:textId="77777777" w:rsidR="001F40A3" w:rsidRDefault="00F30801">
            <w:r>
              <w:rPr>
                <w:rFonts w:eastAsia="Calibri"/>
                <w:sz w:val="18"/>
              </w:rPr>
              <w:t>Agency / studio</w:t>
            </w:r>
          </w:p>
        </w:tc>
        <w:tc>
          <w:tcPr>
            <w:tcW w:w="4680" w:type="dxa"/>
          </w:tcPr>
          <w:p w14:paraId="0FB0F990" w14:textId="77777777" w:rsidR="001F40A3" w:rsidRDefault="00F30801">
            <w:r>
              <w:rPr>
                <w:rFonts w:eastAsia="Calibri"/>
                <w:sz w:val="18"/>
              </w:rPr>
              <w:t>Business registration + authorized seller biometric + tax profile</w:t>
            </w:r>
          </w:p>
        </w:tc>
      </w:tr>
      <w:tr w:rsidR="001F40A3" w14:paraId="1D4EFEC6" w14:textId="77777777">
        <w:tc>
          <w:tcPr>
            <w:tcW w:w="4680" w:type="dxa"/>
          </w:tcPr>
          <w:p w14:paraId="4D3C4B34" w14:textId="77777777" w:rsidR="001F40A3" w:rsidRDefault="00F30801">
            <w:r>
              <w:rPr>
                <w:rFonts w:eastAsia="Calibri"/>
                <w:sz w:val="18"/>
              </w:rPr>
              <w:t>Enterprise seller</w:t>
            </w:r>
          </w:p>
        </w:tc>
        <w:tc>
          <w:tcPr>
            <w:tcW w:w="4680" w:type="dxa"/>
          </w:tcPr>
          <w:p w14:paraId="1D1DDA5E" w14:textId="77777777" w:rsidR="001F40A3" w:rsidRDefault="00F30801">
            <w:r>
              <w:rPr>
                <w:rFonts w:eastAsia="Calibri"/>
                <w:sz w:val="18"/>
              </w:rPr>
              <w:t>Org verification + multi-user roles (P4+)</w:t>
            </w:r>
          </w:p>
        </w:tc>
      </w:tr>
    </w:tbl>
    <w:p w14:paraId="7A90B55D" w14:textId="77777777" w:rsidR="001F40A3" w:rsidRDefault="001F40A3"/>
    <w:p w14:paraId="1C8A9CE9" w14:textId="77777777" w:rsidR="001F40A3" w:rsidRDefault="001F40A3">
      <w:pPr>
        <w:pBdr>
          <w:bottom w:val="single" w:sz="12" w:space="1" w:color="1B4F72"/>
        </w:pBdr>
      </w:pPr>
    </w:p>
    <w:p w14:paraId="0CB24E52" w14:textId="77777777" w:rsidR="001F40A3" w:rsidRDefault="00F30801">
      <w:pPr>
        <w:pStyle w:val="Heading2"/>
      </w:pPr>
      <w:r>
        <w:rPr>
          <w:color w:val="1B4F72"/>
        </w:rPr>
        <w:t>5. Identity model (detailed)</w:t>
      </w:r>
    </w:p>
    <w:p w14:paraId="2F7351B1" w14:textId="77777777" w:rsidR="001F40A3" w:rsidRDefault="00F30801">
      <w:pPr>
        <w:shd w:val="clear" w:color="auto" w:fill="F4F6F7"/>
        <w:spacing w:before="120"/>
        <w:ind w:left="216"/>
      </w:pPr>
      <w:r>
        <w:rPr>
          <w:rFonts w:ascii="Consolas" w:eastAsia="Consolas" w:hAnsi="Consolas"/>
          <w:color w:val="2C3E50"/>
          <w:sz w:val="16"/>
        </w:rPr>
        <w:t>Biometric templates (device / secure enclave policy)</w:t>
      </w:r>
      <w:r>
        <w:rPr>
          <w:rFonts w:ascii="Consolas" w:eastAsia="Consolas" w:hAnsi="Consolas"/>
          <w:color w:val="2C3E50"/>
          <w:sz w:val="16"/>
        </w:rPr>
        <w:br/>
        <w:t xml:space="preserve">        │</w:t>
      </w:r>
      <w:r>
        <w:rPr>
          <w:rFonts w:ascii="Consolas" w:eastAsia="Consolas" w:hAnsi="Consolas"/>
          <w:color w:val="2C3E50"/>
          <w:sz w:val="16"/>
        </w:rPr>
        <w:br/>
        <w:t xml:space="preserve">        ▼</w:t>
      </w:r>
      <w:r>
        <w:rPr>
          <w:rFonts w:ascii="Consolas" w:eastAsia="Consolas" w:hAnsi="Consolas"/>
          <w:color w:val="2C3E50"/>
          <w:sz w:val="16"/>
        </w:rPr>
        <w:br/>
        <w:t xml:space="preserve">   PinIT ID  (PINIT-XXXXXXXX)     ← platform citizen identity</w:t>
      </w:r>
      <w:r>
        <w:rPr>
          <w:rFonts w:ascii="Consolas" w:eastAsia="Consolas" w:hAnsi="Consolas"/>
          <w:color w:val="2C3E50"/>
          <w:sz w:val="16"/>
        </w:rPr>
        <w:br/>
        <w:t xml:space="preserve">        │</w:t>
      </w:r>
      <w:r>
        <w:rPr>
          <w:rFonts w:ascii="Consolas" w:eastAsia="Consolas" w:hAnsi="Consolas"/>
          <w:color w:val="2C3E50"/>
          <w:sz w:val="16"/>
        </w:rPr>
        <w:br/>
        <w:t xml:space="preserve">        ├── Hub workspace (private assets, monitoring)</w:t>
      </w:r>
      <w:r>
        <w:rPr>
          <w:rFonts w:ascii="Consolas" w:eastAsia="Consolas" w:hAnsi="Consolas"/>
          <w:color w:val="2C3E50"/>
          <w:sz w:val="16"/>
        </w:rPr>
        <w:br/>
        <w:t xml:space="preserve">        │</w:t>
      </w:r>
      <w:r>
        <w:rPr>
          <w:rFonts w:ascii="Consolas" w:eastAsia="Consolas" w:hAnsi="Consolas"/>
          <w:color w:val="2C3E50"/>
          <w:sz w:val="16"/>
        </w:rPr>
        <w:br/>
      </w:r>
      <w:r>
        <w:rPr>
          <w:rFonts w:ascii="Consolas" w:eastAsia="Consolas" w:hAnsi="Consolas"/>
          <w:color w:val="2C3E50"/>
          <w:sz w:val="16"/>
        </w:rPr>
        <w:t xml:space="preserve">        └── Exchange ID (PX-XXXXXXXX)</w:t>
      </w:r>
      <w:r>
        <w:rPr>
          <w:rFonts w:ascii="Consolas" w:eastAsia="Consolas" w:hAnsi="Consolas"/>
          <w:color w:val="2C3E50"/>
          <w:sz w:val="16"/>
        </w:rPr>
        <w:br/>
        <w:t xml:space="preserve">                 ├── Public creator profile</w:t>
      </w:r>
      <w:r>
        <w:rPr>
          <w:rFonts w:ascii="Consolas" w:eastAsia="Consolas" w:hAnsi="Consolas"/>
          <w:color w:val="2C3E50"/>
          <w:sz w:val="16"/>
        </w:rPr>
        <w:br/>
        <w:t xml:space="preserve">                 ├── Listings</w:t>
      </w:r>
      <w:r>
        <w:rPr>
          <w:rFonts w:ascii="Consolas" w:eastAsia="Consolas" w:hAnsi="Consolas"/>
          <w:color w:val="2C3E50"/>
          <w:sz w:val="16"/>
        </w:rPr>
        <w:br/>
        <w:t xml:space="preserve">                 ├── Payouts</w:t>
      </w:r>
      <w:r>
        <w:rPr>
          <w:rFonts w:ascii="Consolas" w:eastAsia="Consolas" w:hAnsi="Consolas"/>
          <w:color w:val="2C3E50"/>
          <w:sz w:val="16"/>
        </w:rPr>
        <w:br/>
        <w:t xml:space="preserve">                 └── Sold / sealed ledger</w:t>
      </w:r>
    </w:p>
    <w:p w14:paraId="7611CC16" w14:textId="77777777" w:rsidR="001F40A3" w:rsidRDefault="00F30801">
      <w:pPr>
        <w:pStyle w:val="Heading3"/>
      </w:pPr>
      <w:r>
        <w:rPr>
          <w:color w:val="1B4F72"/>
        </w:rPr>
        <w:t>5.1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F40A3" w14:paraId="2349FA77" w14:textId="77777777">
        <w:tc>
          <w:tcPr>
            <w:tcW w:w="4680" w:type="dxa"/>
            <w:shd w:val="clear" w:color="auto" w:fill="1B4F72"/>
          </w:tcPr>
          <w:p w14:paraId="23CF7190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Rule</w:t>
            </w:r>
          </w:p>
        </w:tc>
        <w:tc>
          <w:tcPr>
            <w:tcW w:w="4680" w:type="dxa"/>
            <w:shd w:val="clear" w:color="auto" w:fill="1B4F72"/>
          </w:tcPr>
          <w:p w14:paraId="684467AB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Rationale</w:t>
            </w:r>
          </w:p>
        </w:tc>
      </w:tr>
      <w:tr w:rsidR="001F40A3" w14:paraId="32CECE9A" w14:textId="77777777">
        <w:tc>
          <w:tcPr>
            <w:tcW w:w="4680" w:type="dxa"/>
          </w:tcPr>
          <w:p w14:paraId="681A7DEC" w14:textId="77777777" w:rsidR="001F40A3" w:rsidRDefault="00F30801">
            <w:r>
              <w:rPr>
                <w:rFonts w:eastAsia="Calibri"/>
                <w:sz w:val="18"/>
              </w:rPr>
              <w:t>One biometric cluster → one PinIT ID</w:t>
            </w:r>
          </w:p>
        </w:tc>
        <w:tc>
          <w:tcPr>
            <w:tcW w:w="4680" w:type="dxa"/>
          </w:tcPr>
          <w:p w14:paraId="5B5DA6A4" w14:textId="77777777" w:rsidR="001F40A3" w:rsidRDefault="00F30801">
            <w:r>
              <w:rPr>
                <w:rFonts w:eastAsia="Calibri"/>
                <w:sz w:val="18"/>
              </w:rPr>
              <w:t>Anti multi-account abuse</w:t>
            </w:r>
          </w:p>
        </w:tc>
      </w:tr>
      <w:tr w:rsidR="001F40A3" w14:paraId="2023B09A" w14:textId="77777777">
        <w:tc>
          <w:tcPr>
            <w:tcW w:w="4680" w:type="dxa"/>
          </w:tcPr>
          <w:p w14:paraId="42D8A870" w14:textId="77777777" w:rsidR="001F40A3" w:rsidRDefault="00F30801">
            <w:r>
              <w:rPr>
                <w:rFonts w:eastAsia="Calibri"/>
                <w:sz w:val="18"/>
              </w:rPr>
              <w:t>Exchange ID cannot exist without PinIT ID</w:t>
            </w:r>
          </w:p>
        </w:tc>
        <w:tc>
          <w:tcPr>
            <w:tcW w:w="4680" w:type="dxa"/>
          </w:tcPr>
          <w:p w14:paraId="0CC296E6" w14:textId="77777777" w:rsidR="001F40A3" w:rsidRDefault="00F30801">
            <w:r>
              <w:rPr>
                <w:rFonts w:eastAsia="Calibri"/>
                <w:sz w:val="18"/>
              </w:rPr>
              <w:t>Trust chain</w:t>
            </w:r>
          </w:p>
        </w:tc>
      </w:tr>
      <w:tr w:rsidR="001F40A3" w14:paraId="51A16D3C" w14:textId="77777777">
        <w:tc>
          <w:tcPr>
            <w:tcW w:w="4680" w:type="dxa"/>
          </w:tcPr>
          <w:p w14:paraId="143ABC85" w14:textId="77777777" w:rsidR="001F40A3" w:rsidRDefault="00F30801">
            <w:r>
              <w:rPr>
                <w:rFonts w:eastAsia="Calibri"/>
                <w:sz w:val="18"/>
              </w:rPr>
              <w:t>Buyers may use lighter KYC</w:t>
            </w:r>
          </w:p>
        </w:tc>
        <w:tc>
          <w:tcPr>
            <w:tcW w:w="4680" w:type="dxa"/>
          </w:tcPr>
          <w:p w14:paraId="2C5EF31D" w14:textId="77777777" w:rsidR="001F40A3" w:rsidRDefault="00F30801">
            <w:r>
              <w:rPr>
                <w:rFonts w:eastAsia="Calibri"/>
                <w:sz w:val="18"/>
              </w:rPr>
              <w:t>Reduce purchase friction</w:t>
            </w:r>
          </w:p>
        </w:tc>
      </w:tr>
      <w:tr w:rsidR="001F40A3" w14:paraId="08FCD9A1" w14:textId="77777777">
        <w:tc>
          <w:tcPr>
            <w:tcW w:w="4680" w:type="dxa"/>
          </w:tcPr>
          <w:p w14:paraId="38E87E80" w14:textId="77777777" w:rsidR="001F40A3" w:rsidRDefault="00F30801">
            <w:r>
              <w:rPr>
                <w:rFonts w:eastAsia="Calibri"/>
                <w:sz w:val="18"/>
              </w:rPr>
              <w:t>Enterprise buyers get org profiles</w:t>
            </w:r>
          </w:p>
        </w:tc>
        <w:tc>
          <w:tcPr>
            <w:tcW w:w="4680" w:type="dxa"/>
          </w:tcPr>
          <w:p w14:paraId="4A49B6F6" w14:textId="77777777" w:rsidR="001F40A3" w:rsidRDefault="00F30801">
            <w:r>
              <w:rPr>
                <w:rFonts w:eastAsia="Calibri"/>
                <w:sz w:val="18"/>
              </w:rPr>
              <w:t>Agency / brand procurement</w:t>
            </w:r>
          </w:p>
        </w:tc>
      </w:tr>
      <w:tr w:rsidR="001F40A3" w14:paraId="02F4499A" w14:textId="77777777">
        <w:tc>
          <w:tcPr>
            <w:tcW w:w="4680" w:type="dxa"/>
          </w:tcPr>
          <w:p w14:paraId="6735BC4B" w14:textId="77777777" w:rsidR="001F40A3" w:rsidRDefault="00F30801">
            <w:r>
              <w:rPr>
                <w:rFonts w:eastAsia="Calibri"/>
                <w:sz w:val="18"/>
              </w:rPr>
              <w:t>Listing DNA refs Hub IDs without vault keys</w:t>
            </w:r>
          </w:p>
        </w:tc>
        <w:tc>
          <w:tcPr>
            <w:tcW w:w="4680" w:type="dxa"/>
          </w:tcPr>
          <w:p w14:paraId="13857C0A" w14:textId="77777777" w:rsidR="001F40A3" w:rsidRDefault="00F30801">
            <w:r>
              <w:rPr>
                <w:rFonts w:eastAsia="Calibri"/>
                <w:sz w:val="18"/>
              </w:rPr>
              <w:t>Privacy boundary</w:t>
            </w:r>
          </w:p>
        </w:tc>
      </w:tr>
    </w:tbl>
    <w:p w14:paraId="70B854BC" w14:textId="77777777" w:rsidR="001F40A3" w:rsidRDefault="001F40A3"/>
    <w:p w14:paraId="6A97AE8D" w14:textId="77777777" w:rsidR="001F40A3" w:rsidRDefault="00F30801">
      <w:pPr>
        <w:pStyle w:val="Heading3"/>
      </w:pPr>
      <w:r>
        <w:rPr>
          <w:color w:val="1B4F72"/>
        </w:rPr>
        <w:t>5.2 ID formats (proposed)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F40A3" w14:paraId="465D35DA" w14:textId="77777777">
        <w:tc>
          <w:tcPr>
            <w:tcW w:w="3120" w:type="dxa"/>
            <w:shd w:val="clear" w:color="auto" w:fill="1B4F72"/>
          </w:tcPr>
          <w:p w14:paraId="58104A89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ID</w:t>
            </w:r>
          </w:p>
        </w:tc>
        <w:tc>
          <w:tcPr>
            <w:tcW w:w="3120" w:type="dxa"/>
            <w:shd w:val="clear" w:color="auto" w:fill="1B4F72"/>
          </w:tcPr>
          <w:p w14:paraId="04085884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Example</w:t>
            </w:r>
          </w:p>
        </w:tc>
        <w:tc>
          <w:tcPr>
            <w:tcW w:w="3120" w:type="dxa"/>
            <w:shd w:val="clear" w:color="auto" w:fill="1B4F72"/>
          </w:tcPr>
          <w:p w14:paraId="4F388543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Scope</w:t>
            </w:r>
          </w:p>
        </w:tc>
      </w:tr>
      <w:tr w:rsidR="001F40A3" w14:paraId="5B39D909" w14:textId="77777777">
        <w:tc>
          <w:tcPr>
            <w:tcW w:w="3120" w:type="dxa"/>
          </w:tcPr>
          <w:p w14:paraId="00E7D639" w14:textId="77777777" w:rsidR="001F40A3" w:rsidRDefault="00F30801">
            <w:r>
              <w:rPr>
                <w:rFonts w:eastAsia="Calibri"/>
                <w:sz w:val="18"/>
              </w:rPr>
              <w:t>PinIT ID</w:t>
            </w:r>
          </w:p>
        </w:tc>
        <w:tc>
          <w:tcPr>
            <w:tcW w:w="3120" w:type="dxa"/>
          </w:tcPr>
          <w:p w14:paraId="5911FD01" w14:textId="77777777" w:rsidR="001F40A3" w:rsidRDefault="00F30801">
            <w:r>
              <w:rPr>
                <w:rFonts w:eastAsia="Calibri"/>
                <w:sz w:val="18"/>
              </w:rPr>
              <w:t>PINIT-324BMMSL</w:t>
            </w:r>
          </w:p>
        </w:tc>
        <w:tc>
          <w:tcPr>
            <w:tcW w:w="3120" w:type="dxa"/>
          </w:tcPr>
          <w:p w14:paraId="22240754" w14:textId="77777777" w:rsidR="001F40A3" w:rsidRDefault="00F30801">
            <w:r>
              <w:rPr>
                <w:rFonts w:eastAsia="Calibri"/>
                <w:sz w:val="18"/>
              </w:rPr>
              <w:t>Citizen / Hub + Exchange root</w:t>
            </w:r>
          </w:p>
        </w:tc>
      </w:tr>
      <w:tr w:rsidR="001F40A3" w14:paraId="33EAD1FE" w14:textId="77777777">
        <w:tc>
          <w:tcPr>
            <w:tcW w:w="3120" w:type="dxa"/>
          </w:tcPr>
          <w:p w14:paraId="55481EF6" w14:textId="77777777" w:rsidR="001F40A3" w:rsidRDefault="00F30801">
            <w:r>
              <w:rPr>
                <w:rFonts w:eastAsia="Calibri"/>
                <w:sz w:val="18"/>
              </w:rPr>
              <w:t>Exchange ID</w:t>
            </w:r>
          </w:p>
        </w:tc>
        <w:tc>
          <w:tcPr>
            <w:tcW w:w="3120" w:type="dxa"/>
          </w:tcPr>
          <w:p w14:paraId="4AD8A466" w14:textId="77777777" w:rsidR="001F40A3" w:rsidRDefault="00F30801">
            <w:r>
              <w:rPr>
                <w:rFonts w:eastAsia="Calibri"/>
                <w:sz w:val="18"/>
              </w:rPr>
              <w:t>PX-9F2C-88AQ</w:t>
            </w:r>
          </w:p>
        </w:tc>
        <w:tc>
          <w:tcPr>
            <w:tcW w:w="3120" w:type="dxa"/>
          </w:tcPr>
          <w:p w14:paraId="7427BF82" w14:textId="77777777" w:rsidR="001F40A3" w:rsidRDefault="00F30801">
            <w:r>
              <w:rPr>
                <w:rFonts w:eastAsia="Calibri"/>
                <w:sz w:val="18"/>
              </w:rPr>
              <w:t>Seller commerce identity</w:t>
            </w:r>
          </w:p>
        </w:tc>
      </w:tr>
      <w:tr w:rsidR="001F40A3" w14:paraId="0E52D175" w14:textId="77777777">
        <w:tc>
          <w:tcPr>
            <w:tcW w:w="3120" w:type="dxa"/>
          </w:tcPr>
          <w:p w14:paraId="5286C92D" w14:textId="77777777" w:rsidR="001F40A3" w:rsidRDefault="00F30801">
            <w:r>
              <w:rPr>
                <w:rFonts w:eastAsia="Calibri"/>
                <w:sz w:val="18"/>
              </w:rPr>
              <w:lastRenderedPageBreak/>
              <w:t>Listing ID</w:t>
            </w:r>
          </w:p>
        </w:tc>
        <w:tc>
          <w:tcPr>
            <w:tcW w:w="3120" w:type="dxa"/>
          </w:tcPr>
          <w:p w14:paraId="17E09D44" w14:textId="77777777" w:rsidR="001F40A3" w:rsidRDefault="00F30801">
            <w:r>
              <w:rPr>
                <w:rFonts w:eastAsia="Calibri"/>
                <w:sz w:val="18"/>
              </w:rPr>
              <w:t>L-…</w:t>
            </w:r>
          </w:p>
        </w:tc>
        <w:tc>
          <w:tcPr>
            <w:tcW w:w="3120" w:type="dxa"/>
          </w:tcPr>
          <w:p w14:paraId="1EFDEBFB" w14:textId="77777777" w:rsidR="001F40A3" w:rsidRDefault="00F30801">
            <w:r>
              <w:rPr>
                <w:rFonts w:eastAsia="Calibri"/>
                <w:sz w:val="18"/>
              </w:rPr>
              <w:t>Public listing</w:t>
            </w:r>
          </w:p>
        </w:tc>
      </w:tr>
      <w:tr w:rsidR="001F40A3" w14:paraId="657E2216" w14:textId="77777777">
        <w:tc>
          <w:tcPr>
            <w:tcW w:w="3120" w:type="dxa"/>
          </w:tcPr>
          <w:p w14:paraId="1A3A1DBE" w14:textId="77777777" w:rsidR="001F40A3" w:rsidRDefault="00F30801">
            <w:r>
              <w:rPr>
                <w:rFonts w:eastAsia="Calibri"/>
                <w:sz w:val="18"/>
              </w:rPr>
              <w:t>Order ID</w:t>
            </w:r>
          </w:p>
        </w:tc>
        <w:tc>
          <w:tcPr>
            <w:tcW w:w="3120" w:type="dxa"/>
          </w:tcPr>
          <w:p w14:paraId="4293CA41" w14:textId="77777777" w:rsidR="001F40A3" w:rsidRDefault="00F30801">
            <w:r>
              <w:rPr>
                <w:rFonts w:eastAsia="Calibri"/>
                <w:sz w:val="18"/>
              </w:rPr>
              <w:t>ORD-…</w:t>
            </w:r>
          </w:p>
        </w:tc>
        <w:tc>
          <w:tcPr>
            <w:tcW w:w="3120" w:type="dxa"/>
          </w:tcPr>
          <w:p w14:paraId="3AC2FD59" w14:textId="77777777" w:rsidR="001F40A3" w:rsidRDefault="00F30801">
            <w:r>
              <w:rPr>
                <w:rFonts w:eastAsia="Calibri"/>
                <w:sz w:val="18"/>
              </w:rPr>
              <w:t>Purchase</w:t>
            </w:r>
          </w:p>
        </w:tc>
      </w:tr>
      <w:tr w:rsidR="001F40A3" w14:paraId="28ABAC88" w14:textId="77777777">
        <w:tc>
          <w:tcPr>
            <w:tcW w:w="3120" w:type="dxa"/>
          </w:tcPr>
          <w:p w14:paraId="32EE8F44" w14:textId="77777777" w:rsidR="001F40A3" w:rsidRDefault="00F30801">
            <w:r>
              <w:rPr>
                <w:rFonts w:eastAsia="Calibri"/>
                <w:sz w:val="18"/>
              </w:rPr>
              <w:t>Seal ID</w:t>
            </w:r>
          </w:p>
        </w:tc>
        <w:tc>
          <w:tcPr>
            <w:tcW w:w="3120" w:type="dxa"/>
          </w:tcPr>
          <w:p w14:paraId="04FB056A" w14:textId="77777777" w:rsidR="001F40A3" w:rsidRDefault="00F30801">
            <w:r>
              <w:rPr>
                <w:rFonts w:eastAsia="Calibri"/>
                <w:sz w:val="18"/>
              </w:rPr>
              <w:t>SEAL-…</w:t>
            </w:r>
          </w:p>
        </w:tc>
        <w:tc>
          <w:tcPr>
            <w:tcW w:w="3120" w:type="dxa"/>
          </w:tcPr>
          <w:p w14:paraId="2D0B6197" w14:textId="77777777" w:rsidR="001F40A3" w:rsidRDefault="00F30801">
            <w:r>
              <w:rPr>
                <w:rFonts w:eastAsia="Calibri"/>
                <w:sz w:val="18"/>
              </w:rPr>
              <w:t>Append-only sale event</w:t>
            </w:r>
          </w:p>
        </w:tc>
      </w:tr>
    </w:tbl>
    <w:p w14:paraId="5D06AC9B" w14:textId="77777777" w:rsidR="001F40A3" w:rsidRDefault="001F40A3"/>
    <w:p w14:paraId="64188FEC" w14:textId="77777777" w:rsidR="001F40A3" w:rsidRDefault="001F40A3">
      <w:pPr>
        <w:pBdr>
          <w:bottom w:val="single" w:sz="12" w:space="1" w:color="1B4F72"/>
        </w:pBdr>
      </w:pPr>
    </w:p>
    <w:p w14:paraId="1D5633DE" w14:textId="77777777" w:rsidR="001F40A3" w:rsidRDefault="00F30801">
      <w:pPr>
        <w:pStyle w:val="Heading2"/>
      </w:pPr>
      <w:r>
        <w:rPr>
          <w:color w:val="1B4F72"/>
        </w:rPr>
        <w:t>6. Core modules — detailed specification</w:t>
      </w:r>
    </w:p>
    <w:p w14:paraId="0F108B0B" w14:textId="77777777" w:rsidR="001F40A3" w:rsidRDefault="00F30801">
      <w:pPr>
        <w:pStyle w:val="Heading3"/>
      </w:pPr>
      <w:r>
        <w:rPr>
          <w:color w:val="1B4F72"/>
        </w:rPr>
        <w:t>M1 — List from Hub → Exchange (Showcase)</w:t>
      </w:r>
    </w:p>
    <w:p w14:paraId="08B2CBBD" w14:textId="77777777" w:rsidR="001F40A3" w:rsidRDefault="00F30801">
      <w:r>
        <w:rPr>
          <w:rFonts w:eastAsia="Calibri"/>
          <w:b/>
        </w:rPr>
        <w:t>User goal:</w:t>
      </w:r>
      <w:r>
        <w:rPr>
          <w:rFonts w:eastAsia="Calibri"/>
        </w:rPr>
        <w:t xml:space="preserve"> Turn a protected Hub asset into a priced public listing without opening the vault.</w:t>
      </w:r>
    </w:p>
    <w:p w14:paraId="4E3EC19D" w14:textId="77777777" w:rsidR="001F40A3" w:rsidRDefault="00F30801">
      <w:r>
        <w:rPr>
          <w:rFonts w:eastAsia="Calibri"/>
          <w:b/>
        </w:rPr>
        <w:t>Inputs</w:t>
      </w:r>
    </w:p>
    <w:p w14:paraId="58968777" w14:textId="77777777" w:rsidR="001F40A3" w:rsidRDefault="00F30801">
      <w:pPr>
        <w:pStyle w:val="ListBullet"/>
      </w:pPr>
      <w:r>
        <w:rPr>
          <w:rFonts w:eastAsia="Calibri"/>
        </w:rPr>
        <w:t xml:space="preserve">Hub </w:t>
      </w:r>
      <w:r>
        <w:rPr>
          <w:rFonts w:ascii="Consolas" w:eastAsia="Consolas" w:hAnsi="Consolas"/>
          <w:color w:val="C0392B"/>
          <w:sz w:val="20"/>
        </w:rPr>
        <w:t>assetId</w:t>
      </w:r>
      <w:r>
        <w:rPr>
          <w:rFonts w:eastAsia="Calibri"/>
        </w:rPr>
        <w:t xml:space="preserve"> (must be protect-complete / DNA-ready)</w:t>
      </w:r>
    </w:p>
    <w:p w14:paraId="21D7BB7F" w14:textId="77777777" w:rsidR="001F40A3" w:rsidRDefault="00F30801">
      <w:pPr>
        <w:pStyle w:val="ListBullet"/>
      </w:pPr>
      <w:r>
        <w:rPr>
          <w:rFonts w:eastAsia="Calibri"/>
        </w:rPr>
        <w:t>Title, description, category, tags, medium</w:t>
      </w:r>
    </w:p>
    <w:p w14:paraId="6C40B3C0" w14:textId="77777777" w:rsidR="001F40A3" w:rsidRDefault="00F30801">
      <w:pPr>
        <w:pStyle w:val="ListBullet"/>
      </w:pPr>
      <w:r>
        <w:rPr>
          <w:rFonts w:eastAsia="Calibri"/>
        </w:rPr>
        <w:t>License tiers + prices + territory + exclusivity</w:t>
      </w:r>
    </w:p>
    <w:p w14:paraId="093CCAEF" w14:textId="77777777" w:rsidR="001F40A3" w:rsidRDefault="00F30801">
      <w:pPr>
        <w:pStyle w:val="ListBullet"/>
      </w:pPr>
      <w:r>
        <w:rPr>
          <w:rFonts w:eastAsia="Calibri"/>
        </w:rPr>
        <w:t>Preview policy (watermarked / low-res / scrubbed EXIF)</w:t>
      </w:r>
    </w:p>
    <w:p w14:paraId="7C41E1CD" w14:textId="77777777" w:rsidR="001F40A3" w:rsidRDefault="00F30801">
      <w:pPr>
        <w:pStyle w:val="ListBullet"/>
      </w:pPr>
      <w:r>
        <w:rPr>
          <w:rFonts w:eastAsia="Calibri"/>
        </w:rPr>
        <w:t>DNA badge on/off (default on if DNA exists)</w:t>
      </w:r>
    </w:p>
    <w:p w14:paraId="06807168" w14:textId="77777777" w:rsidR="001F40A3" w:rsidRDefault="00F30801">
      <w:pPr>
        <w:pStyle w:val="ListBullet"/>
      </w:pPr>
      <w:r>
        <w:rPr>
          <w:rFonts w:eastAsia="Calibri"/>
        </w:rPr>
        <w:t>AI training opt-out flag</w:t>
      </w:r>
    </w:p>
    <w:p w14:paraId="088B670B" w14:textId="77777777" w:rsidR="001F40A3" w:rsidRDefault="00F30801">
      <w:r>
        <w:rPr>
          <w:rFonts w:eastAsia="Calibri"/>
          <w:b/>
        </w:rPr>
        <w:t>Outputs</w:t>
      </w:r>
    </w:p>
    <w:p w14:paraId="66FCD6AD" w14:textId="77777777" w:rsidR="001F40A3" w:rsidRDefault="00F30801">
      <w:pPr>
        <w:pStyle w:val="ListBullet"/>
      </w:pPr>
      <w:r>
        <w:rPr>
          <w:rFonts w:ascii="Consolas" w:eastAsia="Consolas" w:hAnsi="Consolas"/>
          <w:color w:val="C0392B"/>
          <w:sz w:val="20"/>
        </w:rPr>
        <w:t>listingId</w:t>
      </w:r>
      <w:r>
        <w:rPr>
          <w:rFonts w:eastAsia="Calibri"/>
        </w:rPr>
        <w:t xml:space="preserve"> public (or unlisted link)</w:t>
      </w:r>
    </w:p>
    <w:p w14:paraId="0CC4A835" w14:textId="77777777" w:rsidR="001F40A3" w:rsidRDefault="00F30801">
      <w:pPr>
        <w:pStyle w:val="ListBullet"/>
      </w:pPr>
      <w:r>
        <w:rPr>
          <w:rFonts w:eastAsia="Calibri"/>
        </w:rPr>
        <w:t xml:space="preserve">Link record: </w:t>
      </w:r>
      <w:r>
        <w:rPr>
          <w:rFonts w:ascii="Consolas" w:eastAsia="Consolas" w:hAnsi="Consolas"/>
          <w:color w:val="C0392B"/>
          <w:sz w:val="20"/>
        </w:rPr>
        <w:t>listingId ↔ assetId ↔ dnaRecordId</w:t>
      </w:r>
    </w:p>
    <w:p w14:paraId="6F75A84E" w14:textId="77777777" w:rsidR="001F40A3" w:rsidRDefault="00F30801">
      <w:pPr>
        <w:pStyle w:val="ListBullet"/>
      </w:pPr>
      <w:r>
        <w:rPr>
          <w:rFonts w:eastAsia="Calibri"/>
        </w:rPr>
        <w:t>Creator desk “Listings” row</w:t>
      </w:r>
    </w:p>
    <w:p w14:paraId="0FC6BB3D" w14:textId="77777777" w:rsidR="001F40A3" w:rsidRDefault="00F30801">
      <w:r>
        <w:rPr>
          <w:rFonts w:eastAsia="Calibri"/>
          <w:b/>
        </w:rPr>
        <w:t>Non-goals</w:t>
      </w:r>
    </w:p>
    <w:p w14:paraId="5609D339" w14:textId="77777777" w:rsidR="001F40A3" w:rsidRDefault="00F30801">
      <w:pPr>
        <w:pStyle w:val="ListBullet"/>
      </w:pPr>
      <w:r>
        <w:rPr>
          <w:rFonts w:eastAsia="Calibri"/>
        </w:rPr>
        <w:t>Exposing original master bytes on the public CDN without purchase</w:t>
      </w:r>
    </w:p>
    <w:p w14:paraId="51F91729" w14:textId="77777777" w:rsidR="001F40A3" w:rsidRDefault="00F30801">
      <w:pPr>
        <w:pStyle w:val="ListBullet"/>
      </w:pPr>
      <w:r>
        <w:rPr>
          <w:rFonts w:eastAsia="Calibri"/>
        </w:rPr>
        <w:t>Letting buyers browse Hub vault</w:t>
      </w:r>
    </w:p>
    <w:p w14:paraId="5BFA577C" w14:textId="77777777" w:rsidR="001F40A3" w:rsidRDefault="00F30801">
      <w:pPr>
        <w:pStyle w:val="Heading3"/>
      </w:pPr>
      <w:r>
        <w:rPr>
          <w:color w:val="1B4F72"/>
        </w:rPr>
        <w:t>M2 — Public showcase</w:t>
      </w:r>
    </w:p>
    <w:p w14:paraId="2DFB16DA" w14:textId="77777777" w:rsidR="001F40A3" w:rsidRDefault="00F30801">
      <w:r>
        <w:rPr>
          <w:rFonts w:eastAsia="Calibri"/>
          <w:b/>
        </w:rPr>
        <w:t>Surfaces:</w:t>
      </w:r>
      <w:r>
        <w:rPr>
          <w:rFonts w:eastAsia="Calibri"/>
        </w:rPr>
        <w:t xml:space="preserve"> Landing, browse/search, creator profile grid, collections.</w:t>
      </w:r>
    </w:p>
    <w:p w14:paraId="14A864C4" w14:textId="77777777" w:rsidR="001F40A3" w:rsidRDefault="00F30801">
      <w:r>
        <w:rPr>
          <w:rFonts w:eastAsia="Calibri"/>
          <w:b/>
        </w:rPr>
        <w:t>Filters (P1+):</w:t>
      </w:r>
      <w:r>
        <w:rPr>
          <w:rFonts w:eastAsia="Calibri"/>
        </w:rPr>
        <w:t xml:space="preserve"> medium, style, license type, price band, DNA verified, creator segment, territory.</w:t>
      </w:r>
    </w:p>
    <w:p w14:paraId="1B2E7631" w14:textId="77777777" w:rsidR="001F40A3" w:rsidRDefault="00F30801">
      <w:r>
        <w:rPr>
          <w:rFonts w:eastAsia="Calibri"/>
          <w:b/>
        </w:rPr>
        <w:t>Discovery (P3+):</w:t>
      </w:r>
      <w:r>
        <w:rPr>
          <w:rFonts w:eastAsia="Calibri"/>
        </w:rPr>
        <w:t xml:space="preserve"> curated Verified channel, trending, agency collections.</w:t>
      </w:r>
    </w:p>
    <w:p w14:paraId="6078F81C" w14:textId="77777777" w:rsidR="001F40A3" w:rsidRDefault="00F30801">
      <w:pPr>
        <w:pStyle w:val="Heading3"/>
      </w:pPr>
      <w:r>
        <w:rPr>
          <w:color w:val="1B4F72"/>
        </w:rPr>
        <w:t>M3 — Buy flow + buyer details</w:t>
      </w:r>
    </w:p>
    <w:p w14:paraId="1BD340DC" w14:textId="77777777" w:rsidR="001F40A3" w:rsidRDefault="00F30801">
      <w:r>
        <w:rPr>
          <w:rFonts w:eastAsia="Calibri"/>
          <w:b/>
        </w:rPr>
        <w:t>Checkout captures (minimum):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F40A3" w14:paraId="0CF5CF37" w14:textId="77777777">
        <w:tc>
          <w:tcPr>
            <w:tcW w:w="3120" w:type="dxa"/>
            <w:shd w:val="clear" w:color="auto" w:fill="1B4F72"/>
          </w:tcPr>
          <w:p w14:paraId="126C06F9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Field</w:t>
            </w:r>
          </w:p>
        </w:tc>
        <w:tc>
          <w:tcPr>
            <w:tcW w:w="3120" w:type="dxa"/>
            <w:shd w:val="clear" w:color="auto" w:fill="1B4F72"/>
          </w:tcPr>
          <w:p w14:paraId="55544A22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Required</w:t>
            </w:r>
          </w:p>
        </w:tc>
        <w:tc>
          <w:tcPr>
            <w:tcW w:w="3120" w:type="dxa"/>
            <w:shd w:val="clear" w:color="auto" w:fill="1B4F72"/>
          </w:tcPr>
          <w:p w14:paraId="1DACE5BA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Why</w:t>
            </w:r>
          </w:p>
        </w:tc>
      </w:tr>
      <w:tr w:rsidR="001F40A3" w14:paraId="19F78A7A" w14:textId="77777777">
        <w:tc>
          <w:tcPr>
            <w:tcW w:w="3120" w:type="dxa"/>
          </w:tcPr>
          <w:p w14:paraId="4D1B1EC3" w14:textId="77777777" w:rsidR="001F40A3" w:rsidRDefault="00F30801">
            <w:r>
              <w:rPr>
                <w:rFonts w:eastAsia="Calibri"/>
                <w:sz w:val="18"/>
              </w:rPr>
              <w:t>Buyer name</w:t>
            </w:r>
          </w:p>
        </w:tc>
        <w:tc>
          <w:tcPr>
            <w:tcW w:w="3120" w:type="dxa"/>
          </w:tcPr>
          <w:p w14:paraId="2477F802" w14:textId="77777777" w:rsidR="001F40A3" w:rsidRDefault="00F30801">
            <w:r>
              <w:rPr>
                <w:rFonts w:eastAsia="Calibri"/>
                <w:sz w:val="18"/>
              </w:rPr>
              <w:t>Yes</w:t>
            </w:r>
          </w:p>
        </w:tc>
        <w:tc>
          <w:tcPr>
            <w:tcW w:w="3120" w:type="dxa"/>
          </w:tcPr>
          <w:p w14:paraId="29721E0C" w14:textId="77777777" w:rsidR="001F40A3" w:rsidRDefault="00F30801">
            <w:r>
              <w:rPr>
                <w:rFonts w:eastAsia="Calibri"/>
                <w:sz w:val="18"/>
              </w:rPr>
              <w:t>Sealed ledger</w:t>
            </w:r>
          </w:p>
        </w:tc>
      </w:tr>
      <w:tr w:rsidR="001F40A3" w14:paraId="3C42EFD9" w14:textId="77777777">
        <w:tc>
          <w:tcPr>
            <w:tcW w:w="3120" w:type="dxa"/>
          </w:tcPr>
          <w:p w14:paraId="4888352C" w14:textId="77777777" w:rsidR="001F40A3" w:rsidRDefault="00F30801">
            <w:r>
              <w:rPr>
                <w:rFonts w:eastAsia="Calibri"/>
                <w:sz w:val="18"/>
              </w:rPr>
              <w:t>Email</w:t>
            </w:r>
          </w:p>
        </w:tc>
        <w:tc>
          <w:tcPr>
            <w:tcW w:w="3120" w:type="dxa"/>
          </w:tcPr>
          <w:p w14:paraId="2C6CC46F" w14:textId="77777777" w:rsidR="001F40A3" w:rsidRDefault="00F30801">
            <w:r>
              <w:rPr>
                <w:rFonts w:eastAsia="Calibri"/>
                <w:sz w:val="18"/>
              </w:rPr>
              <w:t>Yes</w:t>
            </w:r>
          </w:p>
        </w:tc>
        <w:tc>
          <w:tcPr>
            <w:tcW w:w="3120" w:type="dxa"/>
          </w:tcPr>
          <w:p w14:paraId="63B89BEE" w14:textId="77777777" w:rsidR="001F40A3" w:rsidRDefault="00F30801">
            <w:r>
              <w:rPr>
                <w:rFonts w:eastAsia="Calibri"/>
                <w:sz w:val="18"/>
              </w:rPr>
              <w:t>Delivery + receipts</w:t>
            </w:r>
          </w:p>
        </w:tc>
      </w:tr>
      <w:tr w:rsidR="001F40A3" w14:paraId="5B6D12E3" w14:textId="77777777">
        <w:tc>
          <w:tcPr>
            <w:tcW w:w="3120" w:type="dxa"/>
          </w:tcPr>
          <w:p w14:paraId="6EF8315E" w14:textId="77777777" w:rsidR="001F40A3" w:rsidRDefault="00F30801">
            <w:r>
              <w:rPr>
                <w:rFonts w:eastAsia="Calibri"/>
                <w:sz w:val="18"/>
              </w:rPr>
              <w:t>Organization</w:t>
            </w:r>
          </w:p>
        </w:tc>
        <w:tc>
          <w:tcPr>
            <w:tcW w:w="3120" w:type="dxa"/>
          </w:tcPr>
          <w:p w14:paraId="428AE5AC" w14:textId="77777777" w:rsidR="001F40A3" w:rsidRDefault="00F30801">
            <w:r>
              <w:rPr>
                <w:rFonts w:eastAsia="Calibri"/>
                <w:sz w:val="18"/>
              </w:rPr>
              <w:t>Strongly recommended</w:t>
            </w:r>
          </w:p>
        </w:tc>
        <w:tc>
          <w:tcPr>
            <w:tcW w:w="3120" w:type="dxa"/>
          </w:tcPr>
          <w:p w14:paraId="6599E182" w14:textId="77777777" w:rsidR="001F40A3" w:rsidRDefault="00F30801">
            <w:r>
              <w:rPr>
                <w:rFonts w:eastAsia="Calibri"/>
                <w:sz w:val="18"/>
              </w:rPr>
              <w:t>B2B / disputes</w:t>
            </w:r>
          </w:p>
        </w:tc>
      </w:tr>
      <w:tr w:rsidR="001F40A3" w14:paraId="522E3DA3" w14:textId="77777777">
        <w:tc>
          <w:tcPr>
            <w:tcW w:w="3120" w:type="dxa"/>
          </w:tcPr>
          <w:p w14:paraId="027A866E" w14:textId="77777777" w:rsidR="001F40A3" w:rsidRDefault="00F30801">
            <w:r>
              <w:rPr>
                <w:rFonts w:eastAsia="Calibri"/>
                <w:sz w:val="18"/>
              </w:rPr>
              <w:t>Use case</w:t>
            </w:r>
          </w:p>
        </w:tc>
        <w:tc>
          <w:tcPr>
            <w:tcW w:w="3120" w:type="dxa"/>
          </w:tcPr>
          <w:p w14:paraId="3183D605" w14:textId="77777777" w:rsidR="001F40A3" w:rsidRDefault="00F30801">
            <w:r>
              <w:rPr>
                <w:rFonts w:eastAsia="Calibri"/>
                <w:sz w:val="18"/>
              </w:rPr>
              <w:t>Yes</w:t>
            </w:r>
          </w:p>
        </w:tc>
        <w:tc>
          <w:tcPr>
            <w:tcW w:w="3120" w:type="dxa"/>
          </w:tcPr>
          <w:p w14:paraId="29B6502B" w14:textId="77777777" w:rsidR="001F40A3" w:rsidRDefault="00F30801">
            <w:r>
              <w:rPr>
                <w:rFonts w:eastAsia="Calibri"/>
                <w:sz w:val="18"/>
              </w:rPr>
              <w:t>License fit / audit</w:t>
            </w:r>
          </w:p>
        </w:tc>
      </w:tr>
      <w:tr w:rsidR="001F40A3" w14:paraId="4AAA9F2C" w14:textId="77777777">
        <w:tc>
          <w:tcPr>
            <w:tcW w:w="3120" w:type="dxa"/>
          </w:tcPr>
          <w:p w14:paraId="52FF8303" w14:textId="77777777" w:rsidR="001F40A3" w:rsidRDefault="00F30801">
            <w:r>
              <w:rPr>
                <w:rFonts w:eastAsia="Calibri"/>
                <w:sz w:val="18"/>
              </w:rPr>
              <w:t>License acceptance</w:t>
            </w:r>
          </w:p>
        </w:tc>
        <w:tc>
          <w:tcPr>
            <w:tcW w:w="3120" w:type="dxa"/>
          </w:tcPr>
          <w:p w14:paraId="2F51DA0A" w14:textId="77777777" w:rsidR="001F40A3" w:rsidRDefault="00F30801">
            <w:r>
              <w:rPr>
                <w:rFonts w:eastAsia="Calibri"/>
                <w:sz w:val="18"/>
              </w:rPr>
              <w:t>Yes</w:t>
            </w:r>
          </w:p>
        </w:tc>
        <w:tc>
          <w:tcPr>
            <w:tcW w:w="3120" w:type="dxa"/>
          </w:tcPr>
          <w:p w14:paraId="72268433" w14:textId="77777777" w:rsidR="001F40A3" w:rsidRDefault="00F30801">
            <w:r>
              <w:rPr>
                <w:rFonts w:eastAsia="Calibri"/>
                <w:sz w:val="18"/>
              </w:rPr>
              <w:t>Legal</w:t>
            </w:r>
          </w:p>
        </w:tc>
      </w:tr>
      <w:tr w:rsidR="001F40A3" w14:paraId="7342E64D" w14:textId="77777777">
        <w:tc>
          <w:tcPr>
            <w:tcW w:w="3120" w:type="dxa"/>
          </w:tcPr>
          <w:p w14:paraId="0EA94490" w14:textId="77777777" w:rsidR="001F40A3" w:rsidRDefault="00F30801">
            <w:r>
              <w:rPr>
                <w:rFonts w:eastAsia="Calibri"/>
                <w:sz w:val="18"/>
              </w:rPr>
              <w:t>Billing identity</w:t>
            </w:r>
          </w:p>
        </w:tc>
        <w:tc>
          <w:tcPr>
            <w:tcW w:w="3120" w:type="dxa"/>
          </w:tcPr>
          <w:p w14:paraId="0EB7F92B" w14:textId="77777777" w:rsidR="001F40A3" w:rsidRDefault="00F30801">
            <w:r>
              <w:rPr>
                <w:rFonts w:eastAsia="Calibri"/>
                <w:sz w:val="18"/>
              </w:rPr>
              <w:t>Yes</w:t>
            </w:r>
          </w:p>
        </w:tc>
        <w:tc>
          <w:tcPr>
            <w:tcW w:w="3120" w:type="dxa"/>
          </w:tcPr>
          <w:p w14:paraId="42DEAA95" w14:textId="77777777" w:rsidR="001F40A3" w:rsidRDefault="00F30801">
            <w:r>
              <w:rPr>
                <w:rFonts w:eastAsia="Calibri"/>
                <w:sz w:val="18"/>
              </w:rPr>
              <w:t>Payment + tax</w:t>
            </w:r>
          </w:p>
        </w:tc>
      </w:tr>
    </w:tbl>
    <w:p w14:paraId="6889FF72" w14:textId="77777777" w:rsidR="001F40A3" w:rsidRDefault="001F40A3"/>
    <w:p w14:paraId="1119B2C6" w14:textId="77777777" w:rsidR="001F40A3" w:rsidRDefault="00F30801">
      <w:r>
        <w:rPr>
          <w:rFonts w:eastAsia="Calibri"/>
          <w:b/>
        </w:rPr>
        <w:t>Outcomes:</w:t>
      </w:r>
      <w:r>
        <w:rPr>
          <w:rFonts w:eastAsia="Calibri"/>
        </w:rPr>
        <w:t xml:space="preserve"> payment → escrow state → deliverable package → license certificate → sealed event → optional Hub tracking job.</w:t>
      </w:r>
    </w:p>
    <w:p w14:paraId="21EC2129" w14:textId="77777777" w:rsidR="001F40A3" w:rsidRDefault="00F30801">
      <w:pPr>
        <w:pStyle w:val="Heading3"/>
      </w:pPr>
      <w:r>
        <w:rPr>
          <w:color w:val="1B4F72"/>
        </w:rPr>
        <w:lastRenderedPageBreak/>
        <w:t>M4 — Continuous tracking (post-sale)</w:t>
      </w:r>
    </w:p>
    <w:p w14:paraId="7AC0E374" w14:textId="77777777" w:rsidR="001F40A3" w:rsidRDefault="00F30801">
      <w:r>
        <w:rPr>
          <w:rFonts w:eastAsia="Calibri"/>
          <w:b/>
        </w:rPr>
        <w:t>Creator sees:</w:t>
      </w:r>
      <w:r>
        <w:rPr>
          <w:rFonts w:eastAsia="Calibri"/>
        </w:rPr>
        <w:t xml:space="preserve"> full monitoring desk (reuse Hub monitoring patterns).</w:t>
      </w:r>
    </w:p>
    <w:p w14:paraId="54E2D6DF" w14:textId="77777777" w:rsidR="001F40A3" w:rsidRDefault="00F30801">
      <w:r>
        <w:rPr>
          <w:rFonts w:eastAsia="Calibri"/>
          <w:b/>
        </w:rPr>
        <w:t>Buyer sees:</w:t>
      </w:r>
      <w:r>
        <w:rPr>
          <w:rFonts w:eastAsia="Calibri"/>
        </w:rPr>
        <w:t xml:space="preserve"> license certificate + rights summary (not raw crawl ops).</w:t>
      </w:r>
    </w:p>
    <w:p w14:paraId="1D59FB10" w14:textId="77777777" w:rsidR="001F40A3" w:rsidRDefault="00F30801">
      <w:r>
        <w:rPr>
          <w:rFonts w:eastAsia="Calibri"/>
          <w:b/>
        </w:rPr>
        <w:t>Signals:</w:t>
      </w:r>
      <w:r>
        <w:rPr>
          <w:rFonts w:eastAsia="Calibri"/>
        </w:rPr>
        <w:t xml:space="preserve"> web copies, platform reuploads, training scrape heuristics, watermark hits where applicable.</w:t>
      </w:r>
    </w:p>
    <w:p w14:paraId="20014452" w14:textId="77777777" w:rsidR="001F40A3" w:rsidRDefault="00F30801">
      <w:pPr>
        <w:pStyle w:val="Heading3"/>
      </w:pPr>
      <w:r>
        <w:rPr>
          <w:color w:val="1B4F72"/>
        </w:rPr>
        <w:t>M5 — Sold / Sealed ledger</w:t>
      </w:r>
    </w:p>
    <w:p w14:paraId="6BA6B768" w14:textId="77777777" w:rsidR="001F40A3" w:rsidRDefault="00F30801">
      <w:r>
        <w:rPr>
          <w:rFonts w:eastAsia="Calibri"/>
          <w:b/>
        </w:rPr>
        <w:t>“Sealed” means:</w:t>
      </w:r>
      <w:r>
        <w:rPr>
          <w:rFonts w:eastAsia="Calibri"/>
        </w:rPr>
        <w:t xml:space="preserve"> append-only commerce event store.</w:t>
      </w:r>
    </w:p>
    <w:p w14:paraId="75D704C4" w14:textId="77777777" w:rsidR="001F40A3" w:rsidRDefault="00F30801">
      <w:r>
        <w:rPr>
          <w:rFonts w:eastAsia="Calibri"/>
          <w:b/>
        </w:rPr>
        <w:t>Sealed record fields (logical):</w:t>
      </w:r>
    </w:p>
    <w:p w14:paraId="54DEDA4C" w14:textId="77777777" w:rsidR="001F40A3" w:rsidRDefault="00F30801">
      <w:pPr>
        <w:pStyle w:val="ListBullet"/>
      </w:pPr>
      <w:r>
        <w:rPr>
          <w:rFonts w:eastAsia="Calibri"/>
        </w:rPr>
        <w:t>Order ID, Seal ID, timestamps</w:t>
      </w:r>
    </w:p>
    <w:p w14:paraId="046982A2" w14:textId="77777777" w:rsidR="001F40A3" w:rsidRDefault="00F30801">
      <w:pPr>
        <w:pStyle w:val="ListBullet"/>
      </w:pPr>
      <w:r>
        <w:rPr>
          <w:rFonts w:eastAsia="Calibri"/>
        </w:rPr>
        <w:t>Seller PinIT ID + Exchange ID</w:t>
      </w:r>
    </w:p>
    <w:p w14:paraId="5EC53F57" w14:textId="77777777" w:rsidR="001F40A3" w:rsidRDefault="00F30801">
      <w:pPr>
        <w:pStyle w:val="ListBullet"/>
      </w:pPr>
      <w:r>
        <w:rPr>
          <w:rFonts w:eastAsia="Calibri"/>
        </w:rPr>
        <w:t>Buyer identity snapshot (as consented)</w:t>
      </w:r>
    </w:p>
    <w:p w14:paraId="501BD92D" w14:textId="77777777" w:rsidR="001F40A3" w:rsidRDefault="00F30801">
      <w:pPr>
        <w:pStyle w:val="ListBullet"/>
      </w:pPr>
      <w:r>
        <w:rPr>
          <w:rFonts w:eastAsia="Calibri"/>
        </w:rPr>
        <w:t>Listing + asset DNA hash</w:t>
      </w:r>
    </w:p>
    <w:p w14:paraId="576774C1" w14:textId="77777777" w:rsidR="001F40A3" w:rsidRDefault="00F30801">
      <w:pPr>
        <w:pStyle w:val="ListBullet"/>
      </w:pPr>
      <w:r>
        <w:rPr>
          <w:rFonts w:eastAsia="Calibri"/>
        </w:rPr>
        <w:t>License terms version hash</w:t>
      </w:r>
    </w:p>
    <w:p w14:paraId="36F6EF0C" w14:textId="77777777" w:rsidR="001F40A3" w:rsidRDefault="00F30801">
      <w:pPr>
        <w:pStyle w:val="ListBullet"/>
      </w:pPr>
      <w:r>
        <w:rPr>
          <w:rFonts w:eastAsia="Calibri"/>
        </w:rPr>
        <w:t>Delivery receipt hash</w:t>
      </w:r>
    </w:p>
    <w:p w14:paraId="3A3D7E85" w14:textId="77777777" w:rsidR="001F40A3" w:rsidRDefault="00F30801">
      <w:pPr>
        <w:pStyle w:val="ListBullet"/>
      </w:pPr>
      <w:r>
        <w:rPr>
          <w:rFonts w:eastAsia="Calibri"/>
        </w:rPr>
        <w:t>Payout state transitions</w:t>
      </w:r>
    </w:p>
    <w:p w14:paraId="642B8204" w14:textId="77777777" w:rsidR="001F40A3" w:rsidRDefault="00F30801">
      <w:pPr>
        <w:pStyle w:val="ListBullet"/>
      </w:pPr>
      <w:r>
        <w:rPr>
          <w:rFonts w:eastAsia="Calibri"/>
        </w:rPr>
        <w:t>Dispute / refund / chargeback events (append, never silent rewrite)</w:t>
      </w:r>
    </w:p>
    <w:p w14:paraId="7427BB27" w14:textId="77777777" w:rsidR="001F40A3" w:rsidRDefault="00F30801">
      <w:pPr>
        <w:pStyle w:val="Heading3"/>
      </w:pPr>
      <w:r>
        <w:rPr>
          <w:color w:val="1B4F72"/>
        </w:rPr>
        <w:t>M6 — Adaptive creator desk</w:t>
      </w:r>
    </w:p>
    <w:p w14:paraId="3343AFFE" w14:textId="77777777" w:rsidR="001F40A3" w:rsidRDefault="00F30801">
      <w:r>
        <w:rPr>
          <w:rFonts w:eastAsia="Calibri"/>
        </w:rPr>
        <w:t xml:space="preserve">Same shell; </w:t>
      </w:r>
      <w:r>
        <w:rPr>
          <w:rFonts w:eastAsia="Calibri"/>
          <w:b/>
        </w:rPr>
        <w:t>module weights and templates</w:t>
      </w:r>
      <w:r>
        <w:rPr>
          <w:rFonts w:eastAsia="Calibri"/>
        </w:rPr>
        <w:t xml:space="preserve"> change by creator type.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F40A3" w14:paraId="05169884" w14:textId="77777777">
        <w:tc>
          <w:tcPr>
            <w:tcW w:w="2340" w:type="dxa"/>
            <w:shd w:val="clear" w:color="auto" w:fill="1B4F72"/>
          </w:tcPr>
          <w:p w14:paraId="46C3819C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Profile type</w:t>
            </w:r>
          </w:p>
        </w:tc>
        <w:tc>
          <w:tcPr>
            <w:tcW w:w="2340" w:type="dxa"/>
            <w:shd w:val="clear" w:color="auto" w:fill="1B4F72"/>
          </w:tcPr>
          <w:p w14:paraId="55500B72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Default showcase</w:t>
            </w:r>
          </w:p>
        </w:tc>
        <w:tc>
          <w:tcPr>
            <w:tcW w:w="2340" w:type="dxa"/>
            <w:shd w:val="clear" w:color="auto" w:fill="1B4F72"/>
          </w:tcPr>
          <w:p w14:paraId="7AD40314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Pricing presets</w:t>
            </w:r>
          </w:p>
        </w:tc>
        <w:tc>
          <w:tcPr>
            <w:tcW w:w="2340" w:type="dxa"/>
            <w:shd w:val="clear" w:color="auto" w:fill="1B4F72"/>
          </w:tcPr>
          <w:p w14:paraId="32872155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Analytics emphasis</w:t>
            </w:r>
          </w:p>
        </w:tc>
      </w:tr>
      <w:tr w:rsidR="001F40A3" w14:paraId="605E905C" w14:textId="77777777">
        <w:tc>
          <w:tcPr>
            <w:tcW w:w="2340" w:type="dxa"/>
          </w:tcPr>
          <w:p w14:paraId="4EE5C33D" w14:textId="77777777" w:rsidR="001F40A3" w:rsidRDefault="00F30801">
            <w:r>
              <w:rPr>
                <w:rFonts w:eastAsia="Calibri"/>
                <w:sz w:val="18"/>
              </w:rPr>
              <w:t>Photographer</w:t>
            </w:r>
          </w:p>
        </w:tc>
        <w:tc>
          <w:tcPr>
            <w:tcW w:w="2340" w:type="dxa"/>
          </w:tcPr>
          <w:p w14:paraId="5F7FD958" w14:textId="77777777" w:rsidR="001F40A3" w:rsidRDefault="00F30801">
            <w:r>
              <w:rPr>
                <w:rFonts w:eastAsia="Calibri"/>
                <w:sz w:val="18"/>
              </w:rPr>
              <w:t>Galleries, EXIF, print + digital</w:t>
            </w:r>
          </w:p>
        </w:tc>
        <w:tc>
          <w:tcPr>
            <w:tcW w:w="2340" w:type="dxa"/>
          </w:tcPr>
          <w:p w14:paraId="46C1EB2C" w14:textId="77777777" w:rsidR="001F40A3" w:rsidRDefault="00F30801">
            <w:r>
              <w:rPr>
                <w:rFonts w:eastAsia="Calibri"/>
                <w:sz w:val="18"/>
              </w:rPr>
              <w:t>Editorial / commercial / exclusive</w:t>
            </w:r>
          </w:p>
        </w:tc>
        <w:tc>
          <w:tcPr>
            <w:tcW w:w="2340" w:type="dxa"/>
          </w:tcPr>
          <w:p w14:paraId="1867C789" w14:textId="77777777" w:rsidR="001F40A3" w:rsidRDefault="00F30801">
            <w:r>
              <w:rPr>
                <w:rFonts w:eastAsia="Calibri"/>
                <w:sz w:val="18"/>
              </w:rPr>
              <w:t>Geo buyers, reuse alerts</w:t>
            </w:r>
          </w:p>
        </w:tc>
      </w:tr>
      <w:tr w:rsidR="001F40A3" w14:paraId="6B33C9B2" w14:textId="77777777">
        <w:tc>
          <w:tcPr>
            <w:tcW w:w="2340" w:type="dxa"/>
          </w:tcPr>
          <w:p w14:paraId="26D4FF1A" w14:textId="77777777" w:rsidR="001F40A3" w:rsidRDefault="00F30801">
            <w:r>
              <w:rPr>
                <w:rFonts w:eastAsia="Calibri"/>
                <w:sz w:val="18"/>
              </w:rPr>
              <w:t>Videographer</w:t>
            </w:r>
          </w:p>
        </w:tc>
        <w:tc>
          <w:tcPr>
            <w:tcW w:w="2340" w:type="dxa"/>
          </w:tcPr>
          <w:p w14:paraId="544B4E94" w14:textId="77777777" w:rsidR="001F40A3" w:rsidRDefault="00F30801">
            <w:r>
              <w:rPr>
                <w:rFonts w:eastAsia="Calibri"/>
                <w:sz w:val="18"/>
              </w:rPr>
              <w:t>Reels, frame grabs, clearance flags</w:t>
            </w:r>
          </w:p>
        </w:tc>
        <w:tc>
          <w:tcPr>
            <w:tcW w:w="2340" w:type="dxa"/>
          </w:tcPr>
          <w:p w14:paraId="68125E34" w14:textId="77777777" w:rsidR="001F40A3" w:rsidRDefault="00F30801">
            <w:r>
              <w:rPr>
                <w:rFonts w:eastAsia="Calibri"/>
                <w:sz w:val="18"/>
              </w:rPr>
              <w:t>Web / broadcast / paid ads</w:t>
            </w:r>
          </w:p>
        </w:tc>
        <w:tc>
          <w:tcPr>
            <w:tcW w:w="2340" w:type="dxa"/>
          </w:tcPr>
          <w:p w14:paraId="23B4D3F3" w14:textId="77777777" w:rsidR="001F40A3" w:rsidRDefault="00F30801">
            <w:r>
              <w:rPr>
                <w:rFonts w:eastAsia="Calibri"/>
                <w:sz w:val="18"/>
              </w:rPr>
              <w:t>View→license conversion</w:t>
            </w:r>
          </w:p>
        </w:tc>
      </w:tr>
      <w:tr w:rsidR="001F40A3" w14:paraId="07521796" w14:textId="77777777">
        <w:tc>
          <w:tcPr>
            <w:tcW w:w="2340" w:type="dxa"/>
          </w:tcPr>
          <w:p w14:paraId="3CCDA940" w14:textId="77777777" w:rsidR="001F40A3" w:rsidRDefault="00F30801">
            <w:r>
              <w:rPr>
                <w:rFonts w:eastAsia="Calibri"/>
                <w:sz w:val="18"/>
              </w:rPr>
              <w:t>UI/UX / Graphic</w:t>
            </w:r>
          </w:p>
        </w:tc>
        <w:tc>
          <w:tcPr>
            <w:tcW w:w="2340" w:type="dxa"/>
          </w:tcPr>
          <w:p w14:paraId="38E2D232" w14:textId="77777777" w:rsidR="001F40A3" w:rsidRDefault="00F30801">
            <w:r>
              <w:rPr>
                <w:rFonts w:eastAsia="Calibri"/>
                <w:sz w:val="18"/>
              </w:rPr>
              <w:t>Kits, components, product licenses</w:t>
            </w:r>
          </w:p>
        </w:tc>
        <w:tc>
          <w:tcPr>
            <w:tcW w:w="2340" w:type="dxa"/>
          </w:tcPr>
          <w:p w14:paraId="70A688C0" w14:textId="77777777" w:rsidR="001F40A3" w:rsidRDefault="00F30801">
            <w:r>
              <w:rPr>
                <w:rFonts w:eastAsia="Calibri"/>
                <w:sz w:val="18"/>
              </w:rPr>
              <w:t>Personal / team / enterprise seat</w:t>
            </w:r>
          </w:p>
        </w:tc>
        <w:tc>
          <w:tcPr>
            <w:tcW w:w="2340" w:type="dxa"/>
          </w:tcPr>
          <w:p w14:paraId="3FD91D9E" w14:textId="77777777" w:rsidR="001F40A3" w:rsidRDefault="00F30801">
            <w:r>
              <w:rPr>
                <w:rFonts w:eastAsia="Calibri"/>
                <w:sz w:val="18"/>
              </w:rPr>
              <w:t>Download vs seat usage</w:t>
            </w:r>
          </w:p>
        </w:tc>
      </w:tr>
      <w:tr w:rsidR="001F40A3" w14:paraId="1423D034" w14:textId="77777777">
        <w:tc>
          <w:tcPr>
            <w:tcW w:w="2340" w:type="dxa"/>
          </w:tcPr>
          <w:p w14:paraId="735F7928" w14:textId="77777777" w:rsidR="001F40A3" w:rsidRDefault="00F30801">
            <w:r>
              <w:rPr>
                <w:rFonts w:eastAsia="Calibri"/>
                <w:sz w:val="18"/>
              </w:rPr>
              <w:t>Musician / Podcaster</w:t>
            </w:r>
          </w:p>
        </w:tc>
        <w:tc>
          <w:tcPr>
            <w:tcW w:w="2340" w:type="dxa"/>
          </w:tcPr>
          <w:p w14:paraId="30B7DF0E" w14:textId="77777777" w:rsidR="001F40A3" w:rsidRDefault="00F30801">
            <w:r>
              <w:rPr>
                <w:rFonts w:eastAsia="Calibri"/>
                <w:sz w:val="18"/>
              </w:rPr>
              <w:t>Tracks, stems, sync</w:t>
            </w:r>
          </w:p>
        </w:tc>
        <w:tc>
          <w:tcPr>
            <w:tcW w:w="2340" w:type="dxa"/>
          </w:tcPr>
          <w:p w14:paraId="18F4E8BE" w14:textId="77777777" w:rsidR="001F40A3" w:rsidRDefault="00F30801">
            <w:r>
              <w:rPr>
                <w:rFonts w:eastAsia="Calibri"/>
                <w:sz w:val="18"/>
              </w:rPr>
              <w:t>Sync / podcast / ads</w:t>
            </w:r>
          </w:p>
        </w:tc>
        <w:tc>
          <w:tcPr>
            <w:tcW w:w="2340" w:type="dxa"/>
          </w:tcPr>
          <w:p w14:paraId="06916D89" w14:textId="77777777" w:rsidR="001F40A3" w:rsidRDefault="00F30801">
            <w:r>
              <w:rPr>
                <w:rFonts w:eastAsia="Calibri"/>
                <w:sz w:val="18"/>
              </w:rPr>
              <w:t>Play + license events</w:t>
            </w:r>
          </w:p>
        </w:tc>
      </w:tr>
      <w:tr w:rsidR="001F40A3" w14:paraId="4EAB5A1F" w14:textId="77777777">
        <w:tc>
          <w:tcPr>
            <w:tcW w:w="2340" w:type="dxa"/>
          </w:tcPr>
          <w:p w14:paraId="3CF70D8B" w14:textId="77777777" w:rsidR="001F40A3" w:rsidRDefault="00F30801">
            <w:r>
              <w:rPr>
                <w:rFonts w:eastAsia="Calibri"/>
                <w:sz w:val="18"/>
              </w:rPr>
              <w:t>Agency</w:t>
            </w:r>
          </w:p>
        </w:tc>
        <w:tc>
          <w:tcPr>
            <w:tcW w:w="2340" w:type="dxa"/>
          </w:tcPr>
          <w:p w14:paraId="6CCF5F3E" w14:textId="77777777" w:rsidR="001F40A3" w:rsidRDefault="00F30801">
            <w:r>
              <w:rPr>
                <w:rFonts w:eastAsia="Calibri"/>
                <w:sz w:val="18"/>
              </w:rPr>
              <w:t>Client collections, white-label</w:t>
            </w:r>
          </w:p>
        </w:tc>
        <w:tc>
          <w:tcPr>
            <w:tcW w:w="2340" w:type="dxa"/>
          </w:tcPr>
          <w:p w14:paraId="6A85ADE1" w14:textId="77777777" w:rsidR="001F40A3" w:rsidRDefault="00F30801">
            <w:r>
              <w:rPr>
                <w:rFonts w:eastAsia="Calibri"/>
                <w:sz w:val="18"/>
              </w:rPr>
              <w:t>Volume / retainer packs</w:t>
            </w:r>
          </w:p>
        </w:tc>
        <w:tc>
          <w:tcPr>
            <w:tcW w:w="2340" w:type="dxa"/>
          </w:tcPr>
          <w:p w14:paraId="256C815C" w14:textId="77777777" w:rsidR="001F40A3" w:rsidRDefault="00F30801">
            <w:r>
              <w:rPr>
                <w:rFonts w:eastAsia="Calibri"/>
                <w:sz w:val="18"/>
              </w:rPr>
              <w:t>Client workspaces</w:t>
            </w:r>
          </w:p>
        </w:tc>
      </w:tr>
      <w:tr w:rsidR="001F40A3" w14:paraId="618CBF86" w14:textId="77777777">
        <w:tc>
          <w:tcPr>
            <w:tcW w:w="2340" w:type="dxa"/>
          </w:tcPr>
          <w:p w14:paraId="1EAD3DD7" w14:textId="77777777" w:rsidR="001F40A3" w:rsidRDefault="00F30801">
            <w:r>
              <w:rPr>
                <w:rFonts w:eastAsia="Calibri"/>
                <w:sz w:val="18"/>
              </w:rPr>
              <w:t>AI Artist</w:t>
            </w:r>
          </w:p>
        </w:tc>
        <w:tc>
          <w:tcPr>
            <w:tcW w:w="2340" w:type="dxa"/>
          </w:tcPr>
          <w:p w14:paraId="772A2E21" w14:textId="77777777" w:rsidR="001F40A3" w:rsidRDefault="00F30801">
            <w:r>
              <w:rPr>
                <w:rFonts w:eastAsia="Calibri"/>
                <w:sz w:val="18"/>
              </w:rPr>
              <w:t>Prompt+model disclosure, originality DNA</w:t>
            </w:r>
          </w:p>
        </w:tc>
        <w:tc>
          <w:tcPr>
            <w:tcW w:w="2340" w:type="dxa"/>
          </w:tcPr>
          <w:p w14:paraId="28389DB4" w14:textId="77777777" w:rsidR="001F40A3" w:rsidRDefault="00F30801">
            <w:r>
              <w:rPr>
                <w:rFonts w:eastAsia="Calibri"/>
                <w:sz w:val="18"/>
              </w:rPr>
              <w:t>Commercial / training-exclusion</w:t>
            </w:r>
          </w:p>
        </w:tc>
        <w:tc>
          <w:tcPr>
            <w:tcW w:w="2340" w:type="dxa"/>
          </w:tcPr>
          <w:p w14:paraId="1F06C3A8" w14:textId="77777777" w:rsidR="001F40A3" w:rsidRDefault="00F30801">
            <w:r>
              <w:rPr>
                <w:rFonts w:eastAsia="Calibri"/>
                <w:sz w:val="18"/>
              </w:rPr>
              <w:t>Training-scrape alerts</w:t>
            </w:r>
          </w:p>
        </w:tc>
      </w:tr>
    </w:tbl>
    <w:p w14:paraId="6F9C5A0F" w14:textId="77777777" w:rsidR="001F40A3" w:rsidRDefault="001F40A3"/>
    <w:p w14:paraId="5C37DE3E" w14:textId="77777777" w:rsidR="001F40A3" w:rsidRDefault="001F40A3">
      <w:pPr>
        <w:pBdr>
          <w:bottom w:val="single" w:sz="12" w:space="1" w:color="1B4F72"/>
        </w:pBdr>
      </w:pPr>
    </w:p>
    <w:p w14:paraId="6655E6D5" w14:textId="77777777" w:rsidR="001F40A3" w:rsidRDefault="00F30801">
      <w:pPr>
        <w:pStyle w:val="Heading2"/>
      </w:pPr>
      <w:r>
        <w:rPr>
          <w:color w:val="1B4F72"/>
        </w:rPr>
        <w:t>7. Payments, fees &amp; economics</w:t>
      </w:r>
    </w:p>
    <w:p w14:paraId="08857251" w14:textId="77777777" w:rsidR="001F40A3" w:rsidRDefault="00F30801">
      <w:pPr>
        <w:pStyle w:val="Heading3"/>
      </w:pPr>
      <w:r>
        <w:rPr>
          <w:color w:val="1B4F72"/>
        </w:rPr>
        <w:t>7.1 Money flows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F40A3" w14:paraId="53300E51" w14:textId="77777777">
        <w:tc>
          <w:tcPr>
            <w:tcW w:w="2340" w:type="dxa"/>
            <w:shd w:val="clear" w:color="auto" w:fill="1B4F72"/>
          </w:tcPr>
          <w:p w14:paraId="027F4759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Flow</w:t>
            </w:r>
          </w:p>
        </w:tc>
        <w:tc>
          <w:tcPr>
            <w:tcW w:w="2340" w:type="dxa"/>
            <w:shd w:val="clear" w:color="auto" w:fill="1B4F72"/>
          </w:tcPr>
          <w:p w14:paraId="67E0E477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Who pays</w:t>
            </w:r>
          </w:p>
        </w:tc>
        <w:tc>
          <w:tcPr>
            <w:tcW w:w="2340" w:type="dxa"/>
            <w:shd w:val="clear" w:color="auto" w:fill="1B4F72"/>
          </w:tcPr>
          <w:p w14:paraId="39A99FD8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Processor</w:t>
            </w:r>
          </w:p>
        </w:tc>
        <w:tc>
          <w:tcPr>
            <w:tcW w:w="2340" w:type="dxa"/>
            <w:shd w:val="clear" w:color="auto" w:fill="1B4F72"/>
          </w:tcPr>
          <w:p w14:paraId="3B66008E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Outcome</w:t>
            </w:r>
          </w:p>
        </w:tc>
      </w:tr>
      <w:tr w:rsidR="001F40A3" w14:paraId="5D3D21B4" w14:textId="77777777">
        <w:tc>
          <w:tcPr>
            <w:tcW w:w="2340" w:type="dxa"/>
          </w:tcPr>
          <w:p w14:paraId="75A2253F" w14:textId="77777777" w:rsidR="001F40A3" w:rsidRDefault="00F30801">
            <w:r>
              <w:rPr>
                <w:rFonts w:eastAsia="Calibri"/>
                <w:sz w:val="18"/>
              </w:rPr>
              <w:t>Creator onboarding</w:t>
            </w:r>
          </w:p>
        </w:tc>
        <w:tc>
          <w:tcPr>
            <w:tcW w:w="2340" w:type="dxa"/>
          </w:tcPr>
          <w:p w14:paraId="687BCA56" w14:textId="77777777" w:rsidR="001F40A3" w:rsidRDefault="00F30801">
            <w:r>
              <w:rPr>
                <w:rFonts w:eastAsia="Calibri"/>
                <w:sz w:val="18"/>
              </w:rPr>
              <w:t>Creator</w:t>
            </w:r>
          </w:p>
        </w:tc>
        <w:tc>
          <w:tcPr>
            <w:tcW w:w="2340" w:type="dxa"/>
          </w:tcPr>
          <w:p w14:paraId="700E272C" w14:textId="77777777" w:rsidR="001F40A3" w:rsidRDefault="00F30801">
            <w:r>
              <w:rPr>
                <w:rFonts w:eastAsia="Calibri"/>
                <w:sz w:val="18"/>
              </w:rPr>
              <w:t>Stripe / Razorpay (or regional)</w:t>
            </w:r>
          </w:p>
        </w:tc>
        <w:tc>
          <w:tcPr>
            <w:tcW w:w="2340" w:type="dxa"/>
          </w:tcPr>
          <w:p w14:paraId="6A01AC55" w14:textId="77777777" w:rsidR="001F40A3" w:rsidRDefault="00F30801">
            <w:r>
              <w:rPr>
                <w:rFonts w:eastAsia="Calibri"/>
                <w:sz w:val="18"/>
              </w:rPr>
              <w:t>Seller plan + KYC gate</w:t>
            </w:r>
          </w:p>
        </w:tc>
      </w:tr>
      <w:tr w:rsidR="001F40A3" w14:paraId="0999AEA4" w14:textId="77777777">
        <w:tc>
          <w:tcPr>
            <w:tcW w:w="2340" w:type="dxa"/>
          </w:tcPr>
          <w:p w14:paraId="0D42D4A7" w14:textId="77777777" w:rsidR="001F40A3" w:rsidRDefault="00F30801">
            <w:r>
              <w:rPr>
                <w:rFonts w:eastAsia="Calibri"/>
                <w:sz w:val="18"/>
              </w:rPr>
              <w:t>Buyer purchase</w:t>
            </w:r>
          </w:p>
        </w:tc>
        <w:tc>
          <w:tcPr>
            <w:tcW w:w="2340" w:type="dxa"/>
          </w:tcPr>
          <w:p w14:paraId="57E4D179" w14:textId="77777777" w:rsidR="001F40A3" w:rsidRDefault="00F30801">
            <w:r>
              <w:rPr>
                <w:rFonts w:eastAsia="Calibri"/>
                <w:sz w:val="18"/>
              </w:rPr>
              <w:t>Buyer</w:t>
            </w:r>
          </w:p>
        </w:tc>
        <w:tc>
          <w:tcPr>
            <w:tcW w:w="2340" w:type="dxa"/>
          </w:tcPr>
          <w:p w14:paraId="004501C0" w14:textId="77777777" w:rsidR="001F40A3" w:rsidRDefault="00F30801">
            <w:r>
              <w:rPr>
                <w:rFonts w:eastAsia="Calibri"/>
                <w:sz w:val="18"/>
              </w:rPr>
              <w:t>Checkout</w:t>
            </w:r>
          </w:p>
        </w:tc>
        <w:tc>
          <w:tcPr>
            <w:tcW w:w="2340" w:type="dxa"/>
          </w:tcPr>
          <w:p w14:paraId="7260E0B7" w14:textId="77777777" w:rsidR="001F40A3" w:rsidRDefault="00F30801">
            <w:r>
              <w:rPr>
                <w:rFonts w:eastAsia="Calibri"/>
                <w:sz w:val="18"/>
              </w:rPr>
              <w:t>Funds → escrow → creator cut</w:t>
            </w:r>
          </w:p>
        </w:tc>
      </w:tr>
      <w:tr w:rsidR="001F40A3" w14:paraId="5173B061" w14:textId="77777777">
        <w:tc>
          <w:tcPr>
            <w:tcW w:w="2340" w:type="dxa"/>
          </w:tcPr>
          <w:p w14:paraId="67CD897D" w14:textId="77777777" w:rsidR="001F40A3" w:rsidRDefault="00F30801">
            <w:r>
              <w:rPr>
                <w:rFonts w:eastAsia="Calibri"/>
                <w:sz w:val="18"/>
              </w:rPr>
              <w:t>Payout</w:t>
            </w:r>
          </w:p>
        </w:tc>
        <w:tc>
          <w:tcPr>
            <w:tcW w:w="2340" w:type="dxa"/>
          </w:tcPr>
          <w:p w14:paraId="53207E4A" w14:textId="77777777" w:rsidR="001F40A3" w:rsidRDefault="00F30801">
            <w:r>
              <w:rPr>
                <w:rFonts w:eastAsia="Calibri"/>
                <w:sz w:val="18"/>
              </w:rPr>
              <w:t>Platform → Creator</w:t>
            </w:r>
          </w:p>
        </w:tc>
        <w:tc>
          <w:tcPr>
            <w:tcW w:w="2340" w:type="dxa"/>
          </w:tcPr>
          <w:p w14:paraId="2099BCB8" w14:textId="77777777" w:rsidR="001F40A3" w:rsidRDefault="00F30801">
            <w:r>
              <w:rPr>
                <w:rFonts w:eastAsia="Calibri"/>
                <w:sz w:val="18"/>
              </w:rPr>
              <w:t>Payout rail</w:t>
            </w:r>
          </w:p>
        </w:tc>
        <w:tc>
          <w:tcPr>
            <w:tcW w:w="2340" w:type="dxa"/>
          </w:tcPr>
          <w:p w14:paraId="44E99E88" w14:textId="77777777" w:rsidR="001F40A3" w:rsidRDefault="00F30801">
            <w:r>
              <w:rPr>
                <w:rFonts w:eastAsia="Calibri"/>
                <w:sz w:val="18"/>
              </w:rPr>
              <w:t>Linked to Exchange ID + tax profile</w:t>
            </w:r>
          </w:p>
        </w:tc>
      </w:tr>
      <w:tr w:rsidR="001F40A3" w14:paraId="68554B6E" w14:textId="77777777">
        <w:tc>
          <w:tcPr>
            <w:tcW w:w="2340" w:type="dxa"/>
          </w:tcPr>
          <w:p w14:paraId="5E42656F" w14:textId="77777777" w:rsidR="001F40A3" w:rsidRDefault="00F30801">
            <w:r>
              <w:rPr>
                <w:rFonts w:eastAsia="Calibri"/>
                <w:sz w:val="18"/>
              </w:rPr>
              <w:t>Refund / chargeback</w:t>
            </w:r>
          </w:p>
        </w:tc>
        <w:tc>
          <w:tcPr>
            <w:tcW w:w="2340" w:type="dxa"/>
          </w:tcPr>
          <w:p w14:paraId="343A3841" w14:textId="77777777" w:rsidR="001F40A3" w:rsidRDefault="00F30801">
            <w:r>
              <w:rPr>
                <w:rFonts w:eastAsia="Calibri"/>
                <w:sz w:val="18"/>
              </w:rPr>
              <w:t>Buyer / bank</w:t>
            </w:r>
          </w:p>
        </w:tc>
        <w:tc>
          <w:tcPr>
            <w:tcW w:w="2340" w:type="dxa"/>
          </w:tcPr>
          <w:p w14:paraId="388CE2CA" w14:textId="77777777" w:rsidR="001F40A3" w:rsidRDefault="00F30801">
            <w:r>
              <w:rPr>
                <w:rFonts w:eastAsia="Calibri"/>
                <w:sz w:val="18"/>
              </w:rPr>
              <w:t>Dispute desk</w:t>
            </w:r>
          </w:p>
        </w:tc>
        <w:tc>
          <w:tcPr>
            <w:tcW w:w="2340" w:type="dxa"/>
          </w:tcPr>
          <w:p w14:paraId="0FE53CAC" w14:textId="77777777" w:rsidR="001F40A3" w:rsidRDefault="00F30801">
            <w:r>
              <w:rPr>
                <w:rFonts w:eastAsia="Calibri"/>
                <w:sz w:val="18"/>
              </w:rPr>
              <w:t xml:space="preserve">Sealed ledger immutable </w:t>
            </w:r>
            <w:r>
              <w:rPr>
                <w:rFonts w:eastAsia="Calibri"/>
                <w:sz w:val="18"/>
              </w:rPr>
              <w:lastRenderedPageBreak/>
              <w:t>event</w:t>
            </w:r>
          </w:p>
        </w:tc>
      </w:tr>
    </w:tbl>
    <w:p w14:paraId="2B3B969A" w14:textId="77777777" w:rsidR="001F40A3" w:rsidRDefault="001F40A3"/>
    <w:p w14:paraId="280D4B0B" w14:textId="77777777" w:rsidR="001F40A3" w:rsidRDefault="00F30801">
      <w:pPr>
        <w:pStyle w:val="Heading3"/>
      </w:pPr>
      <w:r>
        <w:rPr>
          <w:color w:val="1B4F72"/>
        </w:rPr>
        <w:t>7.2 Transparency requirements (product)</w:t>
      </w:r>
    </w:p>
    <w:p w14:paraId="2104A836" w14:textId="77777777" w:rsidR="001F40A3" w:rsidRDefault="00F30801">
      <w:r>
        <w:rPr>
          <w:rFonts w:eastAsia="Calibri"/>
        </w:rPr>
        <w:t xml:space="preserve">Before </w:t>
      </w:r>
      <w:r>
        <w:rPr>
          <w:rFonts w:eastAsia="Calibri"/>
          <w:b/>
        </w:rPr>
        <w:t>Publish listing</w:t>
      </w:r>
      <w:r>
        <w:rPr>
          <w:rFonts w:eastAsia="Calibri"/>
        </w:rPr>
        <w:t>, show:</w:t>
      </w:r>
    </w:p>
    <w:p w14:paraId="4AB5D078" w14:textId="77777777" w:rsidR="001F40A3" w:rsidRDefault="00F30801">
      <w:pPr>
        <w:pStyle w:val="ListBullet"/>
      </w:pPr>
      <w:r>
        <w:rPr>
          <w:rFonts w:eastAsia="Calibri"/>
        </w:rPr>
        <w:t>Buyer price</w:t>
      </w:r>
    </w:p>
    <w:p w14:paraId="3C0B75EB" w14:textId="77777777" w:rsidR="001F40A3" w:rsidRDefault="00F30801">
      <w:pPr>
        <w:pStyle w:val="ListBullet"/>
      </w:pPr>
      <w:r>
        <w:rPr>
          <w:rFonts w:eastAsia="Calibri"/>
        </w:rPr>
        <w:t>Estimated platform fee</w:t>
      </w:r>
    </w:p>
    <w:p w14:paraId="1EB7888C" w14:textId="77777777" w:rsidR="001F40A3" w:rsidRDefault="00F30801">
      <w:pPr>
        <w:pStyle w:val="ListBullet"/>
      </w:pPr>
      <w:r>
        <w:rPr>
          <w:rFonts w:eastAsia="Calibri"/>
        </w:rPr>
        <w:t>Estimated creator net</w:t>
      </w:r>
    </w:p>
    <w:p w14:paraId="01FE23FA" w14:textId="77777777" w:rsidR="001F40A3" w:rsidRDefault="00F30801">
      <w:pPr>
        <w:pStyle w:val="ListBullet"/>
      </w:pPr>
      <w:r>
        <w:rPr>
          <w:rFonts w:eastAsia="Calibri"/>
        </w:rPr>
        <w:t>Payout schedule (e.g. T+N after delivery / dispute window)</w:t>
      </w:r>
    </w:p>
    <w:p w14:paraId="0DB6DB61" w14:textId="77777777" w:rsidR="001F40A3" w:rsidRDefault="00F30801">
      <w:pPr>
        <w:pStyle w:val="Heading3"/>
      </w:pPr>
      <w:r>
        <w:rPr>
          <w:color w:val="1B4F72"/>
        </w:rPr>
        <w:t>7.3 Escrow states (logical)</w:t>
      </w:r>
    </w:p>
    <w:p w14:paraId="3B0ADC80" w14:textId="77777777" w:rsidR="001F40A3" w:rsidRDefault="00F30801">
      <w:r>
        <w:rPr>
          <w:rFonts w:ascii="Consolas" w:eastAsia="Consolas" w:hAnsi="Consolas"/>
          <w:color w:val="C0392B"/>
          <w:sz w:val="20"/>
        </w:rPr>
        <w:t>authorized → captured → deliverable_ready → dispute_window → released_to_creator | refunded | chargeback</w:t>
      </w:r>
    </w:p>
    <w:p w14:paraId="2AB9F730" w14:textId="77777777" w:rsidR="001F40A3" w:rsidRDefault="00F30801">
      <w:r>
        <w:rPr>
          <w:rFonts w:eastAsia="Calibri"/>
        </w:rPr>
        <w:t>Every transition appends to sealed ledger.</w:t>
      </w:r>
    </w:p>
    <w:p w14:paraId="3B4CBA5D" w14:textId="77777777" w:rsidR="001F40A3" w:rsidRDefault="001F40A3">
      <w:pPr>
        <w:pBdr>
          <w:bottom w:val="single" w:sz="12" w:space="1" w:color="1B4F72"/>
        </w:pBdr>
      </w:pPr>
    </w:p>
    <w:p w14:paraId="09965808" w14:textId="77777777" w:rsidR="001F40A3" w:rsidRDefault="00F30801">
      <w:pPr>
        <w:pStyle w:val="Heading2"/>
      </w:pPr>
      <w:r>
        <w:rPr>
          <w:color w:val="1B4F72"/>
        </w:rPr>
        <w:t>8. UI / UX report (desktop web)</w:t>
      </w:r>
    </w:p>
    <w:p w14:paraId="67BBE101" w14:textId="77777777" w:rsidR="001F40A3" w:rsidRDefault="00F30801">
      <w:pPr>
        <w:pStyle w:val="Heading3"/>
      </w:pPr>
      <w:r>
        <w:rPr>
          <w:color w:val="1B4F72"/>
        </w:rPr>
        <w:t>8.1 Surface priority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F40A3" w14:paraId="7C6BBC9E" w14:textId="77777777">
        <w:tc>
          <w:tcPr>
            <w:tcW w:w="3120" w:type="dxa"/>
            <w:shd w:val="clear" w:color="auto" w:fill="1B4F72"/>
          </w:tcPr>
          <w:p w14:paraId="2DB3C2C0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Surface</w:t>
            </w:r>
          </w:p>
        </w:tc>
        <w:tc>
          <w:tcPr>
            <w:tcW w:w="3120" w:type="dxa"/>
            <w:shd w:val="clear" w:color="auto" w:fill="1B4F72"/>
          </w:tcPr>
          <w:p w14:paraId="6442FBFE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Priority</w:t>
            </w:r>
          </w:p>
        </w:tc>
        <w:tc>
          <w:tcPr>
            <w:tcW w:w="3120" w:type="dxa"/>
            <w:shd w:val="clear" w:color="auto" w:fill="1B4F72"/>
          </w:tcPr>
          <w:p w14:paraId="78CA1A9C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Pattern</w:t>
            </w:r>
          </w:p>
        </w:tc>
      </w:tr>
      <w:tr w:rsidR="001F40A3" w14:paraId="2678C547" w14:textId="77777777">
        <w:tc>
          <w:tcPr>
            <w:tcW w:w="3120" w:type="dxa"/>
          </w:tcPr>
          <w:p w14:paraId="4C2FF39B" w14:textId="77777777" w:rsidR="001F40A3" w:rsidRDefault="00F30801">
            <w:r>
              <w:rPr>
                <w:rFonts w:eastAsia="Calibri"/>
                <w:sz w:val="18"/>
              </w:rPr>
              <w:t>Creator desk, onboarding, sealed ledger</w:t>
            </w:r>
          </w:p>
        </w:tc>
        <w:tc>
          <w:tcPr>
            <w:tcW w:w="3120" w:type="dxa"/>
          </w:tcPr>
          <w:p w14:paraId="66A16509" w14:textId="77777777" w:rsidR="001F40A3" w:rsidRDefault="00F30801">
            <w:r>
              <w:rPr>
                <w:rFonts w:eastAsia="Calibri"/>
                <w:sz w:val="18"/>
              </w:rPr>
              <w:t>P0 desktop web</w:t>
            </w:r>
          </w:p>
        </w:tc>
        <w:tc>
          <w:tcPr>
            <w:tcW w:w="3120" w:type="dxa"/>
          </w:tcPr>
          <w:p w14:paraId="58AE0168" w14:textId="77777777" w:rsidR="001F40A3" w:rsidRDefault="00F30801">
            <w:r>
              <w:rPr>
                <w:rFonts w:eastAsia="Calibri"/>
                <w:sz w:val="18"/>
              </w:rPr>
              <w:t>Sidebar app shell, forms, tables</w:t>
            </w:r>
          </w:p>
        </w:tc>
      </w:tr>
      <w:tr w:rsidR="001F40A3" w14:paraId="6514FA59" w14:textId="77777777">
        <w:tc>
          <w:tcPr>
            <w:tcW w:w="3120" w:type="dxa"/>
          </w:tcPr>
          <w:p w14:paraId="02350E1D" w14:textId="77777777" w:rsidR="001F40A3" w:rsidRDefault="00F30801">
            <w:r>
              <w:rPr>
                <w:rFonts w:eastAsia="Calibri"/>
                <w:sz w:val="18"/>
              </w:rPr>
              <w:t>Public marketplace &amp; listing detail</w:t>
            </w:r>
          </w:p>
        </w:tc>
        <w:tc>
          <w:tcPr>
            <w:tcW w:w="3120" w:type="dxa"/>
          </w:tcPr>
          <w:p w14:paraId="486B0F6E" w14:textId="77777777" w:rsidR="001F40A3" w:rsidRDefault="00F30801">
            <w:r>
              <w:rPr>
                <w:rFonts w:eastAsia="Calibri"/>
                <w:sz w:val="18"/>
              </w:rPr>
              <w:t>P0 desktop web</w:t>
            </w:r>
          </w:p>
        </w:tc>
        <w:tc>
          <w:tcPr>
            <w:tcW w:w="3120" w:type="dxa"/>
          </w:tcPr>
          <w:p w14:paraId="4E3BBED6" w14:textId="77777777" w:rsidR="001F40A3" w:rsidRDefault="00F30801">
            <w:r>
              <w:rPr>
                <w:rFonts w:eastAsia="Calibri"/>
                <w:sz w:val="18"/>
              </w:rPr>
              <w:t>Top nav, gallery grids, purchase panel</w:t>
            </w:r>
          </w:p>
        </w:tc>
      </w:tr>
      <w:tr w:rsidR="001F40A3" w14:paraId="1048AA42" w14:textId="77777777">
        <w:tc>
          <w:tcPr>
            <w:tcW w:w="3120" w:type="dxa"/>
          </w:tcPr>
          <w:p w14:paraId="70D503AB" w14:textId="77777777" w:rsidR="001F40A3" w:rsidRDefault="00F30801">
            <w:r>
              <w:rPr>
                <w:rFonts w:eastAsia="Calibri"/>
                <w:sz w:val="18"/>
              </w:rPr>
              <w:t>Hub vault / monitoring</w:t>
            </w:r>
          </w:p>
        </w:tc>
        <w:tc>
          <w:tcPr>
            <w:tcW w:w="3120" w:type="dxa"/>
          </w:tcPr>
          <w:p w14:paraId="36FAA112" w14:textId="77777777" w:rsidR="001F40A3" w:rsidRDefault="00F30801">
            <w:r>
              <w:rPr>
                <w:rFonts w:eastAsia="Calibri"/>
                <w:sz w:val="18"/>
              </w:rPr>
              <w:t>Existing Hub web</w:t>
            </w:r>
          </w:p>
        </w:tc>
        <w:tc>
          <w:tcPr>
            <w:tcW w:w="3120" w:type="dxa"/>
          </w:tcPr>
          <w:p w14:paraId="48020362" w14:textId="77777777" w:rsidR="001F40A3" w:rsidRDefault="00F30801">
            <w:r>
              <w:rPr>
                <w:rFonts w:eastAsia="Calibri"/>
                <w:sz w:val="18"/>
              </w:rPr>
              <w:t>Owner-only; deep-link “List on Exchange”</w:t>
            </w:r>
          </w:p>
        </w:tc>
      </w:tr>
      <w:tr w:rsidR="001F40A3" w14:paraId="671AF74A" w14:textId="77777777">
        <w:tc>
          <w:tcPr>
            <w:tcW w:w="3120" w:type="dxa"/>
          </w:tcPr>
          <w:p w14:paraId="4EB86FC8" w14:textId="77777777" w:rsidR="001F40A3" w:rsidRDefault="00F30801">
            <w:r>
              <w:rPr>
                <w:rFonts w:eastAsia="Calibri"/>
                <w:sz w:val="18"/>
              </w:rPr>
              <w:t>Mobile</w:t>
            </w:r>
          </w:p>
        </w:tc>
        <w:tc>
          <w:tcPr>
            <w:tcW w:w="3120" w:type="dxa"/>
          </w:tcPr>
          <w:p w14:paraId="14A52247" w14:textId="77777777" w:rsidR="001F40A3" w:rsidRDefault="00F30801">
            <w:r>
              <w:rPr>
                <w:rFonts w:eastAsia="Calibri"/>
                <w:sz w:val="18"/>
              </w:rPr>
              <w:t>Later</w:t>
            </w:r>
          </w:p>
        </w:tc>
        <w:tc>
          <w:tcPr>
            <w:tcW w:w="3120" w:type="dxa"/>
          </w:tcPr>
          <w:p w14:paraId="1E20B05F" w14:textId="77777777" w:rsidR="001F40A3" w:rsidRDefault="00F30801">
            <w:r>
              <w:rPr>
                <w:rFonts w:eastAsia="Calibri"/>
                <w:sz w:val="18"/>
              </w:rPr>
              <w:t>Responsive — do not drive IA</w:t>
            </w:r>
          </w:p>
        </w:tc>
      </w:tr>
    </w:tbl>
    <w:p w14:paraId="108DB65D" w14:textId="77777777" w:rsidR="001F40A3" w:rsidRDefault="001F40A3"/>
    <w:p w14:paraId="2799D784" w14:textId="77777777" w:rsidR="001F40A3" w:rsidRDefault="00F30801">
      <w:pPr>
        <w:pStyle w:val="Heading3"/>
      </w:pPr>
      <w:r>
        <w:rPr>
          <w:color w:val="1B4F72"/>
        </w:rPr>
        <w:t>8.2 Screen inventory (source of truth)</w:t>
      </w:r>
    </w:p>
    <w:p w14:paraId="53EDB29A" w14:textId="77777777" w:rsidR="001F40A3" w:rsidRDefault="00F30801">
      <w:r>
        <w:rPr>
          <w:rFonts w:eastAsia="Calibri"/>
        </w:rPr>
        <w:t xml:space="preserve">Open </w:t>
      </w:r>
      <w:r>
        <w:rPr>
          <w:rFonts w:ascii="Consolas" w:eastAsia="Consolas" w:hAnsi="Consolas"/>
          <w:color w:val="C0392B"/>
          <w:sz w:val="20"/>
        </w:rPr>
        <w:t>mockups/pinit-exchange-web-ui.html</w:t>
      </w:r>
      <w:r>
        <w:rPr>
          <w:rFonts w:eastAsia="Calibri"/>
        </w:rPr>
        <w:t>:</w:t>
      </w:r>
    </w:p>
    <w:p w14:paraId="60E99B01" w14:textId="77777777" w:rsidR="001F40A3" w:rsidRDefault="00F30801">
      <w:pPr>
        <w:pStyle w:val="ListNumber"/>
      </w:pPr>
      <w:r>
        <w:rPr>
          <w:rFonts w:eastAsia="Calibri"/>
        </w:rPr>
        <w:t>Public landing (brand-first full-bleed hero)</w:t>
      </w:r>
    </w:p>
    <w:p w14:paraId="7CEC6621" w14:textId="77777777" w:rsidR="001F40A3" w:rsidRDefault="00F30801">
      <w:pPr>
        <w:pStyle w:val="ListNumber"/>
      </w:pPr>
      <w:r>
        <w:rPr>
          <w:rFonts w:eastAsia="Calibri"/>
        </w:rPr>
        <w:t>Seller biometric onboarding (split layout)</w:t>
      </w:r>
    </w:p>
    <w:p w14:paraId="1416E7FE" w14:textId="77777777" w:rsidR="001F40A3" w:rsidRDefault="00F30801">
      <w:pPr>
        <w:pStyle w:val="ListNumber"/>
      </w:pPr>
      <w:r>
        <w:rPr>
          <w:rFonts w:eastAsia="Calibri"/>
        </w:rPr>
        <w:t>Billing card / seller plan</w:t>
      </w:r>
    </w:p>
    <w:p w14:paraId="4DCEB33F" w14:textId="77777777" w:rsidR="001F40A3" w:rsidRDefault="00F30801">
      <w:pPr>
        <w:pStyle w:val="ListNumber"/>
      </w:pPr>
      <w:r>
        <w:rPr>
          <w:rFonts w:eastAsia="Calibri"/>
        </w:rPr>
        <w:t>Identity proof → PinIT ID + Exchange ID</w:t>
      </w:r>
    </w:p>
    <w:p w14:paraId="0DBF45AA" w14:textId="77777777" w:rsidR="001F40A3" w:rsidRDefault="00F30801">
      <w:pPr>
        <w:pStyle w:val="ListNumber"/>
      </w:pPr>
      <w:r>
        <w:rPr>
          <w:rFonts w:eastAsia="Calibri"/>
        </w:rPr>
        <w:t>Creator dashboard (sidebar web app)</w:t>
      </w:r>
    </w:p>
    <w:p w14:paraId="7DE0530F" w14:textId="77777777" w:rsidR="001F40A3" w:rsidRDefault="00F30801">
      <w:pPr>
        <w:pStyle w:val="ListNumber"/>
      </w:pPr>
      <w:r>
        <w:rPr>
          <w:rFonts w:eastAsia="Calibri"/>
        </w:rPr>
        <w:t>List from Hub → showcase &amp; price</w:t>
      </w:r>
    </w:p>
    <w:p w14:paraId="21DF7185" w14:textId="77777777" w:rsidR="001F40A3" w:rsidRDefault="00F30801">
      <w:pPr>
        <w:pStyle w:val="ListNumber"/>
      </w:pPr>
      <w:r>
        <w:rPr>
          <w:rFonts w:eastAsia="Calibri"/>
        </w:rPr>
        <w:t>Buyer marketplace browse</w:t>
      </w:r>
    </w:p>
    <w:p w14:paraId="1412B397" w14:textId="77777777" w:rsidR="001F40A3" w:rsidRDefault="00F30801">
      <w:pPr>
        <w:pStyle w:val="ListNumber"/>
      </w:pPr>
      <w:r>
        <w:rPr>
          <w:rFonts w:eastAsia="Calibri"/>
        </w:rPr>
        <w:t>Listing detail + buyer details panel</w:t>
      </w:r>
    </w:p>
    <w:p w14:paraId="2C806B25" w14:textId="77777777" w:rsidR="001F40A3" w:rsidRDefault="00F30801">
      <w:pPr>
        <w:pStyle w:val="ListNumber"/>
      </w:pPr>
      <w:r>
        <w:rPr>
          <w:rFonts w:eastAsia="Calibri"/>
        </w:rPr>
        <w:t>Sold / sealed ledger + tracking</w:t>
      </w:r>
    </w:p>
    <w:p w14:paraId="559B2243" w14:textId="77777777" w:rsidR="001F40A3" w:rsidRDefault="00F30801">
      <w:pPr>
        <w:pStyle w:val="Heading3"/>
      </w:pPr>
      <w:r>
        <w:rPr>
          <w:color w:val="1B4F72"/>
        </w:rPr>
        <w:t>8.3 UX principles</w:t>
      </w:r>
    </w:p>
    <w:p w14:paraId="3B7E4A8B" w14:textId="77777777" w:rsidR="001F40A3" w:rsidRDefault="00F30801">
      <w:pPr>
        <w:pStyle w:val="ListBullet"/>
      </w:pPr>
      <w:r>
        <w:rPr>
          <w:rFonts w:eastAsia="Calibri"/>
        </w:rPr>
        <w:t>Brand-first public landing; one primary CTA group in first viewport</w:t>
      </w:r>
    </w:p>
    <w:p w14:paraId="76FE870A" w14:textId="77777777" w:rsidR="001F40A3" w:rsidRDefault="00F30801">
      <w:pPr>
        <w:pStyle w:val="ListBullet"/>
      </w:pPr>
      <w:r>
        <w:rPr>
          <w:rFonts w:eastAsia="Calibri"/>
        </w:rPr>
        <w:t>Creator desk = dense productivity UI (tables, filters, side nav)</w:t>
      </w:r>
    </w:p>
    <w:p w14:paraId="1D8F94F4" w14:textId="77777777" w:rsidR="001F40A3" w:rsidRDefault="00F30801">
      <w:pPr>
        <w:pStyle w:val="ListBullet"/>
      </w:pPr>
      <w:r>
        <w:rPr>
          <w:rFonts w:eastAsia="Calibri"/>
        </w:rPr>
        <w:t xml:space="preserve">Always label </w:t>
      </w:r>
      <w:r>
        <w:rPr>
          <w:rFonts w:eastAsia="Calibri"/>
          <w:b/>
        </w:rPr>
        <w:t>Private Hub</w:t>
      </w:r>
      <w:r>
        <w:rPr>
          <w:rFonts w:eastAsia="Calibri"/>
        </w:rPr>
        <w:t xml:space="preserve"> vs </w:t>
      </w:r>
      <w:r>
        <w:rPr>
          <w:rFonts w:eastAsia="Calibri"/>
          <w:b/>
        </w:rPr>
        <w:t>Public Exchange</w:t>
      </w:r>
      <w:r>
        <w:rPr>
          <w:rFonts w:eastAsia="Calibri"/>
        </w:rPr>
        <w:t xml:space="preserve"> on bridge screens</w:t>
      </w:r>
    </w:p>
    <w:p w14:paraId="2852141B" w14:textId="77777777" w:rsidR="001F40A3" w:rsidRDefault="00F30801">
      <w:pPr>
        <w:pStyle w:val="ListBullet"/>
      </w:pPr>
      <w:r>
        <w:rPr>
          <w:rFonts w:eastAsia="Calibri"/>
        </w:rPr>
        <w:t>Desktop-first typography &amp; palette (Fraunces + Outfit; moss/ink — avoid generic purple SaaS)</w:t>
      </w:r>
    </w:p>
    <w:p w14:paraId="6FDA23E0" w14:textId="77777777" w:rsidR="001F40A3" w:rsidRDefault="00F30801">
      <w:pPr>
        <w:pStyle w:val="ListBullet"/>
      </w:pPr>
      <w:r>
        <w:rPr>
          <w:rFonts w:eastAsia="Calibri"/>
        </w:rPr>
        <w:t>Trust signals (DNA, biometric verified, sealed) appear at decision moments (publish, buy)</w:t>
      </w:r>
    </w:p>
    <w:p w14:paraId="1E9F40F0" w14:textId="77777777" w:rsidR="001F40A3" w:rsidRDefault="00F30801">
      <w:pPr>
        <w:pStyle w:val="Heading3"/>
      </w:pPr>
      <w:r>
        <w:rPr>
          <w:color w:val="1B4F72"/>
        </w:rPr>
        <w:lastRenderedPageBreak/>
        <w:t>8.4 Key UX journeys</w:t>
      </w:r>
    </w:p>
    <w:p w14:paraId="5E8AF4B4" w14:textId="77777777" w:rsidR="001F40A3" w:rsidRDefault="00F30801">
      <w:r>
        <w:rPr>
          <w:rFonts w:eastAsia="Calibri"/>
          <w:b/>
        </w:rPr>
        <w:t>Creator → first listing</w:t>
      </w:r>
    </w:p>
    <w:p w14:paraId="13DA7C1A" w14:textId="77777777" w:rsidR="001F40A3" w:rsidRDefault="00F30801">
      <w:r>
        <w:rPr>
          <w:rFonts w:eastAsia="Calibri"/>
        </w:rPr>
        <w:t>Intent → biometric → card → KYC → IDs → profile → desk → list-from-Hub → price → publish → live listing.</w:t>
      </w:r>
    </w:p>
    <w:p w14:paraId="3FD7BBB3" w14:textId="77777777" w:rsidR="001F40A3" w:rsidRDefault="00F30801">
      <w:r>
        <w:rPr>
          <w:rFonts w:eastAsia="Calibri"/>
          <w:b/>
        </w:rPr>
        <w:t>Buyer → licensed use</w:t>
      </w:r>
    </w:p>
    <w:p w14:paraId="52489C17" w14:textId="77777777" w:rsidR="001F40A3" w:rsidRDefault="00F30801">
      <w:r>
        <w:rPr>
          <w:rFonts w:eastAsia="Calibri"/>
        </w:rPr>
        <w:t>Browse → listing → buyer details → pay → certificate + deliverable → (optional) later dispute / renewal.</w:t>
      </w:r>
    </w:p>
    <w:p w14:paraId="469904EF" w14:textId="77777777" w:rsidR="001F40A3" w:rsidRDefault="00F30801">
      <w:r>
        <w:rPr>
          <w:rFonts w:eastAsia="Calibri"/>
          <w:b/>
        </w:rPr>
        <w:t>Creator → after sale</w:t>
      </w:r>
    </w:p>
    <w:p w14:paraId="775F11D9" w14:textId="77777777" w:rsidR="001F40A3" w:rsidRDefault="00F30801">
      <w:r>
        <w:rPr>
          <w:rFonts w:eastAsia="Calibri"/>
        </w:rPr>
        <w:t>Order appears → seal written → payout state → tracking alerts if misuse → dispute tools if needed.</w:t>
      </w:r>
    </w:p>
    <w:p w14:paraId="153CA78C" w14:textId="77777777" w:rsidR="001F40A3" w:rsidRDefault="00F30801">
      <w:pPr>
        <w:pStyle w:val="Heading3"/>
      </w:pPr>
      <w:r>
        <w:rPr>
          <w:color w:val="1B4F72"/>
        </w:rPr>
        <w:t>8.5 Accessibility &amp; quality bar (P1+)</w:t>
      </w:r>
    </w:p>
    <w:p w14:paraId="52F4671F" w14:textId="77777777" w:rsidR="001F40A3" w:rsidRDefault="00F30801">
      <w:pPr>
        <w:pStyle w:val="ListBullet"/>
      </w:pPr>
      <w:r>
        <w:rPr>
          <w:rFonts w:eastAsia="Calibri"/>
        </w:rPr>
        <w:t>Keyboard paths for desk tables and checkout</w:t>
      </w:r>
    </w:p>
    <w:p w14:paraId="0524F21F" w14:textId="77777777" w:rsidR="001F40A3" w:rsidRDefault="00F30801">
      <w:pPr>
        <w:pStyle w:val="ListBullet"/>
      </w:pPr>
      <w:r>
        <w:rPr>
          <w:rFonts w:eastAsia="Calibri"/>
        </w:rPr>
        <w:t>Color contrast on moss/ink theme</w:t>
      </w:r>
    </w:p>
    <w:p w14:paraId="75694B47" w14:textId="77777777" w:rsidR="001F40A3" w:rsidRDefault="00F30801">
      <w:pPr>
        <w:pStyle w:val="ListBullet"/>
      </w:pPr>
      <w:r>
        <w:rPr>
          <w:rFonts w:eastAsia="Calibri"/>
        </w:rPr>
        <w:t>Clear error states on biometric / payment failures (no silent fail)</w:t>
      </w:r>
    </w:p>
    <w:p w14:paraId="6379CF96" w14:textId="77777777" w:rsidR="001F40A3" w:rsidRDefault="00F30801">
      <w:pPr>
        <w:pStyle w:val="ListBullet"/>
      </w:pPr>
      <w:r>
        <w:rPr>
          <w:rFonts w:eastAsia="Calibri"/>
        </w:rPr>
        <w:t>Confirm before publishing (private → public is irreversible without unpublish)</w:t>
      </w:r>
    </w:p>
    <w:p w14:paraId="531DA3CE" w14:textId="77777777" w:rsidR="001F40A3" w:rsidRDefault="001F40A3">
      <w:pPr>
        <w:pBdr>
          <w:bottom w:val="single" w:sz="12" w:space="1" w:color="1B4F72"/>
        </w:pBdr>
      </w:pPr>
    </w:p>
    <w:p w14:paraId="3321E868" w14:textId="77777777" w:rsidR="001F40A3" w:rsidRDefault="00F30801">
      <w:pPr>
        <w:pStyle w:val="Heading2"/>
      </w:pPr>
      <w:r>
        <w:rPr>
          <w:color w:val="1B4F72"/>
        </w:rPr>
        <w:t>9. Information architecture (web routes)</w:t>
      </w:r>
    </w:p>
    <w:p w14:paraId="36DDBE11" w14:textId="77777777" w:rsidR="001F40A3" w:rsidRDefault="00F30801">
      <w:pPr>
        <w:pStyle w:val="Heading3"/>
      </w:pPr>
      <w:r>
        <w:rPr>
          <w:color w:val="1B4F72"/>
        </w:rPr>
        <w:t>Public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F40A3" w14:paraId="07A5FB39" w14:textId="77777777">
        <w:tc>
          <w:tcPr>
            <w:tcW w:w="4680" w:type="dxa"/>
            <w:shd w:val="clear" w:color="auto" w:fill="1B4F72"/>
          </w:tcPr>
          <w:p w14:paraId="73D1554F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Route</w:t>
            </w:r>
          </w:p>
        </w:tc>
        <w:tc>
          <w:tcPr>
            <w:tcW w:w="4680" w:type="dxa"/>
            <w:shd w:val="clear" w:color="auto" w:fill="1B4F72"/>
          </w:tcPr>
          <w:p w14:paraId="40C2AE50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Purpose</w:t>
            </w:r>
          </w:p>
        </w:tc>
      </w:tr>
      <w:tr w:rsidR="001F40A3" w14:paraId="228B0443" w14:textId="77777777">
        <w:tc>
          <w:tcPr>
            <w:tcW w:w="4680" w:type="dxa"/>
          </w:tcPr>
          <w:p w14:paraId="05A36A1D" w14:textId="77777777" w:rsidR="001F40A3" w:rsidRDefault="00F30801">
            <w:r>
              <w:rPr>
                <w:rFonts w:eastAsia="Calibri"/>
                <w:sz w:val="18"/>
              </w:rPr>
              <w:t>/exchange</w:t>
            </w:r>
          </w:p>
        </w:tc>
        <w:tc>
          <w:tcPr>
            <w:tcW w:w="4680" w:type="dxa"/>
          </w:tcPr>
          <w:p w14:paraId="692A9B0C" w14:textId="77777777" w:rsidR="001F40A3" w:rsidRDefault="00F30801">
            <w:r>
              <w:rPr>
                <w:rFonts w:eastAsia="Calibri"/>
                <w:sz w:val="18"/>
              </w:rPr>
              <w:t>Landing</w:t>
            </w:r>
          </w:p>
        </w:tc>
      </w:tr>
      <w:tr w:rsidR="001F40A3" w14:paraId="2667D65B" w14:textId="77777777">
        <w:tc>
          <w:tcPr>
            <w:tcW w:w="4680" w:type="dxa"/>
          </w:tcPr>
          <w:p w14:paraId="4A2F3D34" w14:textId="77777777" w:rsidR="001F40A3" w:rsidRDefault="00F30801">
            <w:r>
              <w:rPr>
                <w:rFonts w:eastAsia="Calibri"/>
                <w:sz w:val="18"/>
              </w:rPr>
              <w:t>/exchange/browse</w:t>
            </w:r>
          </w:p>
        </w:tc>
        <w:tc>
          <w:tcPr>
            <w:tcW w:w="4680" w:type="dxa"/>
          </w:tcPr>
          <w:p w14:paraId="114BDCF1" w14:textId="77777777" w:rsidR="001F40A3" w:rsidRDefault="00F30801">
            <w:r>
              <w:rPr>
                <w:rFonts w:eastAsia="Calibri"/>
                <w:sz w:val="18"/>
              </w:rPr>
              <w:t>Search &amp; filters</w:t>
            </w:r>
          </w:p>
        </w:tc>
      </w:tr>
      <w:tr w:rsidR="001F40A3" w14:paraId="1D684959" w14:textId="77777777">
        <w:tc>
          <w:tcPr>
            <w:tcW w:w="4680" w:type="dxa"/>
          </w:tcPr>
          <w:p w14:paraId="78971B80" w14:textId="77777777" w:rsidR="001F40A3" w:rsidRDefault="00F30801">
            <w:r>
              <w:rPr>
                <w:rFonts w:eastAsia="Calibri"/>
                <w:sz w:val="18"/>
              </w:rPr>
              <w:t>/exchange/c/:exchangeId</w:t>
            </w:r>
          </w:p>
        </w:tc>
        <w:tc>
          <w:tcPr>
            <w:tcW w:w="4680" w:type="dxa"/>
          </w:tcPr>
          <w:p w14:paraId="5806F16A" w14:textId="77777777" w:rsidR="001F40A3" w:rsidRDefault="00F30801">
            <w:r>
              <w:rPr>
                <w:rFonts w:eastAsia="Calibri"/>
                <w:sz w:val="18"/>
              </w:rPr>
              <w:t>Creator profile</w:t>
            </w:r>
          </w:p>
        </w:tc>
      </w:tr>
      <w:tr w:rsidR="001F40A3" w14:paraId="02DF3258" w14:textId="77777777">
        <w:tc>
          <w:tcPr>
            <w:tcW w:w="4680" w:type="dxa"/>
          </w:tcPr>
          <w:p w14:paraId="44D2AD01" w14:textId="77777777" w:rsidR="001F40A3" w:rsidRDefault="00F30801">
            <w:r>
              <w:rPr>
                <w:rFonts w:eastAsia="Calibri"/>
                <w:sz w:val="18"/>
              </w:rPr>
              <w:t>/exchange/l/:listingId</w:t>
            </w:r>
          </w:p>
        </w:tc>
        <w:tc>
          <w:tcPr>
            <w:tcW w:w="4680" w:type="dxa"/>
          </w:tcPr>
          <w:p w14:paraId="6143D8C0" w14:textId="77777777" w:rsidR="001F40A3" w:rsidRDefault="00F30801">
            <w:r>
              <w:rPr>
                <w:rFonts w:eastAsia="Calibri"/>
                <w:sz w:val="18"/>
              </w:rPr>
              <w:t>Listing detail</w:t>
            </w:r>
          </w:p>
        </w:tc>
      </w:tr>
      <w:tr w:rsidR="001F40A3" w14:paraId="4DD798F0" w14:textId="77777777">
        <w:tc>
          <w:tcPr>
            <w:tcW w:w="4680" w:type="dxa"/>
          </w:tcPr>
          <w:p w14:paraId="479AFF5C" w14:textId="77777777" w:rsidR="001F40A3" w:rsidRDefault="00F30801">
            <w:r>
              <w:rPr>
                <w:rFonts w:eastAsia="Calibri"/>
                <w:sz w:val="18"/>
              </w:rPr>
              <w:t>/exchange/checkout/:listingId</w:t>
            </w:r>
          </w:p>
        </w:tc>
        <w:tc>
          <w:tcPr>
            <w:tcW w:w="4680" w:type="dxa"/>
          </w:tcPr>
          <w:p w14:paraId="20433867" w14:textId="77777777" w:rsidR="001F40A3" w:rsidRDefault="00F30801">
            <w:r>
              <w:rPr>
                <w:rFonts w:eastAsia="Calibri"/>
                <w:sz w:val="18"/>
              </w:rPr>
              <w:t>Buy + buyer details</w:t>
            </w:r>
          </w:p>
        </w:tc>
      </w:tr>
    </w:tbl>
    <w:p w14:paraId="63132100" w14:textId="77777777" w:rsidR="001F40A3" w:rsidRDefault="001F40A3"/>
    <w:p w14:paraId="6FE5F9D4" w14:textId="77777777" w:rsidR="001F40A3" w:rsidRDefault="00F30801">
      <w:pPr>
        <w:pStyle w:val="Heading3"/>
      </w:pPr>
      <w:r>
        <w:rPr>
          <w:color w:val="1B4F72"/>
        </w:rPr>
        <w:t>Creator (auth + seller plan)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F40A3" w14:paraId="40F0945D" w14:textId="77777777">
        <w:tc>
          <w:tcPr>
            <w:tcW w:w="4680" w:type="dxa"/>
            <w:shd w:val="clear" w:color="auto" w:fill="1B4F72"/>
          </w:tcPr>
          <w:p w14:paraId="64AE2B61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Route</w:t>
            </w:r>
          </w:p>
        </w:tc>
        <w:tc>
          <w:tcPr>
            <w:tcW w:w="4680" w:type="dxa"/>
            <w:shd w:val="clear" w:color="auto" w:fill="1B4F72"/>
          </w:tcPr>
          <w:p w14:paraId="08C321B3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Purpose</w:t>
            </w:r>
          </w:p>
        </w:tc>
      </w:tr>
      <w:tr w:rsidR="001F40A3" w14:paraId="570212BE" w14:textId="77777777">
        <w:tc>
          <w:tcPr>
            <w:tcW w:w="4680" w:type="dxa"/>
          </w:tcPr>
          <w:p w14:paraId="6878806F" w14:textId="77777777" w:rsidR="001F40A3" w:rsidRDefault="00F30801">
            <w:r>
              <w:rPr>
                <w:rFonts w:eastAsia="Calibri"/>
                <w:sz w:val="18"/>
              </w:rPr>
              <w:t>/exchange/onboarding/*</w:t>
            </w:r>
          </w:p>
        </w:tc>
        <w:tc>
          <w:tcPr>
            <w:tcW w:w="4680" w:type="dxa"/>
          </w:tcPr>
          <w:p w14:paraId="71E41B8E" w14:textId="77777777" w:rsidR="001F40A3" w:rsidRDefault="00F30801">
            <w:r>
              <w:rPr>
                <w:rFonts w:eastAsia="Calibri"/>
                <w:sz w:val="18"/>
              </w:rPr>
              <w:t>Biometric → card → KYC → IDs</w:t>
            </w:r>
          </w:p>
        </w:tc>
      </w:tr>
      <w:tr w:rsidR="001F40A3" w14:paraId="27B0FC7D" w14:textId="77777777">
        <w:tc>
          <w:tcPr>
            <w:tcW w:w="4680" w:type="dxa"/>
          </w:tcPr>
          <w:p w14:paraId="0595DC1E" w14:textId="77777777" w:rsidR="001F40A3" w:rsidRDefault="00F30801">
            <w:r>
              <w:rPr>
                <w:rFonts w:eastAsia="Calibri"/>
                <w:sz w:val="18"/>
              </w:rPr>
              <w:t>/exchange/desk</w:t>
            </w:r>
          </w:p>
        </w:tc>
        <w:tc>
          <w:tcPr>
            <w:tcW w:w="4680" w:type="dxa"/>
          </w:tcPr>
          <w:p w14:paraId="612A1D40" w14:textId="77777777" w:rsidR="001F40A3" w:rsidRDefault="00F30801">
            <w:r>
              <w:rPr>
                <w:rFonts w:eastAsia="Calibri"/>
                <w:sz w:val="18"/>
              </w:rPr>
              <w:t>Adaptive dashboard</w:t>
            </w:r>
          </w:p>
        </w:tc>
      </w:tr>
      <w:tr w:rsidR="001F40A3" w14:paraId="7E831C89" w14:textId="77777777">
        <w:tc>
          <w:tcPr>
            <w:tcW w:w="4680" w:type="dxa"/>
          </w:tcPr>
          <w:p w14:paraId="4BD311E3" w14:textId="77777777" w:rsidR="001F40A3" w:rsidRDefault="00F30801">
            <w:r>
              <w:rPr>
                <w:rFonts w:eastAsia="Calibri"/>
                <w:sz w:val="18"/>
              </w:rPr>
              <w:t>/exchange/desk/list-from-hub</w:t>
            </w:r>
          </w:p>
        </w:tc>
        <w:tc>
          <w:tcPr>
            <w:tcW w:w="4680" w:type="dxa"/>
          </w:tcPr>
          <w:p w14:paraId="7B62206E" w14:textId="77777777" w:rsidR="001F40A3" w:rsidRDefault="00F30801">
            <w:r>
              <w:rPr>
                <w:rFonts w:eastAsia="Calibri"/>
                <w:sz w:val="18"/>
              </w:rPr>
              <w:t>Hub → Exchange</w:t>
            </w:r>
          </w:p>
        </w:tc>
      </w:tr>
      <w:tr w:rsidR="001F40A3" w14:paraId="7BDC094D" w14:textId="77777777">
        <w:tc>
          <w:tcPr>
            <w:tcW w:w="4680" w:type="dxa"/>
          </w:tcPr>
          <w:p w14:paraId="06EAA849" w14:textId="77777777" w:rsidR="001F40A3" w:rsidRDefault="00F30801">
            <w:r>
              <w:rPr>
                <w:rFonts w:eastAsia="Calibri"/>
                <w:sz w:val="18"/>
              </w:rPr>
              <w:t>/exchange/desk/listings</w:t>
            </w:r>
          </w:p>
        </w:tc>
        <w:tc>
          <w:tcPr>
            <w:tcW w:w="4680" w:type="dxa"/>
          </w:tcPr>
          <w:p w14:paraId="7346BD60" w14:textId="77777777" w:rsidR="001F40A3" w:rsidRDefault="00F30801">
            <w:r>
              <w:rPr>
                <w:rFonts w:eastAsia="Calibri"/>
                <w:sz w:val="18"/>
              </w:rPr>
              <w:t>Manage listings</w:t>
            </w:r>
          </w:p>
        </w:tc>
      </w:tr>
      <w:tr w:rsidR="001F40A3" w14:paraId="71ED3423" w14:textId="77777777">
        <w:tc>
          <w:tcPr>
            <w:tcW w:w="4680" w:type="dxa"/>
          </w:tcPr>
          <w:p w14:paraId="435DD1DF" w14:textId="77777777" w:rsidR="001F40A3" w:rsidRDefault="00F30801">
            <w:r>
              <w:rPr>
                <w:rFonts w:eastAsia="Calibri"/>
                <w:sz w:val="18"/>
              </w:rPr>
              <w:t>/exchange/desk/orders</w:t>
            </w:r>
          </w:p>
        </w:tc>
        <w:tc>
          <w:tcPr>
            <w:tcW w:w="4680" w:type="dxa"/>
          </w:tcPr>
          <w:p w14:paraId="01493E71" w14:textId="77777777" w:rsidR="001F40A3" w:rsidRDefault="00F30801">
            <w:r>
              <w:rPr>
                <w:rFonts w:eastAsia="Calibri"/>
                <w:sz w:val="18"/>
              </w:rPr>
              <w:t>Orders</w:t>
            </w:r>
          </w:p>
        </w:tc>
      </w:tr>
      <w:tr w:rsidR="001F40A3" w14:paraId="13AF99A0" w14:textId="77777777">
        <w:tc>
          <w:tcPr>
            <w:tcW w:w="4680" w:type="dxa"/>
          </w:tcPr>
          <w:p w14:paraId="33F620AC" w14:textId="77777777" w:rsidR="001F40A3" w:rsidRDefault="00F30801">
            <w:r>
              <w:rPr>
                <w:rFonts w:eastAsia="Calibri"/>
                <w:sz w:val="18"/>
              </w:rPr>
              <w:t>/exchange/desk/sealed</w:t>
            </w:r>
          </w:p>
        </w:tc>
        <w:tc>
          <w:tcPr>
            <w:tcW w:w="4680" w:type="dxa"/>
          </w:tcPr>
          <w:p w14:paraId="0450328A" w14:textId="77777777" w:rsidR="001F40A3" w:rsidRDefault="00F30801">
            <w:r>
              <w:rPr>
                <w:rFonts w:eastAsia="Calibri"/>
                <w:sz w:val="18"/>
              </w:rPr>
              <w:t>Sold / sealed ledger</w:t>
            </w:r>
          </w:p>
        </w:tc>
      </w:tr>
      <w:tr w:rsidR="001F40A3" w14:paraId="27FF6B91" w14:textId="77777777">
        <w:tc>
          <w:tcPr>
            <w:tcW w:w="4680" w:type="dxa"/>
          </w:tcPr>
          <w:p w14:paraId="52A53929" w14:textId="77777777" w:rsidR="001F40A3" w:rsidRDefault="00F30801">
            <w:r>
              <w:rPr>
                <w:rFonts w:eastAsia="Calibri"/>
                <w:sz w:val="18"/>
              </w:rPr>
              <w:t>/exchange/desk/tracking</w:t>
            </w:r>
          </w:p>
        </w:tc>
        <w:tc>
          <w:tcPr>
            <w:tcW w:w="4680" w:type="dxa"/>
          </w:tcPr>
          <w:p w14:paraId="278EAFEA" w14:textId="77777777" w:rsidR="001F40A3" w:rsidRDefault="00F30801">
            <w:r>
              <w:rPr>
                <w:rFonts w:eastAsia="Calibri"/>
                <w:sz w:val="18"/>
              </w:rPr>
              <w:t>Post-sale monitoring</w:t>
            </w:r>
          </w:p>
        </w:tc>
      </w:tr>
      <w:tr w:rsidR="001F40A3" w14:paraId="799AC75C" w14:textId="77777777">
        <w:tc>
          <w:tcPr>
            <w:tcW w:w="4680" w:type="dxa"/>
          </w:tcPr>
          <w:p w14:paraId="0CCE5F10" w14:textId="77777777" w:rsidR="001F40A3" w:rsidRDefault="00F30801">
            <w:r>
              <w:rPr>
                <w:rFonts w:eastAsia="Calibri"/>
                <w:sz w:val="18"/>
              </w:rPr>
              <w:t>/exchange/desk/payouts</w:t>
            </w:r>
          </w:p>
        </w:tc>
        <w:tc>
          <w:tcPr>
            <w:tcW w:w="4680" w:type="dxa"/>
          </w:tcPr>
          <w:p w14:paraId="6421A3EE" w14:textId="77777777" w:rsidR="001F40A3" w:rsidRDefault="00F30801">
            <w:r>
              <w:rPr>
                <w:rFonts w:eastAsia="Calibri"/>
                <w:sz w:val="18"/>
              </w:rPr>
              <w:t>Payouts &amp; tax</w:t>
            </w:r>
          </w:p>
        </w:tc>
      </w:tr>
    </w:tbl>
    <w:p w14:paraId="41DF15D3" w14:textId="77777777" w:rsidR="001F40A3" w:rsidRDefault="001F40A3"/>
    <w:p w14:paraId="26550DCE" w14:textId="77777777" w:rsidR="001F40A3" w:rsidRDefault="00F30801">
      <w:pPr>
        <w:pStyle w:val="Heading3"/>
      </w:pPr>
      <w:r>
        <w:rPr>
          <w:color w:val="1B4F72"/>
        </w:rPr>
        <w:t>Hub (unchanged privacy)</w:t>
      </w:r>
    </w:p>
    <w:p w14:paraId="27FF5C9F" w14:textId="77777777" w:rsidR="001F40A3" w:rsidRDefault="00F30801">
      <w:r>
        <w:rPr>
          <w:rFonts w:ascii="Consolas" w:eastAsia="Consolas" w:hAnsi="Consolas"/>
          <w:color w:val="C0392B"/>
          <w:sz w:val="20"/>
        </w:rPr>
        <w:t>/vault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C0392B"/>
          <w:sz w:val="20"/>
        </w:rPr>
        <w:t>/monitoring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C0392B"/>
          <w:sz w:val="20"/>
        </w:rPr>
        <w:t>/assets</w:t>
      </w:r>
      <w:r>
        <w:rPr>
          <w:rFonts w:eastAsia="Calibri"/>
        </w:rPr>
        <w:t xml:space="preserve">, </w:t>
      </w:r>
      <w:r>
        <w:rPr>
          <w:rFonts w:ascii="Consolas" w:eastAsia="Consolas" w:hAnsi="Consolas"/>
          <w:color w:val="C0392B"/>
          <w:sz w:val="20"/>
        </w:rPr>
        <w:t>/certificates</w:t>
      </w:r>
      <w:r>
        <w:rPr>
          <w:rFonts w:eastAsia="Calibri"/>
        </w:rPr>
        <w:t xml:space="preserve"> — owner only; CTA: </w:t>
      </w:r>
      <w:r>
        <w:rPr>
          <w:rFonts w:eastAsia="Calibri"/>
          <w:b/>
        </w:rPr>
        <w:t>List on Exchange</w:t>
      </w:r>
      <w:r>
        <w:rPr>
          <w:rFonts w:eastAsia="Calibri"/>
        </w:rPr>
        <w:t>.</w:t>
      </w:r>
    </w:p>
    <w:p w14:paraId="0A910FDD" w14:textId="77777777" w:rsidR="001F40A3" w:rsidRDefault="001F40A3">
      <w:pPr>
        <w:pBdr>
          <w:bottom w:val="single" w:sz="12" w:space="1" w:color="1B4F72"/>
        </w:pBdr>
      </w:pPr>
    </w:p>
    <w:p w14:paraId="7A1A4B6D" w14:textId="77777777" w:rsidR="001F40A3" w:rsidRDefault="00F30801">
      <w:pPr>
        <w:pStyle w:val="Heading2"/>
      </w:pPr>
      <w:r>
        <w:rPr>
          <w:color w:val="1B4F72"/>
        </w:rPr>
        <w:lastRenderedPageBreak/>
        <w:t>10. System architecture (target)</w:t>
      </w:r>
    </w:p>
    <w:p w14:paraId="5DCC9300" w14:textId="77777777" w:rsidR="001F40A3" w:rsidRDefault="00F30801">
      <w:pPr>
        <w:shd w:val="clear" w:color="auto" w:fill="F4F6F7"/>
        <w:spacing w:before="120"/>
        <w:ind w:left="216"/>
      </w:pPr>
      <w:r>
        <w:rPr>
          <w:rFonts w:ascii="Consolas" w:eastAsia="Consolas" w:hAnsi="Consolas"/>
          <w:color w:val="2C3E50"/>
          <w:sz w:val="16"/>
        </w:rPr>
        <w:t>[Web app] → API Gateway</w:t>
      </w:r>
      <w:r>
        <w:rPr>
          <w:rFonts w:ascii="Consolas" w:eastAsia="Consolas" w:hAnsi="Consolas"/>
          <w:color w:val="2C3E50"/>
          <w:sz w:val="16"/>
        </w:rPr>
        <w:br/>
        <w:t xml:space="preserve">               │</w:t>
      </w:r>
      <w:r>
        <w:rPr>
          <w:rFonts w:ascii="Consolas" w:eastAsia="Consolas" w:hAnsi="Consolas"/>
          <w:color w:val="2C3E50"/>
          <w:sz w:val="16"/>
        </w:rPr>
        <w:br/>
        <w:t xml:space="preserve">   ┌───────────┼───────────┐</w:t>
      </w:r>
      <w:r>
        <w:rPr>
          <w:rFonts w:ascii="Consolas" w:eastAsia="Consolas" w:hAnsi="Consolas"/>
          <w:color w:val="2C3E50"/>
          <w:sz w:val="16"/>
        </w:rPr>
        <w:br/>
        <w:t xml:space="preserve">   ▼           ▼           ▼</w:t>
      </w:r>
      <w:r>
        <w:rPr>
          <w:rFonts w:ascii="Consolas" w:eastAsia="Consolas" w:hAnsi="Consolas"/>
          <w:color w:val="2C3E50"/>
          <w:sz w:val="16"/>
        </w:rPr>
        <w:br/>
        <w:t>Identity &amp;   Exchange     Hub Protect</w:t>
      </w:r>
      <w:r>
        <w:rPr>
          <w:rFonts w:ascii="Consolas" w:eastAsia="Consolas" w:hAnsi="Consolas"/>
          <w:color w:val="2C3E50"/>
          <w:sz w:val="16"/>
        </w:rPr>
        <w:br/>
        <w:t>Biometrics   Commerce     DNA / Vault / Monitor</w:t>
      </w:r>
      <w:r>
        <w:rPr>
          <w:rFonts w:ascii="Consolas" w:eastAsia="Consolas" w:hAnsi="Consolas"/>
          <w:color w:val="2C3E50"/>
          <w:sz w:val="16"/>
        </w:rPr>
        <w:br/>
        <w:t>PinIT ID     Listings     Asset DNA</w:t>
      </w:r>
      <w:r>
        <w:rPr>
          <w:rFonts w:ascii="Consolas" w:eastAsia="Consolas" w:hAnsi="Consolas"/>
          <w:color w:val="2C3E50"/>
          <w:sz w:val="16"/>
        </w:rPr>
        <w:br/>
        <w:t>Exchange ID  Checkout     Tracking jobs</w:t>
      </w:r>
      <w:r>
        <w:rPr>
          <w:rFonts w:ascii="Consolas" w:eastAsia="Consolas" w:hAnsi="Consolas"/>
          <w:color w:val="2C3E50"/>
          <w:sz w:val="16"/>
        </w:rPr>
        <w:br/>
        <w:t>KYC/Billing  Sealed ledger│</w:t>
      </w:r>
      <w:r>
        <w:rPr>
          <w:rFonts w:ascii="Consolas" w:eastAsia="Consolas" w:hAnsi="Consolas"/>
          <w:color w:val="2C3E50"/>
          <w:sz w:val="16"/>
        </w:rPr>
        <w:br/>
        <w:t xml:space="preserve">               │           │</w:t>
      </w:r>
      <w:r>
        <w:rPr>
          <w:rFonts w:ascii="Consolas" w:eastAsia="Consolas" w:hAnsi="Consolas"/>
          <w:color w:val="2C3E50"/>
          <w:sz w:val="16"/>
        </w:rPr>
        <w:br/>
        <w:t xml:space="preserve">               └─────► Shared Asset Graph</w:t>
      </w:r>
      <w:r>
        <w:rPr>
          <w:rFonts w:ascii="Consolas" w:eastAsia="Consolas" w:hAnsi="Consolas"/>
          <w:color w:val="2C3E50"/>
          <w:sz w:val="16"/>
        </w:rPr>
        <w:br/>
        <w:t xml:space="preserve">                       (assetId, dnaHash, ownerUserId)</w:t>
      </w:r>
    </w:p>
    <w:p w14:paraId="0C305154" w14:textId="77777777" w:rsidR="001F40A3" w:rsidRDefault="00F30801">
      <w:pPr>
        <w:pStyle w:val="Heading3"/>
      </w:pPr>
      <w:r>
        <w:rPr>
          <w:color w:val="1B4F72"/>
        </w:rPr>
        <w:t>10.1 Reuse from Hub / PinIT today</w:t>
      </w:r>
    </w:p>
    <w:p w14:paraId="34ACAD54" w14:textId="77777777" w:rsidR="001F40A3" w:rsidRDefault="00F30801">
      <w:pPr>
        <w:pStyle w:val="ListBullet"/>
      </w:pPr>
      <w:r>
        <w:rPr>
          <w:rFonts w:eastAsia="Calibri"/>
        </w:rPr>
        <w:t>Biometric auth &amp; matching services</w:t>
      </w:r>
    </w:p>
    <w:p w14:paraId="5F8230A0" w14:textId="77777777" w:rsidR="001F40A3" w:rsidRDefault="00F30801">
      <w:pPr>
        <w:pStyle w:val="ListBullet"/>
      </w:pPr>
      <w:r>
        <w:rPr>
          <w:rFonts w:eastAsia="Calibri"/>
        </w:rPr>
        <w:t>Assets / DNA / certificates / monitoring</w:t>
      </w:r>
    </w:p>
    <w:p w14:paraId="20906469" w14:textId="77777777" w:rsidR="001F40A3" w:rsidRDefault="00F30801">
      <w:pPr>
        <w:pStyle w:val="ListBullet"/>
      </w:pPr>
      <w:r>
        <w:rPr>
          <w:rFonts w:eastAsia="Calibri"/>
        </w:rPr>
        <w:t>Publish Guardian patterns for “protect before public”</w:t>
      </w:r>
    </w:p>
    <w:p w14:paraId="5E68D467" w14:textId="77777777" w:rsidR="001F40A3" w:rsidRDefault="00F30801">
      <w:pPr>
        <w:pStyle w:val="ListBullet"/>
      </w:pPr>
      <w:r>
        <w:rPr>
          <w:rFonts w:eastAsia="Calibri"/>
        </w:rPr>
        <w:t>Payment providers already considered for Hub subscriptions</w:t>
      </w:r>
    </w:p>
    <w:p w14:paraId="76A95F76" w14:textId="77777777" w:rsidR="001F40A3" w:rsidRDefault="00F30801">
      <w:pPr>
        <w:pStyle w:val="ListBullet"/>
      </w:pPr>
      <w:r>
        <w:rPr>
          <w:rFonts w:eastAsia="Calibri"/>
        </w:rPr>
        <w:t xml:space="preserve">Multi-tenant </w:t>
      </w:r>
      <w:r>
        <w:rPr>
          <w:rFonts w:ascii="Consolas" w:eastAsia="Consolas" w:hAnsi="Consolas"/>
          <w:color w:val="C0392B"/>
          <w:sz w:val="20"/>
        </w:rPr>
        <w:t>ownerUserId</w:t>
      </w:r>
      <w:r>
        <w:rPr>
          <w:rFonts w:eastAsia="Calibri"/>
        </w:rPr>
        <w:t xml:space="preserve"> isolation patterns</w:t>
      </w:r>
    </w:p>
    <w:p w14:paraId="5AC02F39" w14:textId="77777777" w:rsidR="001F40A3" w:rsidRDefault="00F30801">
      <w:pPr>
        <w:pStyle w:val="Heading3"/>
      </w:pPr>
      <w:r>
        <w:rPr>
          <w:color w:val="1B4F72"/>
        </w:rPr>
        <w:t>10.2 New Exchange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F40A3" w14:paraId="50D4C823" w14:textId="77777777">
        <w:tc>
          <w:tcPr>
            <w:tcW w:w="4680" w:type="dxa"/>
            <w:shd w:val="clear" w:color="auto" w:fill="1B4F72"/>
          </w:tcPr>
          <w:p w14:paraId="19E07334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Service</w:t>
            </w:r>
          </w:p>
        </w:tc>
        <w:tc>
          <w:tcPr>
            <w:tcW w:w="4680" w:type="dxa"/>
            <w:shd w:val="clear" w:color="auto" w:fill="1B4F72"/>
          </w:tcPr>
          <w:p w14:paraId="52B04F08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Responsibility</w:t>
            </w:r>
          </w:p>
        </w:tc>
      </w:tr>
      <w:tr w:rsidR="001F40A3" w14:paraId="0FF2490B" w14:textId="77777777">
        <w:tc>
          <w:tcPr>
            <w:tcW w:w="4680" w:type="dxa"/>
          </w:tcPr>
          <w:p w14:paraId="0E0EC594" w14:textId="77777777" w:rsidR="001F40A3" w:rsidRDefault="00F30801">
            <w:r>
              <w:rPr>
                <w:rFonts w:eastAsia="Calibri"/>
                <w:sz w:val="18"/>
              </w:rPr>
              <w:t>Listing service</w:t>
            </w:r>
          </w:p>
        </w:tc>
        <w:tc>
          <w:tcPr>
            <w:tcW w:w="4680" w:type="dxa"/>
          </w:tcPr>
          <w:p w14:paraId="67BE7097" w14:textId="77777777" w:rsidR="001F40A3" w:rsidRDefault="00F30801">
            <w:r>
              <w:rPr>
                <w:rFonts w:eastAsia="Calibri"/>
                <w:sz w:val="18"/>
              </w:rPr>
              <w:t>CRUD listings, previews, publish/unpublish</w:t>
            </w:r>
          </w:p>
        </w:tc>
      </w:tr>
      <w:tr w:rsidR="001F40A3" w14:paraId="17B40333" w14:textId="77777777">
        <w:tc>
          <w:tcPr>
            <w:tcW w:w="4680" w:type="dxa"/>
          </w:tcPr>
          <w:p w14:paraId="5CE8EBF5" w14:textId="77777777" w:rsidR="001F40A3" w:rsidRDefault="00F30801">
            <w:r>
              <w:rPr>
                <w:rFonts w:eastAsia="Calibri"/>
                <w:sz w:val="18"/>
              </w:rPr>
              <w:t>License engine</w:t>
            </w:r>
          </w:p>
        </w:tc>
        <w:tc>
          <w:tcPr>
            <w:tcW w:w="4680" w:type="dxa"/>
          </w:tcPr>
          <w:p w14:paraId="6EB10259" w14:textId="77777777" w:rsidR="001F40A3" w:rsidRDefault="00F30801">
            <w:r>
              <w:rPr>
                <w:rFonts w:eastAsia="Calibri"/>
                <w:sz w:val="18"/>
              </w:rPr>
              <w:t>Tier definitions, acceptance, certificate generation</w:t>
            </w:r>
          </w:p>
        </w:tc>
      </w:tr>
      <w:tr w:rsidR="001F40A3" w14:paraId="29BE3C13" w14:textId="77777777">
        <w:tc>
          <w:tcPr>
            <w:tcW w:w="4680" w:type="dxa"/>
          </w:tcPr>
          <w:p w14:paraId="6FEB8089" w14:textId="77777777" w:rsidR="001F40A3" w:rsidRDefault="00F30801">
            <w:r>
              <w:rPr>
                <w:rFonts w:eastAsia="Calibri"/>
                <w:sz w:val="18"/>
              </w:rPr>
              <w:t>Checkout &amp; escrow</w:t>
            </w:r>
          </w:p>
        </w:tc>
        <w:tc>
          <w:tcPr>
            <w:tcW w:w="4680" w:type="dxa"/>
          </w:tcPr>
          <w:p w14:paraId="38AEECC6" w14:textId="77777777" w:rsidR="001F40A3" w:rsidRDefault="00F30801">
            <w:r>
              <w:rPr>
                <w:rFonts w:eastAsia="Calibri"/>
                <w:sz w:val="18"/>
              </w:rPr>
              <w:t>Payments, state machine, refunds</w:t>
            </w:r>
          </w:p>
        </w:tc>
      </w:tr>
      <w:tr w:rsidR="001F40A3" w14:paraId="40FD9D0A" w14:textId="77777777">
        <w:tc>
          <w:tcPr>
            <w:tcW w:w="4680" w:type="dxa"/>
          </w:tcPr>
          <w:p w14:paraId="02137E12" w14:textId="77777777" w:rsidR="001F40A3" w:rsidRDefault="00F30801">
            <w:r>
              <w:rPr>
                <w:rFonts w:eastAsia="Calibri"/>
                <w:sz w:val="18"/>
              </w:rPr>
              <w:t>Sealed ledger</w:t>
            </w:r>
          </w:p>
        </w:tc>
        <w:tc>
          <w:tcPr>
            <w:tcW w:w="4680" w:type="dxa"/>
          </w:tcPr>
          <w:p w14:paraId="40D831DC" w14:textId="77777777" w:rsidR="001F40A3" w:rsidRDefault="00F30801">
            <w:r>
              <w:rPr>
                <w:rFonts w:eastAsia="Calibri"/>
                <w:sz w:val="18"/>
              </w:rPr>
              <w:t>Append-only sale events</w:t>
            </w:r>
          </w:p>
        </w:tc>
      </w:tr>
      <w:tr w:rsidR="001F40A3" w14:paraId="3078752E" w14:textId="77777777">
        <w:tc>
          <w:tcPr>
            <w:tcW w:w="4680" w:type="dxa"/>
          </w:tcPr>
          <w:p w14:paraId="5C7E6A7D" w14:textId="77777777" w:rsidR="001F40A3" w:rsidRDefault="00F30801">
            <w:r>
              <w:rPr>
                <w:rFonts w:eastAsia="Calibri"/>
                <w:sz w:val="18"/>
              </w:rPr>
              <w:t>Creator payout</w:t>
            </w:r>
          </w:p>
        </w:tc>
        <w:tc>
          <w:tcPr>
            <w:tcW w:w="4680" w:type="dxa"/>
          </w:tcPr>
          <w:p w14:paraId="78C81FCA" w14:textId="77777777" w:rsidR="001F40A3" w:rsidRDefault="00F30801">
            <w:r>
              <w:rPr>
                <w:rFonts w:eastAsia="Calibri"/>
                <w:sz w:val="18"/>
              </w:rPr>
              <w:t>Rails, tax exports, fee math</w:t>
            </w:r>
          </w:p>
        </w:tc>
      </w:tr>
      <w:tr w:rsidR="001F40A3" w14:paraId="38A9F204" w14:textId="77777777">
        <w:tc>
          <w:tcPr>
            <w:tcW w:w="4680" w:type="dxa"/>
          </w:tcPr>
          <w:p w14:paraId="183435AA" w14:textId="77777777" w:rsidR="001F40A3" w:rsidRDefault="00F30801">
            <w:r>
              <w:rPr>
                <w:rFonts w:eastAsia="Calibri"/>
                <w:sz w:val="18"/>
              </w:rPr>
              <w:t>Buyer org profiles</w:t>
            </w:r>
          </w:p>
        </w:tc>
        <w:tc>
          <w:tcPr>
            <w:tcW w:w="4680" w:type="dxa"/>
          </w:tcPr>
          <w:p w14:paraId="25FB66F8" w14:textId="77777777" w:rsidR="001F40A3" w:rsidRDefault="00F30801">
            <w:r>
              <w:rPr>
                <w:rFonts w:eastAsia="Calibri"/>
                <w:sz w:val="18"/>
              </w:rPr>
              <w:t>Enterprise buyers (P4)</w:t>
            </w:r>
          </w:p>
        </w:tc>
      </w:tr>
      <w:tr w:rsidR="001F40A3" w14:paraId="4E81D6E4" w14:textId="77777777">
        <w:tc>
          <w:tcPr>
            <w:tcW w:w="4680" w:type="dxa"/>
          </w:tcPr>
          <w:p w14:paraId="6AB64696" w14:textId="77777777" w:rsidR="001F40A3" w:rsidRDefault="00F30801">
            <w:r>
              <w:rPr>
                <w:rFonts w:eastAsia="Calibri"/>
                <w:sz w:val="18"/>
              </w:rPr>
              <w:t>Marketplace search</w:t>
            </w:r>
          </w:p>
        </w:tc>
        <w:tc>
          <w:tcPr>
            <w:tcW w:w="4680" w:type="dxa"/>
          </w:tcPr>
          <w:p w14:paraId="6DBEDF1A" w14:textId="77777777" w:rsidR="001F40A3" w:rsidRDefault="00F30801">
            <w:r>
              <w:rPr>
                <w:rFonts w:eastAsia="Calibri"/>
                <w:sz w:val="18"/>
              </w:rPr>
              <w:t>Index, filters, ranking</w:t>
            </w:r>
          </w:p>
        </w:tc>
      </w:tr>
    </w:tbl>
    <w:p w14:paraId="661DB8C6" w14:textId="77777777" w:rsidR="001F40A3" w:rsidRDefault="001F40A3"/>
    <w:p w14:paraId="1D467CDE" w14:textId="77777777" w:rsidR="001F40A3" w:rsidRDefault="00F30801">
      <w:pPr>
        <w:pStyle w:val="Heading3"/>
      </w:pPr>
      <w:r>
        <w:rPr>
          <w:color w:val="1B4F72"/>
        </w:rPr>
        <w:t>10.3 Logical data entities (report-level)</w:t>
      </w:r>
    </w:p>
    <w:p w14:paraId="34310A92" w14:textId="77777777" w:rsidR="001F40A3" w:rsidRDefault="00F30801">
      <w:r>
        <w:rPr>
          <w:rFonts w:ascii="Consolas" w:eastAsia="Consolas" w:hAnsi="Consolas"/>
          <w:color w:val="C0392B"/>
          <w:sz w:val="20"/>
        </w:rPr>
        <w:t>User</w:t>
      </w:r>
      <w:r>
        <w:rPr>
          <w:rFonts w:eastAsia="Calibri"/>
        </w:rPr>
        <w:t xml:space="preserve"> · </w:t>
      </w:r>
      <w:r>
        <w:rPr>
          <w:rFonts w:ascii="Consolas" w:eastAsia="Consolas" w:hAnsi="Consolas"/>
          <w:color w:val="C0392B"/>
          <w:sz w:val="20"/>
        </w:rPr>
        <w:t>BiometricBinding</w:t>
      </w:r>
      <w:r>
        <w:rPr>
          <w:rFonts w:eastAsia="Calibri"/>
        </w:rPr>
        <w:t xml:space="preserve"> · </w:t>
      </w:r>
      <w:r>
        <w:rPr>
          <w:rFonts w:ascii="Consolas" w:eastAsia="Consolas" w:hAnsi="Consolas"/>
          <w:color w:val="C0392B"/>
          <w:sz w:val="20"/>
        </w:rPr>
        <w:t>PinItIdentity</w:t>
      </w:r>
      <w:r>
        <w:rPr>
          <w:rFonts w:eastAsia="Calibri"/>
        </w:rPr>
        <w:t xml:space="preserve"> · </w:t>
      </w:r>
      <w:r>
        <w:rPr>
          <w:rFonts w:ascii="Consolas" w:eastAsia="Consolas" w:hAnsi="Consolas"/>
          <w:color w:val="C0392B"/>
          <w:sz w:val="20"/>
        </w:rPr>
        <w:t>ExchangeSeller</w:t>
      </w:r>
      <w:r>
        <w:rPr>
          <w:rFonts w:eastAsia="Calibri"/>
        </w:rPr>
        <w:t xml:space="preserve"> · </w:t>
      </w:r>
      <w:r>
        <w:rPr>
          <w:rFonts w:ascii="Consolas" w:eastAsia="Consolas" w:hAnsi="Consolas"/>
          <w:color w:val="C0392B"/>
          <w:sz w:val="20"/>
        </w:rPr>
        <w:t>SellerPlan</w:t>
      </w:r>
      <w:r>
        <w:rPr>
          <w:rFonts w:eastAsia="Calibri"/>
        </w:rPr>
        <w:t xml:space="preserve"> · </w:t>
      </w:r>
      <w:r>
        <w:rPr>
          <w:rFonts w:ascii="Consolas" w:eastAsia="Consolas" w:hAnsi="Consolas"/>
          <w:color w:val="C0392B"/>
          <w:sz w:val="20"/>
        </w:rPr>
        <w:t>KycCase</w:t>
      </w:r>
      <w:r>
        <w:rPr>
          <w:rFonts w:eastAsia="Calibri"/>
        </w:rPr>
        <w:t xml:space="preserve"> · </w:t>
      </w:r>
      <w:r>
        <w:rPr>
          <w:rFonts w:ascii="Consolas" w:eastAsia="Consolas" w:hAnsi="Consolas"/>
          <w:color w:val="C0392B"/>
          <w:sz w:val="20"/>
        </w:rPr>
        <w:t>CreatorProfile</w:t>
      </w:r>
      <w:r>
        <w:rPr>
          <w:rFonts w:eastAsia="Calibri"/>
        </w:rPr>
        <w:t xml:space="preserve"> · </w:t>
      </w:r>
      <w:r>
        <w:rPr>
          <w:rFonts w:ascii="Consolas" w:eastAsia="Consolas" w:hAnsi="Consolas"/>
          <w:color w:val="C0392B"/>
          <w:sz w:val="20"/>
        </w:rPr>
        <w:t>HubAsset</w:t>
      </w:r>
      <w:r>
        <w:rPr>
          <w:rFonts w:eastAsia="Calibri"/>
        </w:rPr>
        <w:t xml:space="preserve"> · </w:t>
      </w:r>
      <w:r>
        <w:rPr>
          <w:rFonts w:ascii="Consolas" w:eastAsia="Consolas" w:hAnsi="Consolas"/>
          <w:color w:val="C0392B"/>
          <w:sz w:val="20"/>
        </w:rPr>
        <w:t>DnaRecord</w:t>
      </w:r>
      <w:r>
        <w:rPr>
          <w:rFonts w:eastAsia="Calibri"/>
        </w:rPr>
        <w:t xml:space="preserve"> · </w:t>
      </w:r>
      <w:r>
        <w:rPr>
          <w:rFonts w:ascii="Consolas" w:eastAsia="Consolas" w:hAnsi="Consolas"/>
          <w:color w:val="C0392B"/>
          <w:sz w:val="20"/>
        </w:rPr>
        <w:t>Listing</w:t>
      </w:r>
      <w:r>
        <w:rPr>
          <w:rFonts w:eastAsia="Calibri"/>
        </w:rPr>
        <w:t xml:space="preserve"> · </w:t>
      </w:r>
      <w:r>
        <w:rPr>
          <w:rFonts w:ascii="Consolas" w:eastAsia="Consolas" w:hAnsi="Consolas"/>
          <w:color w:val="C0392B"/>
          <w:sz w:val="20"/>
        </w:rPr>
        <w:t>LicenseOffer</w:t>
      </w:r>
      <w:r>
        <w:rPr>
          <w:rFonts w:eastAsia="Calibri"/>
        </w:rPr>
        <w:t xml:space="preserve"> · </w:t>
      </w:r>
      <w:r>
        <w:rPr>
          <w:rFonts w:ascii="Consolas" w:eastAsia="Consolas" w:hAnsi="Consolas"/>
          <w:color w:val="C0392B"/>
          <w:sz w:val="20"/>
        </w:rPr>
        <w:t>Order</w:t>
      </w:r>
      <w:r>
        <w:rPr>
          <w:rFonts w:eastAsia="Calibri"/>
        </w:rPr>
        <w:t xml:space="preserve"> · </w:t>
      </w:r>
      <w:r>
        <w:rPr>
          <w:rFonts w:ascii="Consolas" w:eastAsia="Consolas" w:hAnsi="Consolas"/>
          <w:color w:val="C0392B"/>
          <w:sz w:val="20"/>
        </w:rPr>
        <w:t>BuyerSnapshot</w:t>
      </w:r>
      <w:r>
        <w:rPr>
          <w:rFonts w:eastAsia="Calibri"/>
        </w:rPr>
        <w:t xml:space="preserve"> · </w:t>
      </w:r>
      <w:r>
        <w:rPr>
          <w:rFonts w:ascii="Consolas" w:eastAsia="Consolas" w:hAnsi="Consolas"/>
          <w:color w:val="C0392B"/>
          <w:sz w:val="20"/>
        </w:rPr>
        <w:t>DeliveryPackage</w:t>
      </w:r>
      <w:r>
        <w:rPr>
          <w:rFonts w:eastAsia="Calibri"/>
        </w:rPr>
        <w:t xml:space="preserve"> · </w:t>
      </w:r>
      <w:r>
        <w:rPr>
          <w:rFonts w:ascii="Consolas" w:eastAsia="Consolas" w:hAnsi="Consolas"/>
          <w:color w:val="C0392B"/>
          <w:sz w:val="20"/>
        </w:rPr>
        <w:t>SealEvent</w:t>
      </w:r>
      <w:r>
        <w:rPr>
          <w:rFonts w:eastAsia="Calibri"/>
        </w:rPr>
        <w:t xml:space="preserve"> · </w:t>
      </w:r>
      <w:r>
        <w:rPr>
          <w:rFonts w:ascii="Consolas" w:eastAsia="Consolas" w:hAnsi="Consolas"/>
          <w:color w:val="C0392B"/>
          <w:sz w:val="20"/>
        </w:rPr>
        <w:t>Payout</w:t>
      </w:r>
      <w:r>
        <w:rPr>
          <w:rFonts w:eastAsia="Calibri"/>
        </w:rPr>
        <w:t xml:space="preserve"> · </w:t>
      </w:r>
      <w:r>
        <w:rPr>
          <w:rFonts w:ascii="Consolas" w:eastAsia="Consolas" w:hAnsi="Consolas"/>
          <w:color w:val="C0392B"/>
          <w:sz w:val="20"/>
        </w:rPr>
        <w:t>TrackingJob</w:t>
      </w:r>
      <w:r>
        <w:rPr>
          <w:rFonts w:eastAsia="Calibri"/>
        </w:rPr>
        <w:t xml:space="preserve"> · </w:t>
      </w:r>
      <w:r>
        <w:rPr>
          <w:rFonts w:ascii="Consolas" w:eastAsia="Consolas" w:hAnsi="Consolas"/>
          <w:color w:val="C0392B"/>
          <w:sz w:val="20"/>
        </w:rPr>
        <w:t>Dispute</w:t>
      </w:r>
    </w:p>
    <w:p w14:paraId="586F462C" w14:textId="77777777" w:rsidR="001F40A3" w:rsidRDefault="001F40A3">
      <w:pPr>
        <w:pBdr>
          <w:bottom w:val="single" w:sz="12" w:space="1" w:color="1B4F72"/>
        </w:pBdr>
      </w:pPr>
    </w:p>
    <w:p w14:paraId="3FE3FC99" w14:textId="77777777" w:rsidR="001F40A3" w:rsidRDefault="00F30801">
      <w:pPr>
        <w:pStyle w:val="Heading2"/>
      </w:pPr>
      <w:r>
        <w:rPr>
          <w:color w:val="1B4F72"/>
        </w:rPr>
        <w:t>11. Trust, privacy &amp; compliance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F40A3" w14:paraId="6DDEC095" w14:textId="77777777">
        <w:tc>
          <w:tcPr>
            <w:tcW w:w="4680" w:type="dxa"/>
            <w:shd w:val="clear" w:color="auto" w:fill="1B4F72"/>
          </w:tcPr>
          <w:p w14:paraId="285E41AA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Area</w:t>
            </w:r>
          </w:p>
        </w:tc>
        <w:tc>
          <w:tcPr>
            <w:tcW w:w="4680" w:type="dxa"/>
            <w:shd w:val="clear" w:color="auto" w:fill="1B4F72"/>
          </w:tcPr>
          <w:p w14:paraId="4309E68E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Requirement</w:t>
            </w:r>
          </w:p>
        </w:tc>
      </w:tr>
      <w:tr w:rsidR="001F40A3" w14:paraId="1AB16F09" w14:textId="77777777">
        <w:tc>
          <w:tcPr>
            <w:tcW w:w="4680" w:type="dxa"/>
          </w:tcPr>
          <w:p w14:paraId="158EFCA8" w14:textId="77777777" w:rsidR="001F40A3" w:rsidRDefault="00F30801">
            <w:r>
              <w:rPr>
                <w:rFonts w:eastAsia="Calibri"/>
                <w:sz w:val="18"/>
              </w:rPr>
              <w:t>Biometrics</w:t>
            </w:r>
          </w:p>
        </w:tc>
        <w:tc>
          <w:tcPr>
            <w:tcW w:w="4680" w:type="dxa"/>
          </w:tcPr>
          <w:p w14:paraId="297F7B7F" w14:textId="77777777" w:rsidR="001F40A3" w:rsidRDefault="00F30801">
            <w:r>
              <w:rPr>
                <w:rFonts w:eastAsia="Calibri"/>
                <w:sz w:val="18"/>
              </w:rPr>
              <w:t>Minimize retention; templates hashed / device-bound where possible</w:t>
            </w:r>
          </w:p>
        </w:tc>
      </w:tr>
      <w:tr w:rsidR="001F40A3" w14:paraId="74EC74A0" w14:textId="77777777">
        <w:tc>
          <w:tcPr>
            <w:tcW w:w="4680" w:type="dxa"/>
          </w:tcPr>
          <w:p w14:paraId="23FD7314" w14:textId="77777777" w:rsidR="001F40A3" w:rsidRDefault="00F30801">
            <w:r>
              <w:rPr>
                <w:rFonts w:eastAsia="Calibri"/>
                <w:sz w:val="18"/>
              </w:rPr>
              <w:t>KYC</w:t>
            </w:r>
          </w:p>
        </w:tc>
        <w:tc>
          <w:tcPr>
            <w:tcW w:w="4680" w:type="dxa"/>
          </w:tcPr>
          <w:p w14:paraId="4D3492B1" w14:textId="77777777" w:rsidR="001F40A3" w:rsidRDefault="00F30801">
            <w:r>
              <w:rPr>
                <w:rFonts w:eastAsia="Calibri"/>
                <w:sz w:val="18"/>
              </w:rPr>
              <w:t>Regional residency; encrypted at rest; access-audited</w:t>
            </w:r>
          </w:p>
        </w:tc>
      </w:tr>
      <w:tr w:rsidR="001F40A3" w14:paraId="4B250A6E" w14:textId="77777777">
        <w:tc>
          <w:tcPr>
            <w:tcW w:w="4680" w:type="dxa"/>
          </w:tcPr>
          <w:p w14:paraId="2E4326A5" w14:textId="77777777" w:rsidR="001F40A3" w:rsidRDefault="00F30801">
            <w:r>
              <w:rPr>
                <w:rFonts w:eastAsia="Calibri"/>
                <w:sz w:val="18"/>
              </w:rPr>
              <w:t>Vault privacy</w:t>
            </w:r>
          </w:p>
        </w:tc>
        <w:tc>
          <w:tcPr>
            <w:tcW w:w="4680" w:type="dxa"/>
          </w:tcPr>
          <w:p w14:paraId="612E5FFB" w14:textId="77777777" w:rsidR="001F40A3" w:rsidRDefault="00F30801">
            <w:r>
              <w:rPr>
                <w:rFonts w:eastAsia="Calibri"/>
                <w:sz w:val="18"/>
              </w:rPr>
              <w:t>No public listing may expose vault keys or unrestricted masters</w:t>
            </w:r>
          </w:p>
        </w:tc>
      </w:tr>
      <w:tr w:rsidR="001F40A3" w14:paraId="5E756A1F" w14:textId="77777777">
        <w:tc>
          <w:tcPr>
            <w:tcW w:w="4680" w:type="dxa"/>
          </w:tcPr>
          <w:p w14:paraId="670E0D87" w14:textId="77777777" w:rsidR="001F40A3" w:rsidRDefault="00F30801">
            <w:r>
              <w:rPr>
                <w:rFonts w:eastAsia="Calibri"/>
                <w:sz w:val="18"/>
              </w:rPr>
              <w:t>Licenses</w:t>
            </w:r>
          </w:p>
        </w:tc>
        <w:tc>
          <w:tcPr>
            <w:tcW w:w="4680" w:type="dxa"/>
          </w:tcPr>
          <w:p w14:paraId="2129DFA4" w14:textId="77777777" w:rsidR="001F40A3" w:rsidRDefault="00F30801">
            <w:r>
              <w:rPr>
                <w:rFonts w:eastAsia="Calibri"/>
                <w:sz w:val="18"/>
              </w:rPr>
              <w:t>Machine-readable + human PDF; versioned terms</w:t>
            </w:r>
          </w:p>
        </w:tc>
      </w:tr>
      <w:tr w:rsidR="001F40A3" w14:paraId="0572B4A9" w14:textId="77777777">
        <w:tc>
          <w:tcPr>
            <w:tcW w:w="4680" w:type="dxa"/>
          </w:tcPr>
          <w:p w14:paraId="59751568" w14:textId="77777777" w:rsidR="001F40A3" w:rsidRDefault="00F30801">
            <w:r>
              <w:rPr>
                <w:rFonts w:eastAsia="Calibri"/>
                <w:sz w:val="18"/>
              </w:rPr>
              <w:t>AI</w:t>
            </w:r>
          </w:p>
        </w:tc>
        <w:tc>
          <w:tcPr>
            <w:tcW w:w="4680" w:type="dxa"/>
          </w:tcPr>
          <w:p w14:paraId="7BC31111" w14:textId="77777777" w:rsidR="001F40A3" w:rsidRDefault="00F30801">
            <w:r>
              <w:rPr>
                <w:rFonts w:eastAsia="Calibri"/>
                <w:sz w:val="18"/>
              </w:rPr>
              <w:t>Training opt-out flag on listings; disclose AI-assisted works</w:t>
            </w:r>
          </w:p>
        </w:tc>
      </w:tr>
      <w:tr w:rsidR="001F40A3" w14:paraId="1969E5B9" w14:textId="77777777">
        <w:tc>
          <w:tcPr>
            <w:tcW w:w="4680" w:type="dxa"/>
          </w:tcPr>
          <w:p w14:paraId="1C89780F" w14:textId="77777777" w:rsidR="001F40A3" w:rsidRDefault="00F30801">
            <w:r>
              <w:rPr>
                <w:rFonts w:eastAsia="Calibri"/>
                <w:sz w:val="18"/>
              </w:rPr>
              <w:t>Disputes</w:t>
            </w:r>
          </w:p>
        </w:tc>
        <w:tc>
          <w:tcPr>
            <w:tcW w:w="4680" w:type="dxa"/>
          </w:tcPr>
          <w:p w14:paraId="60CFA7EC" w14:textId="77777777" w:rsidR="001F40A3" w:rsidRDefault="00F30801">
            <w:r>
              <w:rPr>
                <w:rFonts w:eastAsia="Calibri"/>
                <w:sz w:val="18"/>
              </w:rPr>
              <w:t>Takedown &amp; dispute workflows tied to sealed records</w:t>
            </w:r>
          </w:p>
        </w:tc>
      </w:tr>
      <w:tr w:rsidR="001F40A3" w14:paraId="3BEFA8FD" w14:textId="77777777">
        <w:tc>
          <w:tcPr>
            <w:tcW w:w="4680" w:type="dxa"/>
          </w:tcPr>
          <w:p w14:paraId="0E9EADA5" w14:textId="77777777" w:rsidR="001F40A3" w:rsidRDefault="00F30801">
            <w:r>
              <w:rPr>
                <w:rFonts w:eastAsia="Calibri"/>
                <w:sz w:val="18"/>
              </w:rPr>
              <w:lastRenderedPageBreak/>
              <w:t>Tax</w:t>
            </w:r>
          </w:p>
        </w:tc>
        <w:tc>
          <w:tcPr>
            <w:tcW w:w="4680" w:type="dxa"/>
          </w:tcPr>
          <w:p w14:paraId="787858B2" w14:textId="77777777" w:rsidR="001F40A3" w:rsidRDefault="00F30801">
            <w:r>
              <w:rPr>
                <w:rFonts w:eastAsia="Calibri"/>
                <w:sz w:val="18"/>
              </w:rPr>
              <w:t>Creator tax forms by country before payout release</w:t>
            </w:r>
          </w:p>
        </w:tc>
      </w:tr>
      <w:tr w:rsidR="001F40A3" w14:paraId="1794F306" w14:textId="77777777">
        <w:tc>
          <w:tcPr>
            <w:tcW w:w="4680" w:type="dxa"/>
          </w:tcPr>
          <w:p w14:paraId="7432C35B" w14:textId="77777777" w:rsidR="001F40A3" w:rsidRDefault="00F30801">
            <w:r>
              <w:rPr>
                <w:rFonts w:eastAsia="Calibri"/>
                <w:sz w:val="18"/>
              </w:rPr>
              <w:t>GDPR / DPDP-style</w:t>
            </w:r>
          </w:p>
        </w:tc>
        <w:tc>
          <w:tcPr>
            <w:tcW w:w="4680" w:type="dxa"/>
          </w:tcPr>
          <w:p w14:paraId="5A7D64E8" w14:textId="77777777" w:rsidR="001F40A3" w:rsidRDefault="00F30801">
            <w:r>
              <w:rPr>
                <w:rFonts w:eastAsia="Calibri"/>
                <w:sz w:val="18"/>
              </w:rPr>
              <w:t>Buyer/seller data subject rights; retention schedules</w:t>
            </w:r>
          </w:p>
        </w:tc>
      </w:tr>
    </w:tbl>
    <w:p w14:paraId="483BDF62" w14:textId="77777777" w:rsidR="001F40A3" w:rsidRDefault="001F40A3"/>
    <w:p w14:paraId="3BF580E7" w14:textId="77777777" w:rsidR="001F40A3" w:rsidRDefault="001F40A3">
      <w:pPr>
        <w:pBdr>
          <w:bottom w:val="single" w:sz="12" w:space="1" w:color="1B4F72"/>
        </w:pBdr>
      </w:pPr>
    </w:p>
    <w:p w14:paraId="545EF0A3" w14:textId="77777777" w:rsidR="001F40A3" w:rsidRDefault="00F30801">
      <w:pPr>
        <w:pStyle w:val="Heading2"/>
      </w:pPr>
      <w:r>
        <w:rPr>
          <w:color w:val="1B4F72"/>
        </w:rPr>
        <w:t>12. Phased rollout (2026 → 2027)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F40A3" w14:paraId="4B1BB607" w14:textId="77777777">
        <w:tc>
          <w:tcPr>
            <w:tcW w:w="3120" w:type="dxa"/>
            <w:shd w:val="clear" w:color="auto" w:fill="1B4F72"/>
          </w:tcPr>
          <w:p w14:paraId="59428B6F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Phase</w:t>
            </w:r>
          </w:p>
        </w:tc>
        <w:tc>
          <w:tcPr>
            <w:tcW w:w="3120" w:type="dxa"/>
            <w:shd w:val="clear" w:color="auto" w:fill="1B4F72"/>
          </w:tcPr>
          <w:p w14:paraId="68EC0294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Goal</w:t>
            </w:r>
          </w:p>
        </w:tc>
        <w:tc>
          <w:tcPr>
            <w:tcW w:w="3120" w:type="dxa"/>
            <w:shd w:val="clear" w:color="auto" w:fill="1B4F72"/>
          </w:tcPr>
          <w:p w14:paraId="412BDF20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Exit criteria</w:t>
            </w:r>
          </w:p>
        </w:tc>
      </w:tr>
      <w:tr w:rsidR="001F40A3" w14:paraId="34C90A1A" w14:textId="77777777">
        <w:tc>
          <w:tcPr>
            <w:tcW w:w="3120" w:type="dxa"/>
          </w:tcPr>
          <w:p w14:paraId="0122F780" w14:textId="77777777" w:rsidR="001F40A3" w:rsidRDefault="00F30801">
            <w:r>
              <w:rPr>
                <w:rFonts w:eastAsia="Calibri"/>
                <w:sz w:val="18"/>
              </w:rPr>
              <w:t>P0 Mockups</w:t>
            </w:r>
          </w:p>
        </w:tc>
        <w:tc>
          <w:tcPr>
            <w:tcW w:w="3120" w:type="dxa"/>
          </w:tcPr>
          <w:p w14:paraId="357D8B85" w14:textId="77777777" w:rsidR="001F40A3" w:rsidRDefault="00F30801">
            <w:r>
              <w:rPr>
                <w:rFonts w:eastAsia="Calibri"/>
                <w:sz w:val="18"/>
              </w:rPr>
              <w:t>Docs + desktop web screens</w:t>
            </w:r>
          </w:p>
        </w:tc>
        <w:tc>
          <w:tcPr>
            <w:tcW w:w="3120" w:type="dxa"/>
          </w:tcPr>
          <w:p w14:paraId="2C5E32A1" w14:textId="77777777" w:rsidR="001F40A3" w:rsidRDefault="00F30801">
            <w:r>
              <w:rPr>
                <w:rFonts w:eastAsia="Calibri"/>
                <w:sz w:val="18"/>
              </w:rPr>
              <w:t>Stakeholders align on IA &amp; journeys</w:t>
            </w:r>
          </w:p>
        </w:tc>
      </w:tr>
      <w:tr w:rsidR="001F40A3" w14:paraId="2AC25021" w14:textId="77777777">
        <w:tc>
          <w:tcPr>
            <w:tcW w:w="3120" w:type="dxa"/>
          </w:tcPr>
          <w:p w14:paraId="1F956974" w14:textId="77777777" w:rsidR="001F40A3" w:rsidRDefault="00F30801">
            <w:r>
              <w:rPr>
                <w:rFonts w:eastAsia="Calibri"/>
                <w:sz w:val="18"/>
              </w:rPr>
              <w:t>P1 Foundation</w:t>
            </w:r>
          </w:p>
        </w:tc>
        <w:tc>
          <w:tcPr>
            <w:tcW w:w="3120" w:type="dxa"/>
          </w:tcPr>
          <w:p w14:paraId="41FB5118" w14:textId="77777777" w:rsidR="001F40A3" w:rsidRDefault="00F30801">
            <w:r>
              <w:rPr>
                <w:rFonts w:eastAsia="Calibri"/>
                <w:sz w:val="18"/>
              </w:rPr>
              <w:t>Exchange ID, seller onboarding, list-from-Hub, basic checkout</w:t>
            </w:r>
          </w:p>
        </w:tc>
        <w:tc>
          <w:tcPr>
            <w:tcW w:w="3120" w:type="dxa"/>
          </w:tcPr>
          <w:p w14:paraId="6162EA45" w14:textId="77777777" w:rsidR="001F40A3" w:rsidRDefault="00F30801">
            <w:r>
              <w:rPr>
                <w:rFonts w:eastAsia="Calibri"/>
                <w:sz w:val="18"/>
              </w:rPr>
              <w:t>First paid test sale end-to-end</w:t>
            </w:r>
          </w:p>
        </w:tc>
      </w:tr>
      <w:tr w:rsidR="001F40A3" w14:paraId="55662FE2" w14:textId="77777777">
        <w:tc>
          <w:tcPr>
            <w:tcW w:w="3120" w:type="dxa"/>
          </w:tcPr>
          <w:p w14:paraId="7B88CD83" w14:textId="77777777" w:rsidR="001F40A3" w:rsidRDefault="00F30801">
            <w:r>
              <w:rPr>
                <w:rFonts w:eastAsia="Calibri"/>
                <w:sz w:val="18"/>
              </w:rPr>
              <w:t>P2 Trust</w:t>
            </w:r>
          </w:p>
        </w:tc>
        <w:tc>
          <w:tcPr>
            <w:tcW w:w="3120" w:type="dxa"/>
          </w:tcPr>
          <w:p w14:paraId="4A411E63" w14:textId="77777777" w:rsidR="001F40A3" w:rsidRDefault="00F30801">
            <w:r>
              <w:rPr>
                <w:rFonts w:eastAsia="Calibri"/>
                <w:sz w:val="18"/>
              </w:rPr>
              <w:t>DNA badge, sealed ledger, post-sale tracking hooks</w:t>
            </w:r>
          </w:p>
        </w:tc>
        <w:tc>
          <w:tcPr>
            <w:tcW w:w="3120" w:type="dxa"/>
          </w:tcPr>
          <w:p w14:paraId="3F37A949" w14:textId="77777777" w:rsidR="001F40A3" w:rsidRDefault="00F30801">
            <w:r>
              <w:rPr>
                <w:rFonts w:eastAsia="Calibri"/>
                <w:sz w:val="18"/>
              </w:rPr>
              <w:t>Sealed record on every sale; DNA visible on listing</w:t>
            </w:r>
          </w:p>
        </w:tc>
      </w:tr>
      <w:tr w:rsidR="001F40A3" w14:paraId="5DB4E077" w14:textId="77777777">
        <w:tc>
          <w:tcPr>
            <w:tcW w:w="3120" w:type="dxa"/>
          </w:tcPr>
          <w:p w14:paraId="4C47CD30" w14:textId="77777777" w:rsidR="001F40A3" w:rsidRDefault="00F30801">
            <w:r>
              <w:rPr>
                <w:rFonts w:eastAsia="Calibri"/>
                <w:sz w:val="18"/>
              </w:rPr>
              <w:t>P3 Personalization</w:t>
            </w:r>
          </w:p>
        </w:tc>
        <w:tc>
          <w:tcPr>
            <w:tcW w:w="3120" w:type="dxa"/>
          </w:tcPr>
          <w:p w14:paraId="79978D57" w14:textId="77777777" w:rsidR="001F40A3" w:rsidRDefault="00F30801">
            <w:r>
              <w:rPr>
                <w:rFonts w:eastAsia="Calibri"/>
                <w:sz w:val="18"/>
              </w:rPr>
              <w:t>Creator-type dashboards &amp; templates</w:t>
            </w:r>
          </w:p>
        </w:tc>
        <w:tc>
          <w:tcPr>
            <w:tcW w:w="3120" w:type="dxa"/>
          </w:tcPr>
          <w:p w14:paraId="461639D1" w14:textId="77777777" w:rsidR="001F40A3" w:rsidRDefault="00F30801">
            <w:r>
              <w:rPr>
                <w:rFonts w:eastAsia="Calibri"/>
                <w:sz w:val="18"/>
              </w:rPr>
              <w:t>≥3 profile templates live (photo, design, video)</w:t>
            </w:r>
          </w:p>
        </w:tc>
      </w:tr>
      <w:tr w:rsidR="001F40A3" w14:paraId="276E2D1C" w14:textId="77777777">
        <w:tc>
          <w:tcPr>
            <w:tcW w:w="3120" w:type="dxa"/>
          </w:tcPr>
          <w:p w14:paraId="7F141164" w14:textId="77777777" w:rsidR="001F40A3" w:rsidRDefault="00F30801">
            <w:r>
              <w:rPr>
                <w:rFonts w:eastAsia="Calibri"/>
                <w:sz w:val="18"/>
              </w:rPr>
              <w:t>P4 Scale</w:t>
            </w:r>
          </w:p>
        </w:tc>
        <w:tc>
          <w:tcPr>
            <w:tcW w:w="3120" w:type="dxa"/>
          </w:tcPr>
          <w:p w14:paraId="3FEC1334" w14:textId="77777777" w:rsidR="001F40A3" w:rsidRDefault="00F30801">
            <w:r>
              <w:rPr>
                <w:rFonts w:eastAsia="Calibri"/>
                <w:sz w:val="18"/>
              </w:rPr>
              <w:t>Enterprise buyer orgs, agencies, multi-currency payouts</w:t>
            </w:r>
          </w:p>
        </w:tc>
        <w:tc>
          <w:tcPr>
            <w:tcW w:w="3120" w:type="dxa"/>
          </w:tcPr>
          <w:p w14:paraId="5EA97EB1" w14:textId="77777777" w:rsidR="001F40A3" w:rsidRDefault="00F30801">
            <w:r>
              <w:rPr>
                <w:rFonts w:eastAsia="Calibri"/>
                <w:sz w:val="18"/>
              </w:rPr>
              <w:t>Agency workspace + multi-currency payout pilot</w:t>
            </w:r>
          </w:p>
        </w:tc>
      </w:tr>
      <w:tr w:rsidR="001F40A3" w14:paraId="41882B68" w14:textId="77777777">
        <w:tc>
          <w:tcPr>
            <w:tcW w:w="3120" w:type="dxa"/>
          </w:tcPr>
          <w:p w14:paraId="48C558B9" w14:textId="77777777" w:rsidR="001F40A3" w:rsidRDefault="00F30801">
            <w:r>
              <w:rPr>
                <w:rFonts w:eastAsia="Calibri"/>
                <w:sz w:val="18"/>
              </w:rPr>
              <w:t>P5 Category leadership</w:t>
            </w:r>
          </w:p>
        </w:tc>
        <w:tc>
          <w:tcPr>
            <w:tcW w:w="3120" w:type="dxa"/>
          </w:tcPr>
          <w:p w14:paraId="55E98AF8" w14:textId="77777777" w:rsidR="001F40A3" w:rsidRDefault="00F30801">
            <w:r>
              <w:rPr>
                <w:rFonts w:eastAsia="Calibri"/>
                <w:sz w:val="18"/>
              </w:rPr>
              <w:t>Verified channel, dispute SLA, creator fund, agency API</w:t>
            </w:r>
          </w:p>
        </w:tc>
        <w:tc>
          <w:tcPr>
            <w:tcW w:w="3120" w:type="dxa"/>
          </w:tcPr>
          <w:p w14:paraId="7B853D28" w14:textId="77777777" w:rsidR="001F40A3" w:rsidRDefault="00F30801">
            <w:r>
              <w:rPr>
                <w:rFonts w:eastAsia="Calibri"/>
                <w:sz w:val="18"/>
              </w:rPr>
              <w:t>Verified channel GMV + published dispute SLA</w:t>
            </w:r>
          </w:p>
        </w:tc>
      </w:tr>
    </w:tbl>
    <w:p w14:paraId="1FF602A2" w14:textId="77777777" w:rsidR="001F40A3" w:rsidRDefault="001F40A3"/>
    <w:p w14:paraId="3BCFD020" w14:textId="77777777" w:rsidR="001F40A3" w:rsidRDefault="001F40A3">
      <w:pPr>
        <w:pBdr>
          <w:bottom w:val="single" w:sz="12" w:space="1" w:color="1B4F72"/>
        </w:pBdr>
      </w:pPr>
    </w:p>
    <w:p w14:paraId="2E703C35" w14:textId="77777777" w:rsidR="001F40A3" w:rsidRDefault="00F30801">
      <w:pPr>
        <w:pStyle w:val="Heading2"/>
      </w:pPr>
      <w:r>
        <w:rPr>
          <w:color w:val="1B4F72"/>
        </w:rPr>
        <w:t>13. Success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F40A3" w14:paraId="360C712D" w14:textId="77777777">
        <w:tc>
          <w:tcPr>
            <w:tcW w:w="4680" w:type="dxa"/>
            <w:shd w:val="clear" w:color="auto" w:fill="1B4F72"/>
          </w:tcPr>
          <w:p w14:paraId="22C29C44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Metric</w:t>
            </w:r>
          </w:p>
        </w:tc>
        <w:tc>
          <w:tcPr>
            <w:tcW w:w="4680" w:type="dxa"/>
            <w:shd w:val="clear" w:color="auto" w:fill="1B4F72"/>
          </w:tcPr>
          <w:p w14:paraId="1EF19C78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Why it matters</w:t>
            </w:r>
          </w:p>
        </w:tc>
      </w:tr>
      <w:tr w:rsidR="001F40A3" w14:paraId="40577EC5" w14:textId="77777777">
        <w:tc>
          <w:tcPr>
            <w:tcW w:w="4680" w:type="dxa"/>
          </w:tcPr>
          <w:p w14:paraId="165E8D10" w14:textId="77777777" w:rsidR="001F40A3" w:rsidRDefault="00F30801">
            <w:r>
              <w:rPr>
                <w:rFonts w:eastAsia="Calibri"/>
                <w:sz w:val="18"/>
              </w:rPr>
              <w:t>Time-to-first-listing after biometric KYC</w:t>
            </w:r>
          </w:p>
        </w:tc>
        <w:tc>
          <w:tcPr>
            <w:tcW w:w="4680" w:type="dxa"/>
          </w:tcPr>
          <w:p w14:paraId="44565DC1" w14:textId="77777777" w:rsidR="001F40A3" w:rsidRDefault="00F30801">
            <w:r>
              <w:rPr>
                <w:rFonts w:eastAsia="Calibri"/>
                <w:sz w:val="18"/>
              </w:rPr>
              <w:t>Onboarding friction</w:t>
            </w:r>
          </w:p>
        </w:tc>
      </w:tr>
      <w:tr w:rsidR="001F40A3" w14:paraId="7A49FAA4" w14:textId="77777777">
        <w:tc>
          <w:tcPr>
            <w:tcW w:w="4680" w:type="dxa"/>
          </w:tcPr>
          <w:p w14:paraId="77A7143E" w14:textId="77777777" w:rsidR="001F40A3" w:rsidRDefault="00F30801">
            <w:r>
              <w:rPr>
                <w:rFonts w:eastAsia="Calibri"/>
                <w:sz w:val="18"/>
              </w:rPr>
              <w:t>% listings with DNA badge</w:t>
            </w:r>
          </w:p>
        </w:tc>
        <w:tc>
          <w:tcPr>
            <w:tcW w:w="4680" w:type="dxa"/>
          </w:tcPr>
          <w:p w14:paraId="5FC09611" w14:textId="77777777" w:rsidR="001F40A3" w:rsidRDefault="00F30801">
            <w:r>
              <w:rPr>
                <w:rFonts w:eastAsia="Calibri"/>
                <w:sz w:val="18"/>
              </w:rPr>
              <w:t>Trust product adoption</w:t>
            </w:r>
          </w:p>
        </w:tc>
      </w:tr>
      <w:tr w:rsidR="001F40A3" w14:paraId="77146CEA" w14:textId="77777777">
        <w:tc>
          <w:tcPr>
            <w:tcW w:w="4680" w:type="dxa"/>
          </w:tcPr>
          <w:p w14:paraId="03215813" w14:textId="77777777" w:rsidR="001F40A3" w:rsidRDefault="00F30801">
            <w:r>
              <w:rPr>
                <w:rFonts w:eastAsia="Calibri"/>
                <w:sz w:val="18"/>
              </w:rPr>
              <w:t>Creator take-home vs fee transparency score</w:t>
            </w:r>
          </w:p>
        </w:tc>
        <w:tc>
          <w:tcPr>
            <w:tcW w:w="4680" w:type="dxa"/>
          </w:tcPr>
          <w:p w14:paraId="313C72FF" w14:textId="77777777" w:rsidR="001F40A3" w:rsidRDefault="00F30801">
            <w:r>
              <w:rPr>
                <w:rFonts w:eastAsia="Calibri"/>
                <w:sz w:val="18"/>
              </w:rPr>
              <w:t>Creator trust</w:t>
            </w:r>
          </w:p>
        </w:tc>
      </w:tr>
      <w:tr w:rsidR="001F40A3" w14:paraId="3D4D37B7" w14:textId="77777777">
        <w:tc>
          <w:tcPr>
            <w:tcW w:w="4680" w:type="dxa"/>
          </w:tcPr>
          <w:p w14:paraId="65A33A67" w14:textId="77777777" w:rsidR="001F40A3" w:rsidRDefault="00F30801">
            <w:r>
              <w:rPr>
                <w:rFonts w:eastAsia="Calibri"/>
                <w:sz w:val="18"/>
              </w:rPr>
              <w:t>Unauthorized-copy detections on sold assets</w:t>
            </w:r>
          </w:p>
        </w:tc>
        <w:tc>
          <w:tcPr>
            <w:tcW w:w="4680" w:type="dxa"/>
          </w:tcPr>
          <w:p w14:paraId="420462C0" w14:textId="77777777" w:rsidR="001F40A3" w:rsidRDefault="00F30801">
            <w:r>
              <w:rPr>
                <w:rFonts w:eastAsia="Calibri"/>
                <w:sz w:val="18"/>
              </w:rPr>
              <w:t>Differentiator vs stock</w:t>
            </w:r>
          </w:p>
        </w:tc>
      </w:tr>
      <w:tr w:rsidR="001F40A3" w14:paraId="16AE7E7C" w14:textId="77777777">
        <w:tc>
          <w:tcPr>
            <w:tcW w:w="4680" w:type="dxa"/>
          </w:tcPr>
          <w:p w14:paraId="565F4AC2" w14:textId="77777777" w:rsidR="001F40A3" w:rsidRDefault="00F30801">
            <w:r>
              <w:rPr>
                <w:rFonts w:eastAsia="Calibri"/>
                <w:sz w:val="18"/>
              </w:rPr>
              <w:t>Repeat buyer rate</w:t>
            </w:r>
          </w:p>
        </w:tc>
        <w:tc>
          <w:tcPr>
            <w:tcW w:w="4680" w:type="dxa"/>
          </w:tcPr>
          <w:p w14:paraId="20C3E82B" w14:textId="77777777" w:rsidR="001F40A3" w:rsidRDefault="00F30801">
            <w:r>
              <w:rPr>
                <w:rFonts w:eastAsia="Calibri"/>
                <w:sz w:val="18"/>
              </w:rPr>
              <w:t>Marketplace health</w:t>
            </w:r>
          </w:p>
        </w:tc>
      </w:tr>
      <w:tr w:rsidR="001F40A3" w14:paraId="21949422" w14:textId="77777777">
        <w:tc>
          <w:tcPr>
            <w:tcW w:w="4680" w:type="dxa"/>
          </w:tcPr>
          <w:p w14:paraId="3F370BC0" w14:textId="77777777" w:rsidR="001F40A3" w:rsidRDefault="00F30801">
            <w:r>
              <w:rPr>
                <w:rFonts w:eastAsia="Calibri"/>
                <w:sz w:val="18"/>
              </w:rPr>
              <w:t>NPS by creator segment</w:t>
            </w:r>
          </w:p>
        </w:tc>
        <w:tc>
          <w:tcPr>
            <w:tcW w:w="4680" w:type="dxa"/>
          </w:tcPr>
          <w:p w14:paraId="3DCAA123" w14:textId="77777777" w:rsidR="001F40A3" w:rsidRDefault="00F30801">
            <w:r>
              <w:rPr>
                <w:rFonts w:eastAsia="Calibri"/>
                <w:sz w:val="18"/>
              </w:rPr>
              <w:t>Template / desk quality</w:t>
            </w:r>
          </w:p>
        </w:tc>
      </w:tr>
      <w:tr w:rsidR="001F40A3" w14:paraId="404B2385" w14:textId="77777777">
        <w:tc>
          <w:tcPr>
            <w:tcW w:w="4680" w:type="dxa"/>
          </w:tcPr>
          <w:p w14:paraId="5C039CB7" w14:textId="77777777" w:rsidR="001F40A3" w:rsidRDefault="00F30801">
            <w:r>
              <w:rPr>
                <w:rFonts w:eastAsia="Calibri"/>
                <w:sz w:val="18"/>
              </w:rPr>
              <w:t>Checkout completion rate</w:t>
            </w:r>
          </w:p>
        </w:tc>
        <w:tc>
          <w:tcPr>
            <w:tcW w:w="4680" w:type="dxa"/>
          </w:tcPr>
          <w:p w14:paraId="119FF372" w14:textId="77777777" w:rsidR="001F40A3" w:rsidRDefault="00F30801">
            <w:r>
              <w:rPr>
                <w:rFonts w:eastAsia="Calibri"/>
                <w:sz w:val="18"/>
              </w:rPr>
              <w:t>Buyer UX</w:t>
            </w:r>
          </w:p>
        </w:tc>
      </w:tr>
      <w:tr w:rsidR="001F40A3" w14:paraId="6514C02D" w14:textId="77777777">
        <w:tc>
          <w:tcPr>
            <w:tcW w:w="4680" w:type="dxa"/>
          </w:tcPr>
          <w:p w14:paraId="1D9E8D9E" w14:textId="77777777" w:rsidR="001F40A3" w:rsidRDefault="00F30801">
            <w:r>
              <w:rPr>
                <w:rFonts w:eastAsia="Calibri"/>
                <w:sz w:val="18"/>
              </w:rPr>
              <w:t>Dispute rate &amp; time-to-resolution</w:t>
            </w:r>
          </w:p>
        </w:tc>
        <w:tc>
          <w:tcPr>
            <w:tcW w:w="4680" w:type="dxa"/>
          </w:tcPr>
          <w:p w14:paraId="66ABBA3E" w14:textId="77777777" w:rsidR="001F40A3" w:rsidRDefault="00F30801">
            <w:r>
              <w:rPr>
                <w:rFonts w:eastAsia="Calibri"/>
                <w:sz w:val="18"/>
              </w:rPr>
              <w:t>Trust operations</w:t>
            </w:r>
          </w:p>
        </w:tc>
      </w:tr>
    </w:tbl>
    <w:p w14:paraId="681D6E83" w14:textId="77777777" w:rsidR="001F40A3" w:rsidRDefault="001F40A3"/>
    <w:p w14:paraId="4C259492" w14:textId="77777777" w:rsidR="001F40A3" w:rsidRDefault="001F40A3">
      <w:pPr>
        <w:pBdr>
          <w:bottom w:val="single" w:sz="12" w:space="1" w:color="1B4F72"/>
        </w:pBdr>
      </w:pPr>
    </w:p>
    <w:p w14:paraId="58C17DFA" w14:textId="77777777" w:rsidR="001F40A3" w:rsidRDefault="00F30801">
      <w:pPr>
        <w:pStyle w:val="Heading2"/>
      </w:pPr>
      <w:r>
        <w:rPr>
          <w:color w:val="1B4F72"/>
        </w:rPr>
        <w:t>14. Requirements backlog (for engineering handoff)</w:t>
      </w:r>
    </w:p>
    <w:p w14:paraId="120AD0F7" w14:textId="77777777" w:rsidR="001F40A3" w:rsidRDefault="00F30801">
      <w:pPr>
        <w:pStyle w:val="Heading3"/>
      </w:pPr>
      <w:r>
        <w:rPr>
          <w:color w:val="1B4F72"/>
        </w:rPr>
        <w:t>14.1 Must-have (P1)</w:t>
      </w:r>
    </w:p>
    <w:p w14:paraId="43FF51D9" w14:textId="77777777" w:rsidR="001F40A3" w:rsidRDefault="00F30801">
      <w:pPr>
        <w:pStyle w:val="ListBullet"/>
      </w:pPr>
      <w:r>
        <w:rPr>
          <w:rFonts w:eastAsia="Calibri"/>
        </w:rPr>
        <w:t>[ ] Seller onboarding web flow (biometric, card, KYC, IDs)</w:t>
      </w:r>
    </w:p>
    <w:p w14:paraId="34F3BB90" w14:textId="77777777" w:rsidR="001F40A3" w:rsidRDefault="00F30801">
      <w:pPr>
        <w:pStyle w:val="ListBullet"/>
      </w:pPr>
      <w:r>
        <w:rPr>
          <w:rFonts w:eastAsia="Calibri"/>
        </w:rPr>
        <w:t>[ ] Exchange ID mint linked to PinIT ID</w:t>
      </w:r>
    </w:p>
    <w:p w14:paraId="056F52F7" w14:textId="77777777" w:rsidR="001F40A3" w:rsidRDefault="00F30801">
      <w:pPr>
        <w:pStyle w:val="ListBullet"/>
      </w:pPr>
      <w:r>
        <w:rPr>
          <w:rFonts w:eastAsia="Calibri"/>
        </w:rPr>
        <w:t>[ ] List-from-Hub with price + license tiers</w:t>
      </w:r>
    </w:p>
    <w:p w14:paraId="1ACE846E" w14:textId="77777777" w:rsidR="001F40A3" w:rsidRDefault="00F30801">
      <w:pPr>
        <w:pStyle w:val="ListBullet"/>
      </w:pPr>
      <w:r>
        <w:rPr>
          <w:rFonts w:eastAsia="Calibri"/>
        </w:rPr>
        <w:t>[ ] Public listing + browse</w:t>
      </w:r>
    </w:p>
    <w:p w14:paraId="7FBB3A5C" w14:textId="77777777" w:rsidR="001F40A3" w:rsidRDefault="00F30801">
      <w:pPr>
        <w:pStyle w:val="ListBullet"/>
      </w:pPr>
      <w:r>
        <w:rPr>
          <w:rFonts w:eastAsia="Calibri"/>
        </w:rPr>
        <w:t>[ ] Checkout with buyer detail capture</w:t>
      </w:r>
    </w:p>
    <w:p w14:paraId="4CBAE9C9" w14:textId="77777777" w:rsidR="001F40A3" w:rsidRDefault="00F30801">
      <w:pPr>
        <w:pStyle w:val="ListBullet"/>
      </w:pPr>
      <w:r>
        <w:rPr>
          <w:rFonts w:eastAsia="Calibri"/>
        </w:rPr>
        <w:t>[ ] Basic payout + fee display</w:t>
      </w:r>
    </w:p>
    <w:p w14:paraId="39A7A25B" w14:textId="77777777" w:rsidR="001F40A3" w:rsidRDefault="00F30801">
      <w:pPr>
        <w:pStyle w:val="ListBullet"/>
      </w:pPr>
      <w:r>
        <w:rPr>
          <w:rFonts w:eastAsia="Calibri"/>
        </w:rPr>
        <w:lastRenderedPageBreak/>
        <w:t>[ ] Desktop web UI matching mockup IA</w:t>
      </w:r>
    </w:p>
    <w:p w14:paraId="6F0C4AD5" w14:textId="77777777" w:rsidR="001F40A3" w:rsidRDefault="00F30801">
      <w:pPr>
        <w:pStyle w:val="Heading3"/>
      </w:pPr>
      <w:r>
        <w:rPr>
          <w:color w:val="1B4F72"/>
        </w:rPr>
        <w:t>14.2 Should-have (P2)</w:t>
      </w:r>
    </w:p>
    <w:p w14:paraId="459FBC0C" w14:textId="77777777" w:rsidR="001F40A3" w:rsidRDefault="00F30801">
      <w:pPr>
        <w:pStyle w:val="ListBullet"/>
      </w:pPr>
      <w:r>
        <w:rPr>
          <w:rFonts w:eastAsia="Calibri"/>
        </w:rPr>
        <w:t>[ ] DNA badge on listings</w:t>
      </w:r>
    </w:p>
    <w:p w14:paraId="1BFDFD24" w14:textId="77777777" w:rsidR="001F40A3" w:rsidRDefault="00F30801">
      <w:pPr>
        <w:pStyle w:val="ListBullet"/>
      </w:pPr>
      <w:r>
        <w:rPr>
          <w:rFonts w:eastAsia="Calibri"/>
        </w:rPr>
        <w:t>[ ] Sealed ledger UI + API</w:t>
      </w:r>
    </w:p>
    <w:p w14:paraId="79E50D50" w14:textId="77777777" w:rsidR="001F40A3" w:rsidRDefault="00F30801">
      <w:pPr>
        <w:pStyle w:val="ListBullet"/>
      </w:pPr>
      <w:r>
        <w:rPr>
          <w:rFonts w:eastAsia="Calibri"/>
        </w:rPr>
        <w:t>[ ] Post-sale tracking job creation on seal</w:t>
      </w:r>
    </w:p>
    <w:p w14:paraId="633CC1F4" w14:textId="77777777" w:rsidR="001F40A3" w:rsidRDefault="00F30801">
      <w:pPr>
        <w:pStyle w:val="ListBullet"/>
      </w:pPr>
      <w:r>
        <w:rPr>
          <w:rFonts w:eastAsia="Calibri"/>
        </w:rPr>
        <w:t>[ ] License certificate PDF</w:t>
      </w:r>
    </w:p>
    <w:p w14:paraId="2CE98C47" w14:textId="77777777" w:rsidR="001F40A3" w:rsidRDefault="00F30801">
      <w:pPr>
        <w:pStyle w:val="Heading3"/>
      </w:pPr>
      <w:r>
        <w:rPr>
          <w:color w:val="1B4F72"/>
        </w:rPr>
        <w:t>14.3 Later (P3–P5)</w:t>
      </w:r>
    </w:p>
    <w:p w14:paraId="16B74315" w14:textId="77777777" w:rsidR="001F40A3" w:rsidRDefault="00F30801">
      <w:pPr>
        <w:pStyle w:val="ListBullet"/>
      </w:pPr>
      <w:r>
        <w:rPr>
          <w:rFonts w:eastAsia="Calibri"/>
        </w:rPr>
        <w:t>[ ] Adaptive desk templates</w:t>
      </w:r>
    </w:p>
    <w:p w14:paraId="0F953474" w14:textId="77777777" w:rsidR="001F40A3" w:rsidRDefault="00F30801">
      <w:pPr>
        <w:pStyle w:val="ListBullet"/>
      </w:pPr>
      <w:r>
        <w:rPr>
          <w:rFonts w:eastAsia="Calibri"/>
        </w:rPr>
        <w:t>[ ] Verified curated channel</w:t>
      </w:r>
    </w:p>
    <w:p w14:paraId="6A0A05FA" w14:textId="77777777" w:rsidR="001F40A3" w:rsidRDefault="00F30801">
      <w:pPr>
        <w:pStyle w:val="ListBullet"/>
      </w:pPr>
      <w:r>
        <w:rPr>
          <w:rFonts w:eastAsia="Calibri"/>
        </w:rPr>
        <w:t>[ ] Enterprise buyer orgs</w:t>
      </w:r>
    </w:p>
    <w:p w14:paraId="1D943EBC" w14:textId="77777777" w:rsidR="001F40A3" w:rsidRDefault="00F30801">
      <w:pPr>
        <w:pStyle w:val="ListBullet"/>
      </w:pPr>
      <w:r>
        <w:rPr>
          <w:rFonts w:eastAsia="Calibri"/>
        </w:rPr>
        <w:t>[ ] Multi-currency payouts</w:t>
      </w:r>
    </w:p>
    <w:p w14:paraId="5B376FE3" w14:textId="77777777" w:rsidR="001F40A3" w:rsidRDefault="00F30801">
      <w:pPr>
        <w:pStyle w:val="ListBullet"/>
      </w:pPr>
      <w:r>
        <w:rPr>
          <w:rFonts w:eastAsia="Calibri"/>
        </w:rPr>
        <w:t>[ ] Agency API</w:t>
      </w:r>
    </w:p>
    <w:p w14:paraId="78CC3D24" w14:textId="77777777" w:rsidR="001F40A3" w:rsidRDefault="001F40A3">
      <w:pPr>
        <w:pBdr>
          <w:bottom w:val="single" w:sz="12" w:space="1" w:color="1B4F72"/>
        </w:pBdr>
      </w:pPr>
    </w:p>
    <w:p w14:paraId="4E527A93" w14:textId="77777777" w:rsidR="001F40A3" w:rsidRDefault="00F30801">
      <w:pPr>
        <w:pStyle w:val="Heading2"/>
      </w:pPr>
      <w:r>
        <w:rPr>
          <w:color w:val="1B4F72"/>
        </w:rPr>
        <w:t>15. Open decisions (explicit)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F40A3" w14:paraId="26BC2D6F" w14:textId="77777777">
        <w:tc>
          <w:tcPr>
            <w:tcW w:w="3120" w:type="dxa"/>
            <w:shd w:val="clear" w:color="auto" w:fill="1B4F72"/>
          </w:tcPr>
          <w:p w14:paraId="4D3533D7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Decision</w:t>
            </w:r>
          </w:p>
        </w:tc>
        <w:tc>
          <w:tcPr>
            <w:tcW w:w="3120" w:type="dxa"/>
            <w:shd w:val="clear" w:color="auto" w:fill="1B4F72"/>
          </w:tcPr>
          <w:p w14:paraId="0D12A22A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Options</w:t>
            </w:r>
          </w:p>
        </w:tc>
        <w:tc>
          <w:tcPr>
            <w:tcW w:w="3120" w:type="dxa"/>
            <w:shd w:val="clear" w:color="auto" w:fill="1B4F72"/>
          </w:tcPr>
          <w:p w14:paraId="1EE3DDAE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Owner</w:t>
            </w:r>
          </w:p>
        </w:tc>
      </w:tr>
      <w:tr w:rsidR="001F40A3" w14:paraId="7F9AEADF" w14:textId="77777777">
        <w:tc>
          <w:tcPr>
            <w:tcW w:w="3120" w:type="dxa"/>
          </w:tcPr>
          <w:p w14:paraId="1C27D145" w14:textId="77777777" w:rsidR="001F40A3" w:rsidRDefault="00F30801">
            <w:r>
              <w:rPr>
                <w:rFonts w:eastAsia="Calibri"/>
                <w:sz w:val="18"/>
              </w:rPr>
              <w:t>Seller plan price &amp; fee %</w:t>
            </w:r>
          </w:p>
        </w:tc>
        <w:tc>
          <w:tcPr>
            <w:tcW w:w="3120" w:type="dxa"/>
          </w:tcPr>
          <w:p w14:paraId="3E9404A8" w14:textId="77777777" w:rsidR="001F40A3" w:rsidRDefault="00F30801">
            <w:r>
              <w:rPr>
                <w:rFonts w:eastAsia="Calibri"/>
                <w:sz w:val="18"/>
              </w:rPr>
              <w:t>Flat fee / tiered / category-based</w:t>
            </w:r>
          </w:p>
        </w:tc>
        <w:tc>
          <w:tcPr>
            <w:tcW w:w="3120" w:type="dxa"/>
          </w:tcPr>
          <w:p w14:paraId="4F836A89" w14:textId="77777777" w:rsidR="001F40A3" w:rsidRDefault="00F30801">
            <w:r>
              <w:rPr>
                <w:rFonts w:eastAsia="Calibri"/>
                <w:sz w:val="18"/>
              </w:rPr>
              <w:t>Product + Finance</w:t>
            </w:r>
          </w:p>
        </w:tc>
      </w:tr>
      <w:tr w:rsidR="001F40A3" w14:paraId="7216C99C" w14:textId="77777777">
        <w:tc>
          <w:tcPr>
            <w:tcW w:w="3120" w:type="dxa"/>
          </w:tcPr>
          <w:p w14:paraId="75317CCC" w14:textId="77777777" w:rsidR="001F40A3" w:rsidRDefault="00F30801">
            <w:r>
              <w:rPr>
                <w:rFonts w:eastAsia="Calibri"/>
                <w:sz w:val="18"/>
              </w:rPr>
              <w:t>Escrow dispute window length</w:t>
            </w:r>
          </w:p>
        </w:tc>
        <w:tc>
          <w:tcPr>
            <w:tcW w:w="3120" w:type="dxa"/>
          </w:tcPr>
          <w:p w14:paraId="068D8DD5" w14:textId="77777777" w:rsidR="001F40A3" w:rsidRDefault="00F30801">
            <w:r>
              <w:rPr>
                <w:rFonts w:eastAsia="Calibri"/>
                <w:sz w:val="18"/>
              </w:rPr>
              <w:t>3 / 7 / 14 days</w:t>
            </w:r>
          </w:p>
        </w:tc>
        <w:tc>
          <w:tcPr>
            <w:tcW w:w="3120" w:type="dxa"/>
          </w:tcPr>
          <w:p w14:paraId="7F86D142" w14:textId="77777777" w:rsidR="001F40A3" w:rsidRDefault="00F30801">
            <w:r>
              <w:rPr>
                <w:rFonts w:eastAsia="Calibri"/>
                <w:sz w:val="18"/>
              </w:rPr>
              <w:t>Product + Legal</w:t>
            </w:r>
          </w:p>
        </w:tc>
      </w:tr>
      <w:tr w:rsidR="001F40A3" w14:paraId="574B8926" w14:textId="77777777">
        <w:tc>
          <w:tcPr>
            <w:tcW w:w="3120" w:type="dxa"/>
          </w:tcPr>
          <w:p w14:paraId="6F415098" w14:textId="77777777" w:rsidR="001F40A3" w:rsidRDefault="00F30801">
            <w:r>
              <w:rPr>
                <w:rFonts w:eastAsia="Calibri"/>
                <w:sz w:val="18"/>
              </w:rPr>
              <w:t>Buyer KYC depth by purchase size</w:t>
            </w:r>
          </w:p>
        </w:tc>
        <w:tc>
          <w:tcPr>
            <w:tcW w:w="3120" w:type="dxa"/>
          </w:tcPr>
          <w:p w14:paraId="37BDB8DA" w14:textId="77777777" w:rsidR="001F40A3" w:rsidRDefault="00F30801">
            <w:r>
              <w:rPr>
                <w:rFonts w:eastAsia="Calibri"/>
                <w:sz w:val="18"/>
              </w:rPr>
              <w:t>Email-only vs ID at threshold</w:t>
            </w:r>
          </w:p>
        </w:tc>
        <w:tc>
          <w:tcPr>
            <w:tcW w:w="3120" w:type="dxa"/>
          </w:tcPr>
          <w:p w14:paraId="046950C0" w14:textId="77777777" w:rsidR="001F40A3" w:rsidRDefault="00F30801">
            <w:r>
              <w:rPr>
                <w:rFonts w:eastAsia="Calibri"/>
                <w:sz w:val="18"/>
              </w:rPr>
              <w:t>Compliance</w:t>
            </w:r>
          </w:p>
        </w:tc>
      </w:tr>
      <w:tr w:rsidR="001F40A3" w14:paraId="76D4D5AD" w14:textId="77777777">
        <w:tc>
          <w:tcPr>
            <w:tcW w:w="3120" w:type="dxa"/>
          </w:tcPr>
          <w:p w14:paraId="07D967E0" w14:textId="77777777" w:rsidR="001F40A3" w:rsidRDefault="00F30801">
            <w:r>
              <w:rPr>
                <w:rFonts w:eastAsia="Calibri"/>
                <w:sz w:val="18"/>
              </w:rPr>
              <w:t>Preview watermark policy</w:t>
            </w:r>
          </w:p>
        </w:tc>
        <w:tc>
          <w:tcPr>
            <w:tcW w:w="3120" w:type="dxa"/>
          </w:tcPr>
          <w:p w14:paraId="3A72B386" w14:textId="77777777" w:rsidR="001F40A3" w:rsidRDefault="00F30801">
            <w:r>
              <w:rPr>
                <w:rFonts w:eastAsia="Calibri"/>
                <w:sz w:val="18"/>
              </w:rPr>
              <w:t>Always / optional / exclusive-only</w:t>
            </w:r>
          </w:p>
        </w:tc>
        <w:tc>
          <w:tcPr>
            <w:tcW w:w="3120" w:type="dxa"/>
          </w:tcPr>
          <w:p w14:paraId="5D5DE987" w14:textId="77777777" w:rsidR="001F40A3" w:rsidRDefault="00F30801">
            <w:r>
              <w:rPr>
                <w:rFonts w:eastAsia="Calibri"/>
                <w:sz w:val="18"/>
              </w:rPr>
              <w:t>Design + Product</w:t>
            </w:r>
          </w:p>
        </w:tc>
      </w:tr>
      <w:tr w:rsidR="001F40A3" w14:paraId="216885FF" w14:textId="77777777">
        <w:tc>
          <w:tcPr>
            <w:tcW w:w="3120" w:type="dxa"/>
          </w:tcPr>
          <w:p w14:paraId="5E1654CB" w14:textId="77777777" w:rsidR="001F40A3" w:rsidRDefault="00F30801">
            <w:r>
              <w:rPr>
                <w:rFonts w:eastAsia="Calibri"/>
                <w:sz w:val="18"/>
              </w:rPr>
              <w:t>Hosting domain</w:t>
            </w:r>
          </w:p>
        </w:tc>
        <w:tc>
          <w:tcPr>
            <w:tcW w:w="3120" w:type="dxa"/>
          </w:tcPr>
          <w:p w14:paraId="19BFCED5" w14:textId="77777777" w:rsidR="001F40A3" w:rsidRDefault="00F30801">
            <w:r>
              <w:rPr>
                <w:rFonts w:eastAsia="Calibri"/>
                <w:sz w:val="18"/>
              </w:rPr>
              <w:t>exchange.pinithub.com vs path /exchange</w:t>
            </w:r>
          </w:p>
        </w:tc>
        <w:tc>
          <w:tcPr>
            <w:tcW w:w="3120" w:type="dxa"/>
          </w:tcPr>
          <w:p w14:paraId="6E6E881C" w14:textId="77777777" w:rsidR="001F40A3" w:rsidRDefault="00F30801">
            <w:r>
              <w:rPr>
                <w:rFonts w:eastAsia="Calibri"/>
                <w:sz w:val="18"/>
              </w:rPr>
              <w:t>Eng + Brand</w:t>
            </w:r>
          </w:p>
        </w:tc>
      </w:tr>
      <w:tr w:rsidR="001F40A3" w14:paraId="713E72E8" w14:textId="77777777">
        <w:tc>
          <w:tcPr>
            <w:tcW w:w="3120" w:type="dxa"/>
          </w:tcPr>
          <w:p w14:paraId="41E949CC" w14:textId="77777777" w:rsidR="001F40A3" w:rsidRDefault="00F30801">
            <w:r>
              <w:rPr>
                <w:rFonts w:eastAsia="Calibri"/>
                <w:sz w:val="18"/>
              </w:rPr>
              <w:t>Mobile timeline</w:t>
            </w:r>
          </w:p>
        </w:tc>
        <w:tc>
          <w:tcPr>
            <w:tcW w:w="3120" w:type="dxa"/>
          </w:tcPr>
          <w:p w14:paraId="2DC0FFDC" w14:textId="77777777" w:rsidR="001F40A3" w:rsidRDefault="00F30801">
            <w:r>
              <w:rPr>
                <w:rFonts w:eastAsia="Calibri"/>
                <w:sz w:val="18"/>
              </w:rPr>
              <w:t>After P2 vs parallel</w:t>
            </w:r>
          </w:p>
        </w:tc>
        <w:tc>
          <w:tcPr>
            <w:tcW w:w="3120" w:type="dxa"/>
          </w:tcPr>
          <w:p w14:paraId="60247236" w14:textId="77777777" w:rsidR="001F40A3" w:rsidRDefault="00F30801">
            <w:r>
              <w:rPr>
                <w:rFonts w:eastAsia="Calibri"/>
                <w:sz w:val="18"/>
              </w:rPr>
              <w:t>Product</w:t>
            </w:r>
          </w:p>
        </w:tc>
      </w:tr>
    </w:tbl>
    <w:p w14:paraId="03CB20B3" w14:textId="77777777" w:rsidR="001F40A3" w:rsidRDefault="001F40A3"/>
    <w:p w14:paraId="22B23497" w14:textId="77777777" w:rsidR="001F40A3" w:rsidRDefault="001F40A3">
      <w:pPr>
        <w:pBdr>
          <w:bottom w:val="single" w:sz="12" w:space="1" w:color="1B4F72"/>
        </w:pBdr>
      </w:pPr>
    </w:p>
    <w:p w14:paraId="29985C39" w14:textId="77777777" w:rsidR="001F40A3" w:rsidRDefault="00F30801">
      <w:pPr>
        <w:pStyle w:val="Heading2"/>
      </w:pPr>
      <w:r>
        <w:rPr>
          <w:color w:val="1B4F72"/>
        </w:rPr>
        <w:t>16. Recommended next steps</w:t>
      </w:r>
    </w:p>
    <w:p w14:paraId="5516C89A" w14:textId="77777777" w:rsidR="001F40A3" w:rsidRDefault="00F30801">
      <w:pPr>
        <w:pStyle w:val="ListNumber"/>
      </w:pPr>
      <w:r>
        <w:rPr>
          <w:rFonts w:eastAsia="Calibri"/>
          <w:b/>
        </w:rPr>
        <w:t>Stakeholder review</w:t>
      </w:r>
      <w:r>
        <w:rPr>
          <w:rFonts w:eastAsia="Calibri"/>
        </w:rPr>
        <w:t xml:space="preserve"> of this report + </w:t>
      </w:r>
      <w:r>
        <w:rPr>
          <w:rFonts w:ascii="Consolas" w:eastAsia="Consolas" w:hAnsi="Consolas"/>
          <w:color w:val="C0392B"/>
          <w:sz w:val="20"/>
        </w:rPr>
        <w:t>pinit-exchange-web-ui.html</w:t>
      </w:r>
      <w:r>
        <w:rPr>
          <w:rFonts w:eastAsia="Calibri"/>
        </w:rPr>
        <w:t>.</w:t>
      </w:r>
    </w:p>
    <w:p w14:paraId="661AAA3D" w14:textId="77777777" w:rsidR="001F40A3" w:rsidRDefault="00F30801">
      <w:pPr>
        <w:pStyle w:val="ListNumber"/>
      </w:pPr>
      <w:r>
        <w:rPr>
          <w:rFonts w:eastAsia="Calibri"/>
          <w:b/>
        </w:rPr>
        <w:t>Figma-level desktop layouts</w:t>
      </w:r>
      <w:r>
        <w:rPr>
          <w:rFonts w:eastAsia="Calibri"/>
        </w:rPr>
        <w:t xml:space="preserve"> from the HTML mockups (design polish).</w:t>
      </w:r>
    </w:p>
    <w:p w14:paraId="2801CE63" w14:textId="77777777" w:rsidR="001F40A3" w:rsidRDefault="00F30801">
      <w:pPr>
        <w:pStyle w:val="ListNumber"/>
      </w:pPr>
      <w:r>
        <w:rPr>
          <w:rFonts w:eastAsia="Calibri"/>
          <w:b/>
        </w:rPr>
        <w:t>React `/exchange` routes</w:t>
      </w:r>
      <w:r>
        <w:rPr>
          <w:rFonts w:eastAsia="Calibri"/>
        </w:rPr>
        <w:t xml:space="preserve"> scaffolding against the IA in §9.</w:t>
      </w:r>
    </w:p>
    <w:p w14:paraId="685778D7" w14:textId="77777777" w:rsidR="001F40A3" w:rsidRDefault="00F30801">
      <w:pPr>
        <w:pStyle w:val="ListNumber"/>
      </w:pPr>
      <w:r>
        <w:rPr>
          <w:rFonts w:eastAsia="Calibri"/>
          <w:b/>
        </w:rPr>
        <w:t>API design</w:t>
      </w:r>
      <w:r>
        <w:rPr>
          <w:rFonts w:eastAsia="Calibri"/>
        </w:rPr>
        <w:t xml:space="preserve"> for Listing, Checkout, Seal, Exchange ID mint.</w:t>
      </w:r>
    </w:p>
    <w:p w14:paraId="7EC3B7E1" w14:textId="77777777" w:rsidR="001F40A3" w:rsidRDefault="00F30801">
      <w:pPr>
        <w:pStyle w:val="ListNumber"/>
      </w:pPr>
      <w:r>
        <w:rPr>
          <w:rFonts w:eastAsia="Calibri"/>
        </w:rPr>
        <w:t>Keep Hub Sprint work (Publish Guardian E2E) unblocked — Exchange depends on solid Hub DNA/protect.</w:t>
      </w:r>
    </w:p>
    <w:p w14:paraId="35722288" w14:textId="77777777" w:rsidR="001F40A3" w:rsidRDefault="001F40A3">
      <w:pPr>
        <w:pBdr>
          <w:bottom w:val="single" w:sz="12" w:space="1" w:color="1B4F72"/>
        </w:pBdr>
      </w:pPr>
    </w:p>
    <w:p w14:paraId="76A3958B" w14:textId="77777777" w:rsidR="001F40A3" w:rsidRDefault="00F30801">
      <w:pPr>
        <w:pStyle w:val="Heading2"/>
      </w:pPr>
      <w:r>
        <w:rPr>
          <w:color w:val="1B4F72"/>
        </w:rPr>
        <w:t>17. Appendix A —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F40A3" w14:paraId="781C5E74" w14:textId="77777777">
        <w:tc>
          <w:tcPr>
            <w:tcW w:w="4680" w:type="dxa"/>
            <w:shd w:val="clear" w:color="auto" w:fill="1B4F72"/>
          </w:tcPr>
          <w:p w14:paraId="7CACE30A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Term</w:t>
            </w:r>
          </w:p>
        </w:tc>
        <w:tc>
          <w:tcPr>
            <w:tcW w:w="4680" w:type="dxa"/>
            <w:shd w:val="clear" w:color="auto" w:fill="1B4F72"/>
          </w:tcPr>
          <w:p w14:paraId="0F8EE60E" w14:textId="77777777" w:rsidR="001F40A3" w:rsidRDefault="00F30801">
            <w:r>
              <w:rPr>
                <w:rFonts w:eastAsia="Calibri"/>
                <w:b/>
                <w:color w:val="FFFFFF"/>
                <w:sz w:val="18"/>
              </w:rPr>
              <w:t>Meaning</w:t>
            </w:r>
          </w:p>
        </w:tc>
      </w:tr>
      <w:tr w:rsidR="001F40A3" w14:paraId="65B18AC5" w14:textId="77777777">
        <w:tc>
          <w:tcPr>
            <w:tcW w:w="4680" w:type="dxa"/>
          </w:tcPr>
          <w:p w14:paraId="73609142" w14:textId="77777777" w:rsidR="001F40A3" w:rsidRDefault="00F30801">
            <w:r>
              <w:rPr>
                <w:rFonts w:eastAsia="Calibri"/>
                <w:sz w:val="18"/>
              </w:rPr>
              <w:t>Hub</w:t>
            </w:r>
          </w:p>
        </w:tc>
        <w:tc>
          <w:tcPr>
            <w:tcW w:w="4680" w:type="dxa"/>
          </w:tcPr>
          <w:p w14:paraId="5AB17A66" w14:textId="77777777" w:rsidR="001F40A3" w:rsidRDefault="00F30801">
            <w:r>
              <w:rPr>
                <w:rFonts w:eastAsia="Calibri"/>
                <w:sz w:val="18"/>
              </w:rPr>
              <w:t>Private PinIT product: protect, vault, track</w:t>
            </w:r>
          </w:p>
        </w:tc>
      </w:tr>
      <w:tr w:rsidR="001F40A3" w14:paraId="4DC1E748" w14:textId="77777777">
        <w:tc>
          <w:tcPr>
            <w:tcW w:w="4680" w:type="dxa"/>
          </w:tcPr>
          <w:p w14:paraId="6725A119" w14:textId="77777777" w:rsidR="001F40A3" w:rsidRDefault="00F30801">
            <w:r>
              <w:rPr>
                <w:rFonts w:eastAsia="Calibri"/>
                <w:sz w:val="18"/>
              </w:rPr>
              <w:t>Exchange</w:t>
            </w:r>
          </w:p>
        </w:tc>
        <w:tc>
          <w:tcPr>
            <w:tcW w:w="4680" w:type="dxa"/>
          </w:tcPr>
          <w:p w14:paraId="29A22DC0" w14:textId="77777777" w:rsidR="001F40A3" w:rsidRDefault="00F30801">
            <w:r>
              <w:rPr>
                <w:rFonts w:eastAsia="Calibri"/>
                <w:sz w:val="18"/>
              </w:rPr>
              <w:t>Public sell/buy marketplace</w:t>
            </w:r>
          </w:p>
        </w:tc>
      </w:tr>
      <w:tr w:rsidR="001F40A3" w14:paraId="63C5AFB5" w14:textId="77777777">
        <w:tc>
          <w:tcPr>
            <w:tcW w:w="4680" w:type="dxa"/>
          </w:tcPr>
          <w:p w14:paraId="22D28867" w14:textId="77777777" w:rsidR="001F40A3" w:rsidRDefault="00F30801">
            <w:r>
              <w:rPr>
                <w:rFonts w:eastAsia="Calibri"/>
                <w:sz w:val="18"/>
              </w:rPr>
              <w:t>PinIT ID</w:t>
            </w:r>
          </w:p>
        </w:tc>
        <w:tc>
          <w:tcPr>
            <w:tcW w:w="4680" w:type="dxa"/>
          </w:tcPr>
          <w:p w14:paraId="01C7A9B1" w14:textId="77777777" w:rsidR="001F40A3" w:rsidRDefault="00F30801">
            <w:r>
              <w:rPr>
                <w:rFonts w:eastAsia="Calibri"/>
                <w:sz w:val="18"/>
              </w:rPr>
              <w:t>Platform citizen identity from biometric binding</w:t>
            </w:r>
          </w:p>
        </w:tc>
      </w:tr>
      <w:tr w:rsidR="001F40A3" w14:paraId="4BEB139C" w14:textId="77777777">
        <w:tc>
          <w:tcPr>
            <w:tcW w:w="4680" w:type="dxa"/>
          </w:tcPr>
          <w:p w14:paraId="31F2ACBE" w14:textId="77777777" w:rsidR="001F40A3" w:rsidRDefault="00F30801">
            <w:r>
              <w:rPr>
                <w:rFonts w:eastAsia="Calibri"/>
                <w:sz w:val="18"/>
              </w:rPr>
              <w:t>Exchange ID (PX-…)</w:t>
            </w:r>
          </w:p>
        </w:tc>
        <w:tc>
          <w:tcPr>
            <w:tcW w:w="4680" w:type="dxa"/>
          </w:tcPr>
          <w:p w14:paraId="45D9B46A" w14:textId="77777777" w:rsidR="001F40A3" w:rsidRDefault="00F30801">
            <w:r>
              <w:rPr>
                <w:rFonts w:eastAsia="Calibri"/>
                <w:sz w:val="18"/>
              </w:rPr>
              <w:t>Seller commerce identity</w:t>
            </w:r>
          </w:p>
        </w:tc>
      </w:tr>
      <w:tr w:rsidR="001F40A3" w14:paraId="27B822DF" w14:textId="77777777">
        <w:tc>
          <w:tcPr>
            <w:tcW w:w="4680" w:type="dxa"/>
          </w:tcPr>
          <w:p w14:paraId="145C1DFE" w14:textId="77777777" w:rsidR="001F40A3" w:rsidRDefault="00F30801">
            <w:r>
              <w:rPr>
                <w:rFonts w:eastAsia="Calibri"/>
                <w:sz w:val="18"/>
              </w:rPr>
              <w:t>DNA</w:t>
            </w:r>
          </w:p>
        </w:tc>
        <w:tc>
          <w:tcPr>
            <w:tcW w:w="4680" w:type="dxa"/>
          </w:tcPr>
          <w:p w14:paraId="2CF75657" w14:textId="77777777" w:rsidR="001F40A3" w:rsidRDefault="00F30801">
            <w:r>
              <w:rPr>
                <w:rFonts w:eastAsia="Calibri"/>
                <w:sz w:val="18"/>
              </w:rPr>
              <w:t>Asset fingerprint / forensic identity from protect</w:t>
            </w:r>
          </w:p>
        </w:tc>
      </w:tr>
      <w:tr w:rsidR="001F40A3" w14:paraId="1E86E6AE" w14:textId="77777777">
        <w:tc>
          <w:tcPr>
            <w:tcW w:w="4680" w:type="dxa"/>
          </w:tcPr>
          <w:p w14:paraId="5E1E81A1" w14:textId="77777777" w:rsidR="001F40A3" w:rsidRDefault="00F30801">
            <w:r>
              <w:rPr>
                <w:rFonts w:eastAsia="Calibri"/>
                <w:sz w:val="18"/>
              </w:rPr>
              <w:lastRenderedPageBreak/>
              <w:t>Listing</w:t>
            </w:r>
          </w:p>
        </w:tc>
        <w:tc>
          <w:tcPr>
            <w:tcW w:w="4680" w:type="dxa"/>
          </w:tcPr>
          <w:p w14:paraId="535FD54E" w14:textId="77777777" w:rsidR="001F40A3" w:rsidRDefault="00F30801">
            <w:r>
              <w:rPr>
                <w:rFonts w:eastAsia="Calibri"/>
                <w:sz w:val="18"/>
              </w:rPr>
              <w:t>Public commerce object derived from a Hub asset</w:t>
            </w:r>
          </w:p>
        </w:tc>
      </w:tr>
      <w:tr w:rsidR="001F40A3" w14:paraId="02BF2F51" w14:textId="77777777">
        <w:tc>
          <w:tcPr>
            <w:tcW w:w="4680" w:type="dxa"/>
          </w:tcPr>
          <w:p w14:paraId="384C76C8" w14:textId="77777777" w:rsidR="001F40A3" w:rsidRDefault="00F30801">
            <w:r>
              <w:rPr>
                <w:rFonts w:eastAsia="Calibri"/>
                <w:sz w:val="18"/>
              </w:rPr>
              <w:t>Sealed sale</w:t>
            </w:r>
          </w:p>
        </w:tc>
        <w:tc>
          <w:tcPr>
            <w:tcW w:w="4680" w:type="dxa"/>
          </w:tcPr>
          <w:p w14:paraId="68759AC4" w14:textId="77777777" w:rsidR="001F40A3" w:rsidRDefault="00F30801">
            <w:r>
              <w:rPr>
                <w:rFonts w:eastAsia="Calibri"/>
                <w:sz w:val="18"/>
              </w:rPr>
              <w:t>Append-only immutable commerce event</w:t>
            </w:r>
          </w:p>
        </w:tc>
      </w:tr>
      <w:tr w:rsidR="001F40A3" w14:paraId="77989D73" w14:textId="77777777">
        <w:tc>
          <w:tcPr>
            <w:tcW w:w="4680" w:type="dxa"/>
          </w:tcPr>
          <w:p w14:paraId="7B86EF4B" w14:textId="77777777" w:rsidR="001F40A3" w:rsidRDefault="00F30801">
            <w:r>
              <w:rPr>
                <w:rFonts w:eastAsia="Calibri"/>
                <w:sz w:val="18"/>
              </w:rPr>
              <w:t>Adaptive desk</w:t>
            </w:r>
          </w:p>
        </w:tc>
        <w:tc>
          <w:tcPr>
            <w:tcW w:w="4680" w:type="dxa"/>
          </w:tcPr>
          <w:p w14:paraId="02970B49" w14:textId="77777777" w:rsidR="001F40A3" w:rsidRDefault="00F30801">
            <w:r>
              <w:rPr>
                <w:rFonts w:eastAsia="Calibri"/>
                <w:sz w:val="18"/>
              </w:rPr>
              <w:t>Dashboard modules weighted by creator type</w:t>
            </w:r>
          </w:p>
        </w:tc>
      </w:tr>
    </w:tbl>
    <w:p w14:paraId="34DD2BE2" w14:textId="77777777" w:rsidR="001F40A3" w:rsidRDefault="001F40A3"/>
    <w:p w14:paraId="23E94542" w14:textId="77777777" w:rsidR="001F40A3" w:rsidRDefault="00F30801">
      <w:pPr>
        <w:pStyle w:val="Heading2"/>
      </w:pPr>
      <w:r>
        <w:rPr>
          <w:color w:val="1B4F72"/>
        </w:rPr>
        <w:t>Appendix B — Related Hub capabilities (dependency)</w:t>
      </w:r>
    </w:p>
    <w:p w14:paraId="4712CBBE" w14:textId="77777777" w:rsidR="001F40A3" w:rsidRDefault="00F30801">
      <w:r>
        <w:rPr>
          <w:rFonts w:eastAsia="Calibri"/>
        </w:rPr>
        <w:t>Exchange listing quality depends on Hub:</w:t>
      </w:r>
    </w:p>
    <w:p w14:paraId="371F1EE7" w14:textId="77777777" w:rsidR="001F40A3" w:rsidRDefault="00F30801">
      <w:pPr>
        <w:pStyle w:val="ListBullet"/>
      </w:pPr>
      <w:r>
        <w:rPr>
          <w:rFonts w:eastAsia="Calibri"/>
        </w:rPr>
        <w:t>Protect / DNA pipeline complete for selected assets</w:t>
      </w:r>
    </w:p>
    <w:p w14:paraId="3FF14674" w14:textId="77777777" w:rsidR="001F40A3" w:rsidRDefault="00F30801">
      <w:pPr>
        <w:pStyle w:val="ListBullet"/>
      </w:pPr>
      <w:r>
        <w:rPr>
          <w:rFonts w:eastAsia="Calibri"/>
        </w:rPr>
        <w:t>Certificates &amp; monitoring reusable for post-sale tracking</w:t>
      </w:r>
    </w:p>
    <w:p w14:paraId="2628B55F" w14:textId="77777777" w:rsidR="001F40A3" w:rsidRDefault="00F30801">
      <w:pPr>
        <w:pStyle w:val="ListBullet"/>
      </w:pPr>
      <w:r>
        <w:rPr>
          <w:rFonts w:eastAsia="Calibri"/>
        </w:rPr>
        <w:t>Auth + biometric stack reusable for seller onboarding</w:t>
      </w:r>
    </w:p>
    <w:p w14:paraId="02C2C034" w14:textId="77777777" w:rsidR="001F40A3" w:rsidRDefault="00F30801">
      <w:pPr>
        <w:pStyle w:val="ListBullet"/>
      </w:pPr>
      <w:r>
        <w:rPr>
          <w:rFonts w:eastAsia="Calibri"/>
        </w:rPr>
        <w:t>Multi-tenant isolation (</w:t>
      </w:r>
      <w:r>
        <w:rPr>
          <w:rFonts w:ascii="Consolas" w:eastAsia="Consolas" w:hAnsi="Consolas"/>
          <w:color w:val="C0392B"/>
          <w:sz w:val="20"/>
        </w:rPr>
        <w:t>ownerUserId</w:t>
      </w:r>
      <w:r>
        <w:rPr>
          <w:rFonts w:eastAsia="Calibri"/>
        </w:rPr>
        <w:t>) preserved across listing ownership</w:t>
      </w:r>
    </w:p>
    <w:p w14:paraId="04543155" w14:textId="77777777" w:rsidR="001F40A3" w:rsidRDefault="00F30801">
      <w:pPr>
        <w:pStyle w:val="Heading2"/>
      </w:pPr>
      <w:r>
        <w:rPr>
          <w:color w:val="1B4F72"/>
        </w:rPr>
        <w:t>Appendix C — How to present this pack</w:t>
      </w:r>
    </w:p>
    <w:p w14:paraId="2CF54454" w14:textId="77777777" w:rsidR="001F40A3" w:rsidRDefault="00F30801">
      <w:pPr>
        <w:pStyle w:val="ListNumber"/>
      </w:pPr>
      <w:r>
        <w:rPr>
          <w:rFonts w:eastAsia="Calibri"/>
        </w:rPr>
        <w:t>Read executive summary (§1).</w:t>
      </w:r>
    </w:p>
    <w:p w14:paraId="584B08B2" w14:textId="77777777" w:rsidR="001F40A3" w:rsidRDefault="00F30801">
      <w:pPr>
        <w:pStyle w:val="ListNumber"/>
      </w:pPr>
      <w:r>
        <w:rPr>
          <w:rFonts w:eastAsia="Calibri"/>
        </w:rPr>
        <w:t>Open desktop mockups in browser.</w:t>
      </w:r>
    </w:p>
    <w:p w14:paraId="51997C7A" w14:textId="77777777" w:rsidR="001F40A3" w:rsidRDefault="00F30801">
      <w:pPr>
        <w:pStyle w:val="ListNumber"/>
      </w:pPr>
      <w:r>
        <w:rPr>
          <w:rFonts w:eastAsia="Calibri"/>
        </w:rPr>
        <w:t>Walk M1–M6 with a photographer persona.</w:t>
      </w:r>
    </w:p>
    <w:p w14:paraId="08493462" w14:textId="77777777" w:rsidR="001F40A3" w:rsidRDefault="00F30801">
      <w:pPr>
        <w:pStyle w:val="ListNumber"/>
      </w:pPr>
      <w:r>
        <w:rPr>
          <w:rFonts w:eastAsia="Calibri"/>
        </w:rPr>
        <w:t>Close with competitor thesis (§3) and phase plan (§12).</w:t>
      </w:r>
    </w:p>
    <w:p w14:paraId="7B6B41D4" w14:textId="77777777" w:rsidR="001F40A3" w:rsidRDefault="00F30801">
      <w:pPr>
        <w:pStyle w:val="ListNumber"/>
      </w:pPr>
      <w:r>
        <w:rPr>
          <w:rFonts w:eastAsia="Calibri"/>
        </w:rPr>
        <w:t>Capture open decisions (§15) in a product meeting notes doc.</w:t>
      </w:r>
    </w:p>
    <w:p w14:paraId="5CC964FD" w14:textId="77777777" w:rsidR="001F40A3" w:rsidRDefault="001F40A3">
      <w:pPr>
        <w:pBdr>
          <w:bottom w:val="single" w:sz="12" w:space="1" w:color="1B4F72"/>
        </w:pBdr>
      </w:pPr>
    </w:p>
    <w:p w14:paraId="35342B3B" w14:textId="77777777" w:rsidR="001F40A3" w:rsidRDefault="00F30801">
      <w:pPr>
        <w:jc w:val="center"/>
      </w:pPr>
      <w:r>
        <w:rPr>
          <w:rFonts w:eastAsia="Calibri"/>
          <w:color w:val="7F8C8D"/>
          <w:sz w:val="18"/>
        </w:rPr>
        <w:t>PinIT Hub — Confidential Team Documentation | Secure · Connect · Control</w:t>
      </w:r>
    </w:p>
    <w:sectPr w:rsidR="001F40A3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052989">
    <w:abstractNumId w:val="8"/>
  </w:num>
  <w:num w:numId="2" w16cid:durableId="1194423497">
    <w:abstractNumId w:val="6"/>
  </w:num>
  <w:num w:numId="3" w16cid:durableId="1569806336">
    <w:abstractNumId w:val="5"/>
  </w:num>
  <w:num w:numId="4" w16cid:durableId="2011829461">
    <w:abstractNumId w:val="4"/>
  </w:num>
  <w:num w:numId="5" w16cid:durableId="734083612">
    <w:abstractNumId w:val="7"/>
  </w:num>
  <w:num w:numId="6" w16cid:durableId="1628508169">
    <w:abstractNumId w:val="3"/>
  </w:num>
  <w:num w:numId="7" w16cid:durableId="1118452903">
    <w:abstractNumId w:val="2"/>
  </w:num>
  <w:num w:numId="8" w16cid:durableId="375856102">
    <w:abstractNumId w:val="1"/>
  </w:num>
  <w:num w:numId="9" w16cid:durableId="1929578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40A3"/>
    <w:rsid w:val="0029639D"/>
    <w:rsid w:val="00326F90"/>
    <w:rsid w:val="004F1AA2"/>
    <w:rsid w:val="00615A7D"/>
    <w:rsid w:val="006A0907"/>
    <w:rsid w:val="00AA1D8D"/>
    <w:rsid w:val="00B47730"/>
    <w:rsid w:val="00CB0664"/>
    <w:rsid w:val="00F308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61A5E4B-B824-4B95-889B-25CE8A9C8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3197</Words>
  <Characters>18223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ashwithareddykavvam39@outlook.com</cp:lastModifiedBy>
  <cp:revision>3</cp:revision>
  <dcterms:created xsi:type="dcterms:W3CDTF">2013-12-23T23:15:00Z</dcterms:created>
  <dcterms:modified xsi:type="dcterms:W3CDTF">2026-07-31T08:08:00Z</dcterms:modified>
  <cp:category/>
</cp:coreProperties>
</file>