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Structure — Pinit Hub, Exchange &amp; Landing</w:t>
      </w:r>
    </w:p>
    <w:p>
      <w:pPr>
        <w:pStyle w:val="Heading1"/>
      </w:pPr>
      <w:r>
        <w:t>Database Structure — Pinit Hub, Exchange &amp; Landing</w:t>
      </w:r>
    </w:p>
    <w:p>
      <w:r>
        <w:rPr>
          <w:b/>
          <w:i w:val="0"/>
        </w:rPr>
        <w:t>Document:</w:t>
      </w:r>
      <w:r>
        <w:rPr>
          <w:b w:val="0"/>
          <w:i w:val="0"/>
        </w:rPr>
        <w:t xml:space="preserve"> Database structure of Pinit Hub (full platform)  </w:t>
      </w:r>
    </w:p>
    <w:p>
      <w:r>
        <w:rPr>
          <w:b/>
          <w:i w:val="0"/>
        </w:rPr>
        <w:t>Scope:</w:t>
      </w:r>
      <w:r>
        <w:rPr>
          <w:b w:val="0"/>
          <w:i w:val="0"/>
        </w:rPr>
        <w:t xml:space="preserve"> Hub (</w:t>
      </w:r>
      <w:r>
        <w:rPr>
          <w:rFonts w:ascii="Consolas" w:hAnsi="Consolas" w:eastAsia="Consolas"/>
          <w:b w:val="0"/>
          <w:i w:val="0"/>
          <w:sz w:val="18"/>
        </w:rPr>
        <w:t>public</w:t>
      </w:r>
      <w:r>
        <w:rPr>
          <w:b w:val="0"/>
          <w:i w:val="0"/>
        </w:rPr>
        <w:t xml:space="preserve"> schema) → Exchange (</w:t>
      </w:r>
      <w:r>
        <w:rPr>
          <w:rFonts w:ascii="Consolas" w:hAnsi="Consolas" w:eastAsia="Consolas"/>
          <w:b w:val="0"/>
          <w:i w:val="0"/>
          <w:sz w:val="18"/>
        </w:rPr>
        <w:t>exchange</w:t>
      </w:r>
      <w:r>
        <w:rPr>
          <w:b w:val="0"/>
          <w:i w:val="0"/>
        </w:rPr>
        <w:t xml:space="preserve"> schema) → Landing (</w:t>
      </w:r>
      <w:r>
        <w:rPr>
          <w:rFonts w:ascii="Consolas" w:hAnsi="Consolas" w:eastAsia="Consolas"/>
          <w:b w:val="0"/>
          <w:i w:val="0"/>
          <w:sz w:val="18"/>
        </w:rPr>
        <w:t>landing</w:t>
      </w:r>
      <w:r>
        <w:rPr>
          <w:b w:val="0"/>
          <w:i w:val="0"/>
        </w:rPr>
        <w:t xml:space="preserve"> schema) + Supabase Storage  </w:t>
      </w:r>
    </w:p>
    <w:p>
      <w:r>
        <w:rPr>
          <w:b/>
          <w:i w:val="0"/>
        </w:rPr>
        <w:t>Source of truth: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prisma/schema.prisma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exchange/server/schema/exchange.postgres.sql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pinithub-landing/prisma/schema.prisma</w:t>
      </w:r>
      <w:r>
        <w:rPr>
          <w:b w:val="0"/>
          <w:i w:val="0"/>
        </w:rPr>
        <w:t xml:space="preserve">  </w:t>
      </w:r>
    </w:p>
    <w:p>
      <w:r>
        <w:rPr>
          <w:b/>
          <w:i w:val="0"/>
        </w:rPr>
        <w:t>Last updated:</w:t>
      </w:r>
      <w:r>
        <w:rPr>
          <w:b w:val="0"/>
          <w:i w:val="0"/>
        </w:rPr>
        <w:t xml:space="preserve"> August 2026</w:t>
      </w:r>
    </w:p>
    <w:p/>
    <w:p>
      <w:pPr>
        <w:pStyle w:val="Heading2"/>
      </w:pPr>
      <w:r>
        <w:t>1. Platform topology (one Supabase Postgres project)</w:t>
      </w:r>
    </w:p>
    <w:p>
      <w:r>
        <w:rPr>
          <w:b/>
          <w:i w:val="0"/>
        </w:rPr>
        <w:t xml:space="preserve">[Diagram: mermaid] </w:t>
      </w:r>
    </w:p>
    <w:p>
      <w:r>
        <w:rPr>
          <w:rFonts w:ascii="Consolas" w:hAnsi="Consolas" w:eastAsia="Consolas"/>
          <w:b w:val="0"/>
          <w:i w:val="0"/>
          <w:sz w:val="18"/>
        </w:rPr>
        <w:t>flowchart TB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subgraph SUPABASE["Supabase PostgreSQL (single project)"]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PUB["schema: public&lt;br/&gt;Hub — 77 Prisma models"]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EX["schema: exchange&lt;br/&gt;20 marketplace tables"]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LD["schema: landing&lt;br/&gt;CMS / marketing content"]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end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subgraph STORAGE["Supabase Storage (files — not SQL tables)"]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VF["vault-files&lt;br/&gt;Hub encrypted vault .enc"]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EP["exchange-previews&lt;br/&gt;marketplace thumbnails"]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ED["exchange-deliveries&lt;br/&gt;licensed downloads"]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end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subgraph APPS["Applications"]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HUB["PinIT Hub&lt;br/&gt;www.pinithub.com"]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EXAPP["PinIT Exchange&lt;br/&gt;www.pinitexchange.com"]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LAND["PinIT Landing&lt;br/&gt;pinithub.com marketing"]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end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HUB --&gt; PUB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HUB --&gt; VF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EXAPP --&gt; EX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EXAPP --&gt; EP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EXAPP --&gt; ED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LAND --&gt; LD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EXAPP -. "bridge API + JWT&lt;br/&gt;EXCHANGE_BRIDGE_SECRET" .-&gt; HUB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EX -. "logical refs only&lt;br/&gt;asset_id = vault UUID&lt;br/&gt;pinit_id = Hub shortId" .-&gt; PUB</w:t>
      </w:r>
    </w:p>
    <w:p/>
    <w:p>
      <w:pPr>
        <w:pStyle w:val="Heading3"/>
      </w:pPr>
      <w:r>
        <w:t>Key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Same Postgres server</w:t>
            </w:r>
          </w:p>
        </w:tc>
        <w:tc>
          <w:tcPr>
            <w:tcW w:type="dxa" w:w="4320"/>
          </w:tcPr>
          <w:p>
            <w:r>
              <w:t>Hub, Exchange, and Landing share one Supabase project</w:t>
            </w:r>
          </w:p>
        </w:tc>
      </w:tr>
      <w:tr>
        <w:tc>
          <w:tcPr>
            <w:tcW w:type="dxa" w:w="4320"/>
          </w:tcPr>
          <w:p>
            <w:r>
              <w:t>Separate schemas</w:t>
            </w:r>
          </w:p>
        </w:tc>
        <w:tc>
          <w:tcPr>
            <w:tcW w:type="dxa" w:w="4320"/>
          </w:tcPr>
          <w:p>
            <w:r>
              <w:t>public (Hub), exchange (marketplace), landing (CMS)</w:t>
            </w:r>
          </w:p>
        </w:tc>
      </w:tr>
      <w:tr>
        <w:tc>
          <w:tcPr>
            <w:tcW w:type="dxa" w:w="4320"/>
          </w:tcPr>
          <w:p>
            <w:r>
              <w:t>No cross-schema FKs</w:t>
            </w:r>
          </w:p>
        </w:tc>
        <w:tc>
          <w:tcPr>
            <w:tcW w:type="dxa" w:w="4320"/>
          </w:tcPr>
          <w:p>
            <w:r>
              <w:t>Exchange references Hub by logical IDs only (asset_id, pinit_id)</w:t>
            </w:r>
          </w:p>
        </w:tc>
      </w:tr>
      <w:tr>
        <w:tc>
          <w:tcPr>
            <w:tcW w:type="dxa" w:w="4320"/>
          </w:tcPr>
          <w:p>
            <w:r>
              <w:t>Vault isolation</w:t>
            </w:r>
          </w:p>
        </w:tc>
        <w:tc>
          <w:tcPr>
            <w:tcW w:type="dxa" w:w="4320"/>
          </w:tcPr>
          <w:p>
            <w:r>
              <w:t>Encrypted masters stay in Hub vault-files — never in Exchange DB</w:t>
            </w:r>
          </w:p>
        </w:tc>
      </w:tr>
    </w:tbl>
    <w:p/>
    <w:p>
      <w:pPr>
        <w:pStyle w:val="Heading3"/>
      </w:pPr>
      <w:r>
        <w:t>Connection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Env variable</w:t>
            </w:r>
          </w:p>
        </w:tc>
      </w:tr>
      <w:tr>
        <w:tc>
          <w:tcPr>
            <w:tcW w:type="dxa" w:w="2880"/>
          </w:tcPr>
          <w:p>
            <w:r>
              <w:t>Hub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DATABASE_URL, DIRECT_URL (Prisma)</w:t>
            </w:r>
          </w:p>
        </w:tc>
      </w:tr>
      <w:tr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EXCHANGE_DATABASE_URL (or SQLite locally)</w:t>
            </w:r>
          </w:p>
        </w:tc>
      </w:tr>
      <w:tr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DATABASE_URL?schema=landing (Prisma)</w:t>
            </w:r>
          </w:p>
        </w:tc>
      </w:tr>
    </w:tbl>
    <w:p/>
    <w:p/>
    <w:p>
      <w:pPr>
        <w:pStyle w:val="Heading2"/>
      </w:pPr>
      <w:r>
        <w:t>2. PinIT Hub — public schema (77 models)</w:t>
      </w:r>
    </w:p>
    <w:p>
      <w:r>
        <w:rPr>
          <w:b/>
          <w:i w:val="0"/>
        </w:rPr>
        <w:t>ORM:</w:t>
      </w:r>
      <w:r>
        <w:rPr>
          <w:b w:val="0"/>
          <w:i w:val="0"/>
        </w:rPr>
        <w:t xml:space="preserve"> Prisma 5  </w:t>
      </w:r>
    </w:p>
    <w:p>
      <w:r>
        <w:rPr>
          <w:b/>
          <w:i w:val="0"/>
        </w:rPr>
        <w:t>Schema file: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prisma/schema.prisma</w:t>
      </w:r>
      <w:r>
        <w:rPr>
          <w:b w:val="0"/>
          <w:i w:val="0"/>
        </w:rPr>
        <w:t xml:space="preserve">  </w:t>
      </w:r>
    </w:p>
    <w:p>
      <w:r>
        <w:rPr>
          <w:b/>
          <w:i w:val="0"/>
        </w:rPr>
        <w:t>Migrations: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prisma/migrations/</w:t>
      </w:r>
      <w:r>
        <w:rPr>
          <w:b w:val="0"/>
          <w:i w:val="0"/>
        </w:rPr>
        <w:t xml:space="preserve"> (21 folders)</w:t>
      </w:r>
    </w:p>
    <w:p>
      <w:pPr>
        <w:pStyle w:val="Heading3"/>
      </w:pPr>
      <w:r>
        <w:t>2.1 Core ER diagram (by domain)</w:t>
      </w:r>
    </w:p>
    <w:p>
      <w:r>
        <w:rPr>
          <w:b/>
          <w:i w:val="0"/>
        </w:rPr>
        <w:t xml:space="preserve">[Diagram: mermaid] </w:t>
      </w:r>
    </w:p>
    <w:p>
      <w:r>
        <w:rPr>
          <w:rFonts w:ascii="Consolas" w:hAnsi="Consolas" w:eastAsia="Consolas"/>
          <w:b w:val="0"/>
          <w:i w:val="0"/>
          <w:sz w:val="18"/>
        </w:rPr>
        <w:t>erDiagram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||--o{ DnaRecord : owns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||--o| BiometricIdentity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||--o| Subscription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||--o| Organization : owns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||--o{ ShareLink : creates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||--o{ Asset : protects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||--o{ ProtectedPost : publishes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VaultRecord : vaulted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CryptoLayer : layer1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StructuralLayer : layer2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PerceptualLayer : layer3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SemanticLayer : layer4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MetadataLayer : layer5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||--|| StegoLayer : layer6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BehavioralLayer : layer7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RelationshipLayer : layer8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OriginLayer : layer9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EvolutionLayer : layer10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DeepfakeLayer : layer11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DctWatermarkLayer : layer12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CustodyLayer : layer13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ZkProofLayer : layer14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BiometricBindLayer : layer15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||--o{ VerificationLog : verifies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||--o| LocalFeatureIndex : localDna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||--o{ MonitorRecord : monitors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||--o{ Certificate : certs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||--o{ ForensicProvenanceEvent : provenance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DnaRecord ||--o{ TrackedExportPackage : tep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LocalFeatureIndex ||--o{ LocalDnaPatch : patches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Organization ||--o{ Workspace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Organization ||--o{ Department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Organization ||--o{ OrganizationMember : members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Organization ||--o{ OrganizationApiKey : keys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Organization ||--o{ OrganizationWebhook : webhooks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ShareLink ||--o{ ShareAccessLog : access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ShareLink ||--o{ ShareRecipient : recipients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ShareLink ||--o{ UnmaskRequest : unmask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MonitorRecord ||--o{ CrawlerJob : jobs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MonitorRecord ||--o{ CrawlerMatch : matches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Plan ||--o{ Subscription : plans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Subscription ||--o{ BillingHistory : bills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Asset ||--o{ AssetTimelineEvent : timeline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ProtectedPost ||--o{ ProtectedPostTimelineEvent : timeline</w:t>
      </w:r>
    </w:p>
    <w:p/>
    <w:p>
      <w:pPr>
        <w:pStyle w:val="Heading3"/>
      </w:pPr>
      <w:r>
        <w:t>2.2 Hub table inventory (all 77 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Prisma models</w:t>
            </w:r>
          </w:p>
        </w:tc>
        <w:tc>
          <w:tcPr>
            <w:tcW w:type="dxa" w:w="2880"/>
          </w:tcPr>
          <w:p>
            <w:r>
              <w:t>DB table names (@@map)</w:t>
            </w:r>
          </w:p>
        </w:tc>
      </w:tr>
      <w:tr>
        <w:tc>
          <w:tcPr>
            <w:tcW w:type="dxa" w:w="2880"/>
          </w:tcPr>
          <w:p>
            <w:r>
              <w:t>DNA core</w:t>
            </w:r>
          </w:p>
        </w:tc>
        <w:tc>
          <w:tcPr>
            <w:tcW w:type="dxa" w:w="2880"/>
          </w:tcPr>
          <w:p>
            <w:r>
              <w:t>DnaRecord + 15 layer models, VerificationLog, OcrRecord, DocumentLineage</w:t>
            </w:r>
          </w:p>
        </w:tc>
        <w:tc>
          <w:tcPr>
            <w:tcW w:type="dxa" w:w="2880"/>
          </w:tcPr>
          <w:p>
            <w:r>
              <w:t>dna_records, layer tables, verification_logs, ocr_records, document_lineage</w:t>
            </w:r>
          </w:p>
        </w:tc>
      </w:tr>
      <w:tr>
        <w:tc>
          <w:tcPr>
            <w:tcW w:type="dxa" w:w="2880"/>
          </w:tcPr>
          <w:p>
            <w:r>
              <w:t>Vault</w:t>
            </w:r>
          </w:p>
        </w:tc>
        <w:tc>
          <w:tcPr>
            <w:tcW w:type="dxa" w:w="2880"/>
          </w:tcPr>
          <w:p>
            <w:r>
              <w:t>VaultRecord</w:t>
            </w:r>
          </w:p>
        </w:tc>
        <w:tc>
          <w:tcPr>
            <w:tcW w:type="dxa" w:w="2880"/>
          </w:tcPr>
          <w:p>
            <w:r>
              <w:t>vault_records → files in vault-files bucket</w:t>
            </w:r>
          </w:p>
        </w:tc>
      </w:tr>
      <w:tr>
        <w:tc>
          <w:tcPr>
            <w:tcW w:type="dxa" w:w="2880"/>
          </w:tcPr>
          <w:p>
            <w:r>
              <w:t>Identity / auth</w:t>
            </w:r>
          </w:p>
        </w:tc>
        <w:tc>
          <w:tcPr>
            <w:tcW w:type="dxa" w:w="2880"/>
          </w:tcPr>
          <w:p>
            <w:r>
              <w:t>User, BiometricIdentity, FaceTemplate, VoiceTemplate, FingerprintTemplate, UserSession, UserDevice, SecurityEvent, LoginHistory, RefreshToken</w:t>
            </w:r>
          </w:p>
        </w:tc>
        <w:tc>
          <w:tcPr>
            <w:tcW w:type="dxa" w:w="2880"/>
          </w:tcPr>
          <w:p>
            <w:r>
              <w:t>users, biometric_identities, template tables, user_sessions, etc.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Organization, Workspace, Department, OrganizationMember, OrganizationInvite, OrganizationAuditLog, OrganizationApiKey, OrganizationWebhook, OrganizationIntegration</w:t>
            </w:r>
          </w:p>
        </w:tc>
        <w:tc>
          <w:tcPr>
            <w:tcW w:type="dxa" w:w="2880"/>
          </w:tcPr>
          <w:p>
            <w:r>
              <w:t>organizations, workspaces, etc.</w:t>
            </w:r>
          </w:p>
        </w:tc>
      </w:tr>
      <w:tr>
        <w:tc>
          <w:tcPr>
            <w:tcW w:type="dxa" w:w="2880"/>
          </w:tcPr>
          <w:p>
            <w:r>
              <w:t>Smart share</w:t>
            </w:r>
          </w:p>
        </w:tc>
        <w:tc>
          <w:tcPr>
            <w:tcW w:type="dxa" w:w="2880"/>
          </w:tcPr>
          <w:p>
            <w:r>
              <w:t>ShareLink, ShareViewerMessage, ShareRecipient, RecipientTrustEvent, UnmaskRequest, LinkForwardEvent, FileTamperEvent, RecipientProfile, WatermarkProfile, ShareAccessLog, BlockedShareViewer</w:t>
            </w:r>
          </w:p>
        </w:tc>
        <w:tc>
          <w:tcPr>
            <w:tcW w:type="dxa" w:w="2880"/>
          </w:tcPr>
          <w:p>
            <w:r>
              <w:t>share_* tables</w:t>
            </w:r>
          </w:p>
        </w:tc>
      </w:tr>
      <w:tr>
        <w:tc>
          <w:tcPr>
            <w:tcW w:type="dxa" w:w="2880"/>
          </w:tcPr>
          <w:p>
            <w:r>
              <w:t>Monitoring / crawler</w:t>
            </w:r>
          </w:p>
        </w:tc>
        <w:tc>
          <w:tcPr>
            <w:tcW w:type="dxa" w:w="2880"/>
          </w:tcPr>
          <w:p>
            <w:r>
              <w:t>MonitorRecord, CrawlResult, MonitoringRun, MonitoringFailure, CrawlerJob, CrawlerMatch</w:t>
            </w:r>
          </w:p>
        </w:tc>
        <w:tc>
          <w:tcPr>
            <w:tcW w:type="dxa" w:w="2880"/>
          </w:tcPr>
          <w:p>
            <w:r>
              <w:t>monitor_*, crawler_* tables</w:t>
            </w:r>
          </w:p>
        </w:tc>
      </w:tr>
      <w:tr>
        <w:tc>
          <w:tcPr>
            <w:tcW w:type="dxa" w:w="2880"/>
          </w:tcPr>
          <w:p>
            <w:r>
              <w:t>Forensics</w:t>
            </w:r>
          </w:p>
        </w:tc>
        <w:tc>
          <w:tcPr>
            <w:tcW w:type="dxa" w:w="2880"/>
          </w:tcPr>
          <w:p>
            <w:r>
              <w:t>ForensicProvenanceEvent, TrackedExportPackage, Incident, EvidenceRecord, AuditEvent</w:t>
            </w:r>
          </w:p>
        </w:tc>
        <w:tc>
          <w:tcPr>
            <w:tcW w:type="dxa" w:w="2880"/>
          </w:tcPr>
          <w:p>
            <w:r>
              <w:t>provenance, TEP, incident tables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Plan, Subscription, FeatureEntitlement, BillingHistory, UsageRecord</w:t>
            </w:r>
          </w:p>
        </w:tc>
        <w:tc>
          <w:tcPr>
            <w:tcW w:type="dxa" w:w="2880"/>
          </w:tcPr>
          <w:p>
            <w:r>
              <w:t>plans, subscriptions, etc.</w:t>
            </w:r>
          </w:p>
        </w:tc>
      </w:tr>
      <w:tr>
        <w:tc>
          <w:tcPr>
            <w:tcW w:type="dxa" w:w="2880"/>
          </w:tcPr>
          <w:p>
            <w:r>
              <w:t>Certificates</w:t>
            </w:r>
          </w:p>
        </w:tc>
        <w:tc>
          <w:tcPr>
            <w:tcW w:type="dxa" w:w="2880"/>
          </w:tcPr>
          <w:p>
            <w:r>
              <w:t>Certificate</w:t>
            </w:r>
          </w:p>
        </w:tc>
        <w:tc>
          <w:tcPr>
            <w:tcW w:type="dxa" w:w="2880"/>
          </w:tcPr>
          <w:p>
            <w:r>
              <w:t>certificates</w:t>
            </w:r>
          </w:p>
        </w:tc>
      </w:tr>
      <w:tr>
        <w:tc>
          <w:tcPr>
            <w:tcW w:type="dxa" w:w="2880"/>
          </w:tcPr>
          <w:p>
            <w:r>
              <w:t>Publish Guardian</w:t>
            </w:r>
          </w:p>
        </w:tc>
        <w:tc>
          <w:tcPr>
            <w:tcW w:type="dxa" w:w="2880"/>
          </w:tcPr>
          <w:p>
            <w:r>
              <w:t>ProtectedPost, ProtectedPostTimelineEvent, ProtectedPostDiscovery, ExtensionAuthCode</w:t>
            </w:r>
          </w:p>
        </w:tc>
        <w:tc>
          <w:tcPr>
            <w:tcW w:type="dxa" w:w="2880"/>
          </w:tcPr>
          <w:p>
            <w:r>
              <w:t>protected_post_* tables</w:t>
            </w:r>
          </w:p>
        </w:tc>
      </w:tr>
      <w:tr>
        <w:tc>
          <w:tcPr>
            <w:tcW w:type="dxa" w:w="2880"/>
          </w:tcPr>
          <w:p>
            <w:r>
              <w:t>Universal assets</w:t>
            </w:r>
          </w:p>
        </w:tc>
        <w:tc>
          <w:tcPr>
            <w:tcW w:type="dxa" w:w="2880"/>
          </w:tcPr>
          <w:p>
            <w:r>
              <w:t>Asset, AssetPlatformLink, AssetTimelineEvent, AssetDiscovery</w:t>
            </w:r>
          </w:p>
        </w:tc>
        <w:tc>
          <w:tcPr>
            <w:tcW w:type="dxa" w:w="2880"/>
          </w:tcPr>
          <w:p>
            <w:r>
              <w:t>assets, asset_* tables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Notification, PlatformEvent</w:t>
            </w:r>
          </w:p>
        </w:tc>
        <w:tc>
          <w:tcPr>
            <w:tcW w:type="dxa" w:w="2880"/>
          </w:tcPr>
          <w:p>
            <w:r>
              <w:t>notifications, platform_events</w:t>
            </w:r>
          </w:p>
        </w:tc>
      </w:tr>
      <w:tr>
        <w:tc>
          <w:tcPr>
            <w:tcW w:type="dxa" w:w="2880"/>
          </w:tcPr>
          <w:p>
            <w:r>
              <w:t>Local DNA index</w:t>
            </w:r>
          </w:p>
        </w:tc>
        <w:tc>
          <w:tcPr>
            <w:tcW w:type="dxa" w:w="2880"/>
          </w:tcPr>
          <w:p>
            <w:r>
              <w:t>LocalFeatureIndex, LocalDnaPatch</w:t>
            </w:r>
          </w:p>
        </w:tc>
        <w:tc>
          <w:tcPr>
            <w:tcW w:type="dxa" w:w="2880"/>
          </w:tcPr>
          <w:p>
            <w:r>
              <w:t>local_feature_indexes, local_dna_patches</w:t>
            </w:r>
          </w:p>
        </w:tc>
      </w:tr>
    </w:tbl>
    <w:p/>
    <w:p>
      <w:pPr>
        <w:pStyle w:val="Heading3"/>
      </w:pPr>
      <w:r>
        <w:t>2.3 Hub identity &amp; vault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Column / field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User identity</w:t>
            </w:r>
          </w:p>
        </w:tc>
        <w:tc>
          <w:tcPr>
            <w:tcW w:type="dxa" w:w="2880"/>
          </w:tcPr>
          <w:p>
            <w:r>
              <w:t>users.shortId (unique)</w:t>
            </w:r>
          </w:p>
        </w:tc>
        <w:tc>
          <w:tcPr>
            <w:tcW w:type="dxa" w:w="2880"/>
          </w:tcPr>
          <w:p>
            <w:r>
              <w:t>PINIT-EX-M58CDMZU</w:t>
            </w:r>
          </w:p>
        </w:tc>
      </w:tr>
      <w:tr>
        <w:tc>
          <w:tcPr>
            <w:tcW w:type="dxa" w:w="2880"/>
          </w:tcPr>
          <w:p>
            <w:r>
              <w:t>Internal user PK</w:t>
            </w:r>
          </w:p>
        </w:tc>
        <w:tc>
          <w:tcPr>
            <w:tcW w:type="dxa" w:w="2880"/>
          </w:tcPr>
          <w:p>
            <w:r>
              <w:t>users.id (UUID)</w:t>
            </w:r>
          </w:p>
        </w:tc>
        <w:tc>
          <w:tcPr>
            <w:tcW w:type="dxa" w:w="2880"/>
          </w:tcPr>
          <w:p>
            <w:r>
              <w:t>Used for FK scoping</w:t>
            </w:r>
          </w:p>
        </w:tc>
      </w:tr>
      <w:tr>
        <w:tc>
          <w:tcPr>
            <w:tcW w:type="dxa" w:w="2880"/>
          </w:tcPr>
          <w:p>
            <w:r>
              <w:t>Vault asset ID</w:t>
            </w:r>
          </w:p>
        </w:tc>
        <w:tc>
          <w:tcPr>
            <w:tcW w:type="dxa" w:w="2880"/>
          </w:tcPr>
          <w:p>
            <w:r>
              <w:t>vault_records.id (UUID)</w:t>
            </w:r>
          </w:p>
        </w:tc>
        <w:tc>
          <w:tcPr>
            <w:tcW w:type="dxa" w:w="2880"/>
          </w:tcPr>
          <w:p>
            <w:r>
              <w:t>Same as Exchange asset_id</w:t>
            </w:r>
          </w:p>
        </w:tc>
      </w:tr>
      <w:tr>
        <w:tc>
          <w:tcPr>
            <w:tcW w:type="dxa" w:w="2880"/>
          </w:tcPr>
          <w:p>
            <w:r>
              <w:t>DNA record ID</w:t>
            </w:r>
          </w:p>
        </w:tc>
        <w:tc>
          <w:tcPr>
            <w:tcW w:type="dxa" w:w="2880"/>
          </w:tcPr>
          <w:p>
            <w:r>
              <w:t>dna_records.id (UUID)</w:t>
            </w:r>
          </w:p>
        </w:tc>
        <w:tc>
          <w:tcPr>
            <w:tcW w:type="dxa" w:w="2880"/>
          </w:tcPr>
          <w:p>
            <w:r>
              <w:t>Referenced in Exchange hub_assets.dna_record_id</w:t>
            </w:r>
          </w:p>
        </w:tc>
      </w:tr>
      <w:tr>
        <w:tc>
          <w:tcPr>
            <w:tcW w:type="dxa" w:w="2880"/>
          </w:tcPr>
          <w:p>
            <w:r>
              <w:t>Encrypted file path</w:t>
            </w:r>
          </w:p>
        </w:tc>
        <w:tc>
          <w:tcPr>
            <w:tcW w:type="dxa" w:w="2880"/>
          </w:tcPr>
          <w:p>
            <w:r>
              <w:t>vault_records.encryptedFilePath</w:t>
            </w:r>
          </w:p>
        </w:tc>
        <w:tc>
          <w:tcPr>
            <w:tcW w:type="dxa" w:w="2880"/>
          </w:tcPr>
          <w:p>
            <w:r>
              <w:t>Supabase key {ownerUserId}/{vaultId}.enc or local path in dev</w:t>
            </w:r>
          </w:p>
        </w:tc>
      </w:tr>
    </w:tbl>
    <w:p/>
    <w:p>
      <w:pPr>
        <w:pStyle w:val="Heading3"/>
      </w:pPr>
      <w:r>
        <w:t>2.4 DNA layer models (1:1 with DnaRecord)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CryptoLayer</w:t>
            </w:r>
          </w:p>
        </w:tc>
        <w:tc>
          <w:tcPr>
            <w:tcW w:type="dxa" w:w="2880"/>
          </w:tcPr>
          <w:p>
            <w:r>
              <w:t>SHA-256 hashes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StructuralLayer</w:t>
            </w:r>
          </w:p>
        </w:tc>
        <w:tc>
          <w:tcPr>
            <w:tcW w:type="dxa" w:w="2880"/>
          </w:tcPr>
          <w:p>
            <w:r>
              <w:t>Sobel edge / structural signature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PerceptualLayer</w:t>
            </w:r>
          </w:p>
        </w:tc>
        <w:tc>
          <w:tcPr>
            <w:tcW w:type="dxa" w:w="2880"/>
          </w:tcPr>
          <w:p>
            <w:r>
              <w:t>pHash / aHash / dHash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SemanticLayer</w:t>
            </w:r>
          </w:p>
        </w:tc>
        <w:tc>
          <w:tcPr>
            <w:tcW w:type="dxa" w:w="2880"/>
          </w:tcPr>
          <w:p>
            <w:r>
              <w:t>RGB histogram / dominant colours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MetadataLayer</w:t>
            </w:r>
          </w:p>
        </w:tc>
        <w:tc>
          <w:tcPr>
            <w:tcW w:type="dxa" w:w="2880"/>
          </w:tcPr>
          <w:p>
            <w:r>
              <w:t>EXIF / IPTC / provenance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StegoLayer</w:t>
            </w:r>
          </w:p>
        </w:tc>
        <w:tc>
          <w:tcPr>
            <w:tcW w:type="dxa" w:w="2880"/>
          </w:tcPr>
          <w:p>
            <w:r>
              <w:t>LSB steganography + HMAC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BehavioralLayer</w:t>
            </w:r>
          </w:p>
        </w:tc>
        <w:tc>
          <w:tcPr>
            <w:tcW w:type="dxa" w:w="2880"/>
          </w:tcPr>
          <w:p>
            <w:r>
              <w:t>Behavioral fingerprint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RelationshipLayer</w:t>
            </w:r>
          </w:p>
        </w:tc>
        <w:tc>
          <w:tcPr>
            <w:tcW w:type="dxa" w:w="2880"/>
          </w:tcPr>
          <w:p>
            <w:r>
              <w:t>Relationship graph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OriginLayer</w:t>
            </w:r>
          </w:p>
        </w:tc>
        <w:tc>
          <w:tcPr>
            <w:tcW w:type="dxa" w:w="2880"/>
          </w:tcPr>
          <w:p>
            <w:r>
              <w:t>Origin metadata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EvolutionLayer</w:t>
            </w:r>
          </w:p>
        </w:tc>
        <w:tc>
          <w:tcPr>
            <w:tcW w:type="dxa" w:w="2880"/>
          </w:tcPr>
          <w:p>
            <w:r>
              <w:t>Evolution tracking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DeepfakeLayer</w:t>
            </w:r>
          </w:p>
        </w:tc>
        <w:tc>
          <w:tcPr>
            <w:tcW w:type="dxa" w:w="2880"/>
          </w:tcPr>
          <w:p>
            <w:r>
              <w:t>Deepfake signals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DctWatermarkLayer</w:t>
            </w:r>
          </w:p>
        </w:tc>
        <w:tc>
          <w:tcPr>
            <w:tcW w:type="dxa" w:w="2880"/>
          </w:tcPr>
          <w:p>
            <w:r>
              <w:t>DCT watermark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CustodyLayer</w:t>
            </w:r>
          </w:p>
        </w:tc>
        <w:tc>
          <w:tcPr>
            <w:tcW w:type="dxa" w:w="2880"/>
          </w:tcPr>
          <w:p>
            <w:r>
              <w:t>Chain of custody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ZkProofLayer</w:t>
            </w:r>
          </w:p>
        </w:tc>
        <w:tc>
          <w:tcPr>
            <w:tcW w:type="dxa" w:w="2880"/>
          </w:tcPr>
          <w:p>
            <w:r>
              <w:t>ZK proof metadata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BiometricBindLayer</w:t>
            </w:r>
          </w:p>
        </w:tc>
        <w:tc>
          <w:tcPr>
            <w:tcW w:type="dxa" w:w="2880"/>
          </w:tcPr>
          <w:p>
            <w:r>
              <w:t>Biometric bind</w:t>
            </w:r>
          </w:p>
        </w:tc>
      </w:tr>
    </w:tbl>
    <w:p/>
    <w:p>
      <w:pPr>
        <w:pStyle w:val="Heading3"/>
      </w:pPr>
      <w:r>
        <w:t>2.5 Hub User model (key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shortId</w:t>
            </w:r>
          </w:p>
        </w:tc>
        <w:tc>
          <w:tcPr>
            <w:tcW w:type="dxa" w:w="2880"/>
          </w:tcPr>
          <w:p>
            <w:r>
              <w:t>String unique</w:t>
            </w:r>
          </w:p>
        </w:tc>
        <w:tc>
          <w:tcPr>
            <w:tcW w:type="dxa" w:w="2880"/>
          </w:tcPr>
          <w:p>
            <w:r>
              <w:t>Public PINIT ID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String? unique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fullName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UserRole enum</w:t>
            </w:r>
          </w:p>
        </w:tc>
        <w:tc>
          <w:tcPr>
            <w:tcW w:type="dxa" w:w="2880"/>
          </w:tcPr>
          <w:p>
            <w:r>
              <w:t>USER, ADMIN, etc.</w:t>
            </w:r>
          </w:p>
        </w:tc>
      </w:tr>
      <w:tr>
        <w:tc>
          <w:tcPr>
            <w:tcW w:type="dxa" w:w="2880"/>
          </w:tcPr>
          <w:p>
            <w:r>
              <w:t>accountType</w:t>
            </w:r>
          </w:p>
        </w:tc>
        <w:tc>
          <w:tcPr>
            <w:tcW w:type="dxa" w:w="2880"/>
          </w:tcPr>
          <w:p>
            <w:r>
              <w:t>AccountType</w:t>
            </w:r>
          </w:p>
        </w:tc>
        <w:tc>
          <w:tcPr>
            <w:tcW w:type="dxa" w:w="2880"/>
          </w:tcPr>
          <w:p>
            <w:r>
              <w:t>INDIVIDUAL / BUSINESS</w:t>
            </w:r>
          </w:p>
        </w:tc>
      </w:tr>
      <w:tr>
        <w:tc>
          <w:tcPr>
            <w:tcW w:type="dxa" w:w="2880"/>
          </w:tcPr>
          <w:p>
            <w:r>
              <w:t>faceRegistered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Biometric auth</w:t>
            </w:r>
          </w:p>
        </w:tc>
      </w:tr>
      <w:tr>
        <w:tc>
          <w:tcPr>
            <w:tcW w:type="dxa" w:w="2880"/>
          </w:tcPr>
          <w:p>
            <w:r>
              <w:t>voiceRegistered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Voice auth</w:t>
            </w:r>
          </w:p>
        </w:tc>
      </w:tr>
      <w:tr>
        <w:tc>
          <w:tcPr>
            <w:tcW w:type="dxa" w:w="2880"/>
          </w:tcPr>
          <w:p>
            <w:r>
              <w:t>webauthnCredentialId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Device bind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Legacy org label</w:t>
            </w:r>
          </w:p>
        </w:tc>
      </w:tr>
    </w:tbl>
    <w:p/>
    <w:p>
      <w:r>
        <w:rPr>
          <w:b w:val="0"/>
          <w:i w:val="0"/>
        </w:rPr>
        <w:t xml:space="preserve">Related: </w:t>
      </w:r>
      <w:r>
        <w:rPr>
          <w:rFonts w:ascii="Consolas" w:hAnsi="Consolas" w:eastAsia="Consolas"/>
          <w:b w:val="0"/>
          <w:i w:val="0"/>
          <w:sz w:val="18"/>
        </w:rPr>
        <w:t>BiometricIdentity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FaceTemplate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VoiceTemplate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UserSession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sz w:val="18"/>
        </w:rPr>
        <w:t>RefreshToken</w:t>
      </w:r>
      <w:r>
        <w:rPr>
          <w:b w:val="0"/>
          <w:i w:val="0"/>
        </w:rPr>
        <w:t>.</w:t>
      </w:r>
    </w:p>
    <w:p>
      <w:pPr>
        <w:pStyle w:val="Heading3"/>
      </w:pPr>
      <w:r>
        <w:t>2.6 Hub VaultRecord model (key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= Exchange asset_id</w:t>
            </w:r>
          </w:p>
        </w:tc>
      </w:tr>
      <w:tr>
        <w:tc>
          <w:tcPr>
            <w:tcW w:type="dxa" w:w="2880"/>
          </w:tcPr>
          <w:p>
            <w:r>
              <w:t>dnaRecordId</w:t>
            </w:r>
          </w:p>
        </w:tc>
        <w:tc>
          <w:tcPr>
            <w:tcW w:type="dxa" w:w="2880"/>
          </w:tcPr>
          <w:p>
            <w:r>
              <w:t>UUID unique FK</w:t>
            </w:r>
          </w:p>
        </w:tc>
        <w:tc>
          <w:tcPr>
            <w:tcW w:type="dxa" w:w="2880"/>
          </w:tcPr>
          <w:p>
            <w:r>
              <w:t>Links to DNA</w:t>
            </w:r>
          </w:p>
        </w:tc>
      </w:tr>
      <w:tr>
        <w:tc>
          <w:tcPr>
            <w:tcW w:type="dxa" w:w="2880"/>
          </w:tcPr>
          <w:p>
            <w:r>
              <w:t>encryptedFilePath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Supabase path or local</w:t>
            </w:r>
          </w:p>
        </w:tc>
      </w:tr>
      <w:tr>
        <w:tc>
          <w:tcPr>
            <w:tcW w:type="dxa" w:w="2880"/>
          </w:tcPr>
          <w:p>
            <w:r>
              <w:t>originalFileName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originalMimeType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encryptionAlgorithm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AES-256-GCM</w:t>
            </w:r>
          </w:p>
        </w:tc>
      </w:tr>
      <w:tr>
        <w:tc>
          <w:tcPr>
            <w:tcW w:type="dxa" w:w="2880"/>
          </w:tcPr>
          <w:p>
            <w:r>
              <w:t>ivHex, authTagHex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Decryption metadata</w:t>
            </w:r>
          </w:p>
        </w:tc>
      </w:tr>
    </w:tbl>
    <w:p/>
    <w:p/>
    <w:p>
      <w:pPr>
        <w:pStyle w:val="Heading2"/>
      </w:pPr>
      <w:r>
        <w:t>3. PinIT Exchange — exchange schema (20 tables)</w:t>
      </w:r>
    </w:p>
    <w:p>
      <w:r>
        <w:rPr>
          <w:b/>
          <w:i w:val="0"/>
        </w:rPr>
        <w:t>Schema file: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exchange/server/schema/exchange.postgres.sql</w:t>
      </w:r>
      <w:r>
        <w:rPr>
          <w:b w:val="0"/>
          <w:i w:val="0"/>
        </w:rPr>
        <w:t xml:space="preserve">  </w:t>
      </w:r>
    </w:p>
    <w:p>
      <w:r>
        <w:rPr>
          <w:b/>
          <w:i w:val="0"/>
        </w:rPr>
        <w:t>Local dev:</w:t>
      </w:r>
      <w:r>
        <w:rPr>
          <w:b w:val="0"/>
          <w:i w:val="0"/>
        </w:rPr>
        <w:t xml:space="preserve"> SQLite </w:t>
      </w:r>
      <w:r>
        <w:rPr>
          <w:rFonts w:ascii="Consolas" w:hAnsi="Consolas" w:eastAsia="Consolas"/>
          <w:b w:val="0"/>
          <w:i w:val="0"/>
          <w:sz w:val="18"/>
        </w:rPr>
        <w:t>exchange/server/exchange.db</w:t>
      </w:r>
      <w:r>
        <w:rPr>
          <w:b w:val="0"/>
          <w:i w:val="0"/>
        </w:rPr>
        <w:t xml:space="preserve"> (same logical tables)  </w:t>
      </w:r>
    </w:p>
    <w:p>
      <w:r>
        <w:rPr>
          <w:b/>
          <w:i w:val="0"/>
        </w:rPr>
        <w:t>Init: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exchange/server/database.js</w:t>
      </w:r>
      <w:r>
        <w:rPr>
          <w:b w:val="0"/>
          <w:i w:val="0"/>
        </w:rPr>
        <w:t xml:space="preserve"> on startup</w:t>
      </w:r>
    </w:p>
    <w:p>
      <w:pPr>
        <w:pStyle w:val="Heading3"/>
      </w:pPr>
      <w:r>
        <w:t>3.1 Exchange ER diagram</w:t>
      </w:r>
    </w:p>
    <w:p>
      <w:r>
        <w:rPr>
          <w:b/>
          <w:i w:val="0"/>
        </w:rPr>
        <w:t xml:space="preserve">[Diagram: mermaid] </w:t>
      </w:r>
    </w:p>
    <w:p>
      <w:r>
        <w:rPr>
          <w:rFonts w:ascii="Consolas" w:hAnsi="Consolas" w:eastAsia="Consolas"/>
          <w:b w:val="0"/>
          <w:i w:val="0"/>
          <w:sz w:val="18"/>
        </w:rPr>
        <w:t>erDiagram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seller_payment_methods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seller_onboarding_intents : has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||--o| portfolio_profiles : portfolio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hub_assets : owns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listings : sells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coupons : creates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users ||--o{ seller_earnings : earns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hub_assets ||--o{ listings : listed_as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listings ||--o{ orders_sealed : sold_via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listings ||--o{ cart_items : in_cart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listings ||--o{ wishlist : saved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listings ||--o{ reviews : reviewed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orders_sealed ||--o| seller_earnings : accrues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orders_sealed ||--o| tracking_jobs : monitors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orders_sealed ||--o| refunds : refunded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payment_intents ||--o| orders_sealed : pays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hub_bridge_events }o--|| listings : syncs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asset_commerce_locks }o--|| hub_assets : locks</w:t>
      </w:r>
    </w:p>
    <w:p/>
    <w:p>
      <w:pPr>
        <w:pStyle w:val="Heading3"/>
      </w:pPr>
      <w:r>
        <w:t>3.2 Exchange tables (full reference)</w:t>
      </w:r>
    </w:p>
    <w:p>
      <w:pPr>
        <w:pStyle w:val="Heading4"/>
      </w:pPr>
      <w:r>
        <w:t>exchange.users</w:t>
      </w:r>
    </w:p>
    <w:p>
      <w:r>
        <w:rPr>
          <w:b w:val="0"/>
          <w:i w:val="0"/>
        </w:rPr>
        <w:t xml:space="preserve">Marketplace profile —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Hub auth. Linked by </w:t>
      </w:r>
      <w:r>
        <w:rPr>
          <w:rFonts w:ascii="Consolas" w:hAnsi="Consolas" w:eastAsia="Consolas"/>
          <w:b w:val="0"/>
          <w:i w:val="0"/>
          <w:sz w:val="18"/>
        </w:rPr>
        <w:t>pinit_id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pinit_id</w:t>
            </w:r>
          </w:p>
        </w:tc>
        <w:tc>
          <w:tcPr>
            <w:tcW w:type="dxa" w:w="2160"/>
          </w:tcPr>
          <w:p>
            <w:r>
              <w:t>TEXT PK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Hub shortId (e.g. PINIT-EX-…)</w:t>
            </w:r>
          </w:p>
        </w:tc>
      </w:tr>
      <w:tr>
        <w:tc>
          <w:tcPr>
            <w:tcW w:type="dxa" w:w="2160"/>
          </w:tcPr>
          <w:p>
            <w:r>
              <w:t>exchange_id</w:t>
            </w:r>
          </w:p>
        </w:tc>
        <w:tc>
          <w:tcPr>
            <w:tcW w:type="dxa" w:w="2160"/>
          </w:tcPr>
          <w:p>
            <w:r>
              <w:t>TEXT UNIQUE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PX-###### commerce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TEXT UNIQUE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From Hub SSO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creator</w:t>
            </w:r>
          </w:p>
        </w:tc>
        <w:tc>
          <w:tcPr>
            <w:tcW w:type="dxa" w:w="2160"/>
          </w:tcPr>
          <w:p>
            <w:r>
              <w:t>creator = seller, buyer = buyer</w:t>
            </w:r>
          </w:p>
        </w:tc>
      </w:tr>
      <w:tr>
        <w:tc>
          <w:tcPr>
            <w:tcW w:type="dxa" w:w="2160"/>
          </w:tcPr>
          <w:p>
            <w:r>
              <w:t>kyc_status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Informational</w:t>
            </w:r>
          </w:p>
        </w:tc>
      </w:tr>
      <w:tr>
        <w:tc>
          <w:tcPr>
            <w:tcW w:type="dxa" w:w="2160"/>
          </w:tcPr>
          <w:p>
            <w:r>
              <w:t>biometric_verified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Set on Hub SSO</w:t>
            </w:r>
          </w:p>
        </w:tc>
      </w:tr>
      <w:tr>
        <w:tc>
          <w:tcPr>
            <w:tcW w:type="dxa" w:w="2160"/>
          </w:tcPr>
          <w:p>
            <w:r>
              <w:t>seller_plan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starter / pro / enterprise_pro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Storefront bio</w:t>
            </w:r>
          </w:p>
        </w:tc>
      </w:tr>
      <w:tr>
        <w:tc>
          <w:tcPr>
            <w:tcW w:type="dxa" w:w="2160"/>
          </w:tcPr>
          <w:p>
            <w:r>
              <w:t>hub_linked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 after SSO</w:t>
            </w:r>
          </w:p>
        </w:tc>
      </w:tr>
      <w:tr>
        <w:tc>
          <w:tcPr>
            <w:tcW w:type="dxa" w:w="2160"/>
          </w:tcPr>
          <w:p>
            <w:r>
              <w:t>onboarding_step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e.g. protect_in_hub</w:t>
            </w:r>
          </w:p>
        </w:tc>
      </w:tr>
      <w:tr>
        <w:tc>
          <w:tcPr>
            <w:tcW w:type="dxa" w:w="2160"/>
          </w:tcPr>
          <w:p>
            <w:r>
              <w:t>seller_onboarding_status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SELLER_ACTIVE</w:t>
            </w:r>
          </w:p>
        </w:tc>
        <w:tc>
          <w:tcPr>
            <w:tcW w:type="dxa" w:w="2160"/>
          </w:tcPr>
          <w:p>
            <w:r>
              <w:t>Payment verification gate</w:t>
            </w:r>
          </w:p>
        </w:tc>
      </w:tr>
      <w:tr>
        <w:tc>
          <w:tcPr>
            <w:tcW w:type="dxa" w:w="2160"/>
          </w:tcPr>
          <w:p>
            <w:r>
              <w:t>razorpay_customer_id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Provider ref only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4"/>
      </w:pPr>
      <w:r>
        <w:t>exchange.seller_payment_methods</w:t>
      </w:r>
    </w:p>
    <w:p>
      <w:r>
        <w:rPr>
          <w:b w:val="0"/>
          <w:i w:val="0"/>
        </w:rPr>
        <w:t xml:space="preserve">Provider token references — </w:t>
      </w:r>
      <w:r>
        <w:rPr>
          <w:b/>
          <w:i w:val="0"/>
        </w:rPr>
        <w:t>never</w:t>
      </w:r>
      <w:r>
        <w:rPr>
          <w:b w:val="0"/>
          <w:i w:val="0"/>
        </w:rPr>
        <w:t xml:space="preserve"> card numbers / CVV.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pinit_id</w:t>
            </w:r>
          </w:p>
        </w:tc>
        <w:tc>
          <w:tcPr>
            <w:tcW w:type="dxa" w:w="2880"/>
          </w:tcPr>
          <w:p>
            <w:r>
              <w:t>TEXT FK → users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razorpay</w:t>
            </w:r>
          </w:p>
        </w:tc>
      </w:tr>
      <w:tr>
        <w:tc>
          <w:tcPr>
            <w:tcW w:type="dxa" w:w="2880"/>
          </w:tcPr>
          <w:p>
            <w:r>
              <w:t>provider_customer_id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provider_method_id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>
              <w:t>Token ref</w:t>
            </w:r>
          </w:p>
        </w:tc>
      </w:tr>
      <w:tr>
        <w:tc>
          <w:tcPr>
            <w:tcW w:type="dxa" w:w="2880"/>
          </w:tcPr>
          <w:p>
            <w:r>
              <w:t>provider_payment_id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pending / verified</w:t>
            </w:r>
          </w:p>
        </w:tc>
      </w:tr>
      <w:tr>
        <w:tc>
          <w:tcPr>
            <w:tcW w:type="dxa" w:w="2880"/>
          </w:tcPr>
          <w:p>
            <w:r>
              <w:t>method_type, last4, brand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Display only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verified_at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4"/>
      </w:pPr>
      <w:r>
        <w:t>exchange.seller_onboarding_intents</w:t>
      </w:r>
    </w:p>
    <w:p>
      <w:r>
        <w:rPr>
          <w:b w:val="0"/>
          <w:i w:val="0"/>
        </w:rPr>
        <w:t>Idempotent seller payment verification sessions.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pinit_id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Seller</w:t>
            </w:r>
          </w:p>
        </w:tc>
      </w:tr>
      <w:tr>
        <w:tc>
          <w:tcPr>
            <w:tcW w:type="dxa" w:w="2880"/>
          </w:tcPr>
          <w:p>
            <w:r>
              <w:t>idempotency_key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razorpay_order_id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pending / completed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4"/>
      </w:pPr>
      <w:r>
        <w:t>exchange.hub_assets</w:t>
      </w:r>
    </w:p>
    <w:p>
      <w:r>
        <w:rPr>
          <w:b w:val="0"/>
          <w:i w:val="0"/>
        </w:rPr>
        <w:t xml:space="preserve">Marketplace-safe </w:t>
      </w:r>
      <w:r>
        <w:rPr>
          <w:b/>
          <w:i w:val="0"/>
        </w:rPr>
        <w:t>references</w:t>
      </w:r>
      <w:r>
        <w:rPr>
          <w:b w:val="0"/>
          <w:i w:val="0"/>
        </w:rPr>
        <w:t xml:space="preserve"> to Hub vault assets (not vault masters).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>
              <w:t>= Hub vault_records.id</w:t>
            </w:r>
          </w:p>
        </w:tc>
      </w:tr>
      <w:tr>
        <w:tc>
          <w:tcPr>
            <w:tcW w:type="dxa" w:w="2880"/>
          </w:tcPr>
          <w:p>
            <w:r>
              <w:t>pinit_id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Seller</w:t>
            </w:r>
          </w:p>
        </w:tc>
      </w:tr>
      <w:tr>
        <w:tc>
          <w:tcPr>
            <w:tcW w:type="dxa" w:w="2880"/>
          </w:tcPr>
          <w:p>
            <w:r>
              <w:t>title, file_type, vertical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preview_url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Often /api/hub/preview/{uuid}</w:t>
            </w:r>
          </w:p>
        </w:tc>
      </w:tr>
      <w:tr>
        <w:tc>
          <w:tcPr>
            <w:tcW w:type="dxa" w:w="2880"/>
          </w:tcPr>
          <w:p>
            <w:r>
              <w:t>dna_record_id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Hub DNA UUID</w:t>
            </w:r>
          </w:p>
        </w:tc>
      </w:tr>
      <w:tr>
        <w:tc>
          <w:tcPr>
            <w:tcW w:type="dxa" w:w="2880"/>
          </w:tcPr>
          <w:p>
            <w:r>
              <w:t>human_percent, ai_percent, badge_tier</w:t>
            </w:r>
          </w:p>
        </w:tc>
        <w:tc>
          <w:tcPr>
            <w:tcW w:type="dxa" w:w="2880"/>
          </w:tcPr>
          <w:p>
            <w:r>
              <w:t>INT/TEXT</w:t>
            </w:r>
          </w:p>
        </w:tc>
        <w:tc>
          <w:tcPr>
            <w:tcW w:type="dxa" w:w="2880"/>
          </w:tcPr>
          <w:p>
            <w:r>
              <w:t>Authenticity badge</w:t>
            </w:r>
          </w:p>
        </w:tc>
      </w:tr>
      <w:tr>
        <w:tc>
          <w:tcPr>
            <w:tcW w:type="dxa" w:w="2880"/>
          </w:tcPr>
          <w:p>
            <w:r>
              <w:t>protection_status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protected / pending / failed</w:t>
            </w:r>
          </w:p>
        </w:tc>
      </w:tr>
    </w:tbl>
    <w:p/>
    <w:p>
      <w:pPr>
        <w:pStyle w:val="Heading4"/>
      </w:pPr>
      <w:r>
        <w:t>exchange.listings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listing_id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>
              <w:t>e.g. L-90227</w:t>
            </w:r>
          </w:p>
        </w:tc>
      </w:tr>
      <w:tr>
        <w:tc>
          <w:tcPr>
            <w:tcW w:type="dxa" w:w="2880"/>
          </w:tcPr>
          <w:p>
            <w:r>
              <w:t>asset_id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Hub vault UUID</w:t>
            </w:r>
          </w:p>
        </w:tc>
      </w:tr>
      <w:tr>
        <w:tc>
          <w:tcPr>
            <w:tcW w:type="dxa" w:w="2880"/>
          </w:tcPr>
          <w:p>
            <w:r>
              <w:t>pinit_id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Seller</w:t>
            </w:r>
          </w:p>
        </w:tc>
      </w:tr>
      <w:tr>
        <w:tc>
          <w:tcPr>
            <w:tcW w:type="dxa" w:w="2880"/>
          </w:tcPr>
          <w:p>
            <w:r>
              <w:t>title, description, vertical, tags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price_personal … price_enterprise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Tier pricing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draft / published / live / archived / sold_exclusive</w:t>
            </w:r>
          </w:p>
        </w:tc>
      </w:tr>
      <w:tr>
        <w:tc>
          <w:tcPr>
            <w:tcW w:type="dxa" w:w="2880"/>
          </w:tcPr>
          <w:p>
            <w:r>
              <w:t>badge_tier, human_percent, ai_percent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Trust metadata</w:t>
            </w:r>
          </w:p>
        </w:tc>
      </w:tr>
      <w:tr>
        <w:tc>
          <w:tcPr>
            <w:tcW w:type="dxa" w:w="2880"/>
          </w:tcPr>
          <w:p>
            <w:r>
              <w:t>dna_hash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Summary hash</w:t>
            </w:r>
          </w:p>
        </w:tc>
      </w:tr>
      <w:tr>
        <w:tc>
          <w:tcPr>
            <w:tcW w:type="dxa" w:w="2880"/>
          </w:tcPr>
          <w:p>
            <w:r>
              <w:t>tagline, protection_error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4"/>
      </w:pPr>
      <w:r>
        <w:t>exchange.orders_sealed</w:t>
      </w:r>
    </w:p>
    <w:p>
      <w:r>
        <w:rPr>
          <w:b w:val="0"/>
          <w:i w:val="0"/>
        </w:rPr>
        <w:t>Tamper-proof sale ledger.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seal_id</w:t>
            </w:r>
          </w:p>
        </w:tc>
        <w:tc>
          <w:tcPr>
            <w:tcW w:type="dxa" w:w="2880"/>
          </w:tcPr>
          <w:p>
            <w:r>
              <w:t>TEXT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TEXT UNIQUE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listing_id, asset_id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seller_pinit_id, seller_exchange_id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buyer_pinit_id, buyer_name, buyer_email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license_tier, price_paid, platform_fee, creator_net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dna_hash_summary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payment_status, razorpay_order_id, razorpay_payment_id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license_status, delivery_status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delivery_url, delivery_token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4"/>
      </w:pPr>
      <w:r>
        <w:t>Other Exchange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Buyer briefs / RFPs</w:t>
            </w:r>
          </w:p>
        </w:tc>
      </w:tr>
      <w:tr>
        <w:tc>
          <w:tcPr>
            <w:tcW w:type="dxa" w:w="4320"/>
          </w:tcPr>
          <w:p>
            <w:r>
              <w:t>tracking_jobs</w:t>
            </w:r>
          </w:p>
        </w:tc>
        <w:tc>
          <w:tcPr>
            <w:tcW w:type="dxa" w:w="4320"/>
          </w:tcPr>
          <w:p>
            <w:r>
              <w:t>Post-sale monitoring refs</w:t>
            </w:r>
          </w:p>
        </w:tc>
      </w:tr>
      <w:tr>
        <w:tc>
          <w:tcPr>
            <w:tcW w:type="dxa" w:w="4320"/>
          </w:tcPr>
          <w:p>
            <w:r>
              <w:t>cart_items</w:t>
            </w:r>
          </w:p>
        </w:tc>
        <w:tc>
          <w:tcPr>
            <w:tcW w:type="dxa" w:w="4320"/>
          </w:tcPr>
          <w:p>
            <w:r>
              <w:t>Buyer cart (by buyer_key)</w:t>
            </w:r>
          </w:p>
        </w:tc>
      </w:tr>
      <w:tr>
        <w:tc>
          <w:tcPr>
            <w:tcW w:type="dxa" w:w="4320"/>
          </w:tcPr>
          <w:p>
            <w:r>
              <w:t>wishlist</w:t>
            </w:r>
          </w:p>
        </w:tc>
        <w:tc>
          <w:tcPr>
            <w:tcW w:type="dxa" w:w="4320"/>
          </w:tcPr>
          <w:p>
            <w:r>
              <w:t>Saved listings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Listing reviews</w:t>
            </w:r>
          </w:p>
        </w:tc>
      </w:tr>
      <w:tr>
        <w:tc>
          <w:tcPr>
            <w:tcW w:type="dxa" w:w="4320"/>
          </w:tcPr>
          <w:p>
            <w:r>
              <w:t>coupons</w:t>
            </w:r>
          </w:p>
        </w:tc>
        <w:tc>
          <w:tcPr>
            <w:tcW w:type="dxa" w:w="4320"/>
          </w:tcPr>
          <w:p>
            <w:r>
              <w:t>Seller promo codes</w:t>
            </w:r>
          </w:p>
        </w:tc>
      </w:tr>
      <w:tr>
        <w:tc>
          <w:tcPr>
            <w:tcW w:type="dxa" w:w="4320"/>
          </w:tcPr>
          <w:p>
            <w:r>
              <w:t>payment_intents</w:t>
            </w:r>
          </w:p>
        </w:tc>
        <w:tc>
          <w:tcPr>
            <w:tcW w:type="dxa" w:w="4320"/>
          </w:tcPr>
          <w:p>
            <w:r>
              <w:t>Razorpay checkout intents (buyers)</w:t>
            </w:r>
          </w:p>
        </w:tc>
      </w:tr>
      <w:tr>
        <w:tc>
          <w:tcPr>
            <w:tcW w:type="dxa" w:w="4320"/>
          </w:tcPr>
          <w:p>
            <w:r>
              <w:t>asset_commerce_locks</w:t>
            </w:r>
          </w:p>
        </w:tc>
        <w:tc>
          <w:tcPr>
            <w:tcW w:type="dxa" w:w="4320"/>
          </w:tcPr>
          <w:p>
            <w:r>
              <w:t>Exclusive-sale locks</w:t>
            </w:r>
          </w:p>
        </w:tc>
      </w:tr>
      <w:tr>
        <w:tc>
          <w:tcPr>
            <w:tcW w:type="dxa" w:w="4320"/>
          </w:tcPr>
          <w:p>
            <w:r>
              <w:t>hub_bridge_events</w:t>
            </w:r>
          </w:p>
        </w:tc>
        <w:tc>
          <w:tcPr>
            <w:tcW w:type="dxa" w:w="4320"/>
          </w:tcPr>
          <w:p>
            <w:r>
              <w:t>Async Hub↔Exchange bridge queue</w:t>
            </w:r>
          </w:p>
        </w:tc>
      </w:tr>
      <w:tr>
        <w:tc>
          <w:tcPr>
            <w:tcW w:type="dxa" w:w="4320"/>
          </w:tcPr>
          <w:p>
            <w:r>
              <w:t>refunds</w:t>
            </w:r>
          </w:p>
        </w:tc>
        <w:tc>
          <w:tcPr>
            <w:tcW w:type="dxa" w:w="4320"/>
          </w:tcPr>
          <w:p>
            <w:r>
              <w:t>Refund records</w:t>
            </w:r>
          </w:p>
        </w:tc>
      </w:tr>
      <w:tr>
        <w:tc>
          <w:tcPr>
            <w:tcW w:type="dxa" w:w="4320"/>
          </w:tcPr>
          <w:p>
            <w:r>
              <w:t>seller_earnings</w:t>
            </w:r>
          </w:p>
        </w:tc>
        <w:tc>
          <w:tcPr>
            <w:tcW w:type="dxa" w:w="4320"/>
          </w:tcPr>
          <w:p>
            <w:r>
              <w:t>Accrued seller revenue (status: accrued)</w:t>
            </w:r>
          </w:p>
        </w:tc>
      </w:tr>
      <w:tr>
        <w:tc>
          <w:tcPr>
            <w:tcW w:type="dxa" w:w="4320"/>
          </w:tcPr>
          <w:p>
            <w:r>
              <w:t>portfolio_profiles</w:t>
            </w:r>
          </w:p>
        </w:tc>
        <w:tc>
          <w:tcPr>
            <w:tcW w:type="dxa" w:w="4320"/>
          </w:tcPr>
          <w:p>
            <w:r>
              <w:t>Public creator portfolios (/p/:slug)</w:t>
            </w:r>
          </w:p>
        </w:tc>
      </w:tr>
    </w:tbl>
    <w:p/>
    <w:p/>
    <w:p>
      <w:pPr>
        <w:pStyle w:val="Heading2"/>
      </w:pPr>
      <w:r>
        <w:t>4. PinIT Landing — landing schema (CMS)</w:t>
      </w:r>
    </w:p>
    <w:p>
      <w:r>
        <w:rPr>
          <w:b/>
          <w:i w:val="0"/>
        </w:rPr>
        <w:t>Schema file: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pinithub-landing/prisma/schema.prisma</w:t>
      </w:r>
      <w:r>
        <w:rPr>
          <w:b w:val="0"/>
          <w:i w:val="0"/>
        </w:rPr>
        <w:t xml:space="preserve">  </w:t>
      </w:r>
    </w:p>
    <w:p>
      <w:r>
        <w:rPr>
          <w:b/>
          <w:i w:val="0"/>
        </w:rPr>
        <w:t>Purpose:</w:t>
      </w:r>
      <w:r>
        <w:rPr>
          <w:b w:val="0"/>
          <w:i w:val="0"/>
        </w:rPr>
        <w:t xml:space="preserve"> Marketing site content editable from </w:t>
      </w:r>
      <w:r>
        <w:rPr>
          <w:rFonts w:ascii="Consolas" w:hAnsi="Consolas" w:eastAsia="Consolas"/>
          <w:b w:val="0"/>
          <w:i w:val="0"/>
          <w:sz w:val="18"/>
        </w:rPr>
        <w:t>/admin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no link</w:t>
      </w:r>
      <w:r>
        <w:rPr>
          <w:b w:val="0"/>
          <w:i w:val="0"/>
        </w:rPr>
        <w:t xml:space="preserve"> to Hub users or Exchange sellers.</w:t>
      </w:r>
    </w:p>
    <w:p>
      <w:pPr>
        <w:pStyle w:val="Heading3"/>
      </w:pPr>
      <w:r>
        <w:t>4.1 Landing ER diagram (simplified)</w:t>
      </w:r>
    </w:p>
    <w:p>
      <w:r>
        <w:rPr>
          <w:b/>
          <w:i w:val="0"/>
        </w:rPr>
        <w:t xml:space="preserve">[Diagram: mermaid] </w:t>
      </w:r>
    </w:p>
    <w:p>
      <w:r>
        <w:rPr>
          <w:rFonts w:ascii="Consolas" w:hAnsi="Consolas" w:eastAsia="Consolas"/>
          <w:b w:val="0"/>
          <w:i w:val="0"/>
          <w:sz w:val="18"/>
        </w:rPr>
        <w:t>erDiagram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User ||--o{ AuditLog : admin_actions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HeroContent ||--o{ HeroReadout : readouts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HeroContent ||--o{ TrustedLogo : logos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ProblemContent ||--o{ ProblemItem : items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DemoRequest ||--o{ NewsletterSubscriber : inbox</w:t>
      </w:r>
    </w:p>
    <w:p/>
    <w:p>
      <w:pPr>
        <w:pStyle w:val="Heading3"/>
      </w:pPr>
      <w:r>
        <w:t>4.2 Landing tables (grouped)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Models</w:t>
            </w:r>
          </w:p>
        </w:tc>
      </w:tr>
      <w:tr>
        <w:tc>
          <w:tcPr>
            <w:tcW w:type="dxa" w:w="4320"/>
          </w:tcPr>
          <w:p>
            <w:r>
              <w:t>Admin access</w:t>
            </w:r>
          </w:p>
        </w:tc>
        <w:tc>
          <w:tcPr>
            <w:tcW w:type="dxa" w:w="4320"/>
          </w:tcPr>
          <w:p>
            <w:r>
              <w:t>User, AuditLog</w:t>
            </w:r>
          </w:p>
        </w:tc>
      </w:tr>
      <w:tr>
        <w:tc>
          <w:tcPr>
            <w:tcW w:type="dxa" w:w="4320"/>
          </w:tcPr>
          <w:p>
            <w:r>
              <w:t>Section chrome</w:t>
            </w:r>
          </w:p>
        </w:tc>
        <w:tc>
          <w:tcPr>
            <w:tcW w:type="dxa" w:w="4320"/>
          </w:tcPr>
          <w:p>
            <w:r>
              <w:t>SectionMeta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HeroContent, HeroReadout, TrustedLogo</w:t>
            </w:r>
          </w:p>
        </w:tc>
      </w:tr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ProblemContent, ProblemItem</w:t>
            </w:r>
          </w:p>
        </w:tc>
      </w:tr>
      <w:tr>
        <w:tc>
          <w:tcPr>
            <w:tcW w:type="dxa" w:w="4320"/>
          </w:tcPr>
          <w:p>
            <w:r>
              <w:t>Lifecycle</w:t>
            </w:r>
          </w:p>
        </w:tc>
        <w:tc>
          <w:tcPr>
            <w:tcW w:type="dxa" w:w="4320"/>
          </w:tcPr>
          <w:p>
            <w:r>
              <w:t>LifecycleStage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Feature</w:t>
            </w:r>
          </w:p>
        </w:tc>
      </w:tr>
      <w:tr>
        <w:tc>
          <w:tcPr>
            <w:tcW w:type="dxa" w:w="4320"/>
          </w:tcPr>
          <w:p>
            <w:r>
              <w:t>Ecosystem</w:t>
            </w:r>
          </w:p>
        </w:tc>
        <w:tc>
          <w:tcPr>
            <w:tcW w:type="dxa" w:w="4320"/>
          </w:tcPr>
          <w:p>
            <w:r>
              <w:t>EcosystemProduct</w:t>
            </w:r>
          </w:p>
        </w:tc>
      </w:tr>
      <w:tr>
        <w:tc>
          <w:tcPr>
            <w:tcW w:type="dxa" w:w="4320"/>
          </w:tcPr>
          <w:p>
            <w:r>
              <w:t>Why PINITHUB</w:t>
            </w:r>
          </w:p>
        </w:tc>
        <w:tc>
          <w:tcPr>
            <w:tcW w:type="dxa" w:w="4320"/>
          </w:tcPr>
          <w:p>
            <w:r>
              <w:t>WhyCard</w:t>
            </w:r>
          </w:p>
        </w:tc>
      </w:tr>
      <w:tr>
        <w:tc>
          <w:tcPr>
            <w:tcW w:type="dxa" w:w="4320"/>
          </w:tcPr>
          <w:p>
            <w:r>
              <w:t>Choose us</w:t>
            </w:r>
          </w:p>
        </w:tc>
        <w:tc>
          <w:tcPr>
            <w:tcW w:type="dxa" w:w="4320"/>
          </w:tcPr>
          <w:p>
            <w:r>
              <w:t>ChooseUsReason</w:t>
            </w:r>
          </w:p>
        </w:tc>
      </w:tr>
      <w:tr>
        <w:tc>
          <w:tcPr>
            <w:tcW w:type="dxa" w:w="4320"/>
          </w:tcPr>
          <w:p>
            <w:r>
              <w:t>Industries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  <w:tr>
        <w:tc>
          <w:tcPr>
            <w:tcW w:type="dxa" w:w="4320"/>
          </w:tcPr>
          <w:p>
            <w:r>
              <w:t>About</w:t>
            </w:r>
          </w:p>
        </w:tc>
        <w:tc>
          <w:tcPr>
            <w:tcW w:type="dxa" w:w="4320"/>
          </w:tcPr>
          <w:p>
            <w:r>
              <w:t>AboutContent, AboutPillar, Stat, TeamMember</w:t>
            </w:r>
          </w:p>
        </w:tc>
      </w:tr>
      <w:tr>
        <w:tc>
          <w:tcPr>
            <w:tcW w:type="dxa" w:w="4320"/>
          </w:tcPr>
          <w:p>
            <w:r>
              <w:t>Proof</w:t>
            </w:r>
          </w:p>
        </w:tc>
        <w:tc>
          <w:tcPr>
            <w:tcW w:type="dxa" w:w="4320"/>
          </w:tcPr>
          <w:p>
            <w:r>
              <w:t>Testimonial, FaqItem</w:t>
            </w:r>
          </w:p>
        </w:tc>
      </w:tr>
      <w:tr>
        <w:tc>
          <w:tcPr>
            <w:tcW w:type="dxa" w:w="4320"/>
          </w:tcPr>
          <w:p>
            <w:r>
              <w:t>CTA / site chrome</w:t>
            </w:r>
          </w:p>
        </w:tc>
        <w:tc>
          <w:tcPr>
            <w:tcW w:type="dxa" w:w="4320"/>
          </w:tcPr>
          <w:p>
            <w:r>
              <w:t>CtaContent, SiteSettings, NavLink, FooterLink, SocialLink</w:t>
            </w:r>
          </w:p>
        </w:tc>
      </w:tr>
      <w:tr>
        <w:tc>
          <w:tcPr>
            <w:tcW w:type="dxa" w:w="4320"/>
          </w:tcPr>
          <w:p>
            <w:r>
              <w:t>Inbox</w:t>
            </w:r>
          </w:p>
        </w:tc>
        <w:tc>
          <w:tcPr>
            <w:tcW w:type="dxa" w:w="4320"/>
          </w:tcPr>
          <w:p>
            <w:r>
              <w:t>DemoRequest, NewsletterSubscriber</w:t>
            </w:r>
          </w:p>
        </w:tc>
      </w:tr>
    </w:tbl>
    <w:p/>
    <w:p>
      <w:r>
        <w:rPr>
          <w:b/>
          <w:i w:val="0"/>
        </w:rPr>
        <w:t>Connection: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sz w:val="18"/>
        </w:rPr>
        <w:t>DATABASE_URL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i w:val="0"/>
          <w:sz w:val="18"/>
        </w:rPr>
        <w:t>?schema=landing</w:t>
      </w:r>
      <w:r>
        <w:rPr>
          <w:b w:val="0"/>
          <w:i w:val="0"/>
        </w:rPr>
        <w:t xml:space="preserve"> on the shared Supabase project.</w:t>
      </w:r>
    </w:p>
    <w:p/>
    <w:p>
      <w:pPr>
        <w:pStyle w:val="Heading2"/>
      </w:pPr>
      <w:r>
        <w:t>5. Cross-system logical links (Hub ↔ Exchange)</w:t>
      </w:r>
    </w:p>
    <w:p>
      <w:r>
        <w:rPr>
          <w:b/>
          <w:i w:val="0"/>
        </w:rPr>
        <w:t xml:space="preserve">[Diagram: mermaid] </w:t>
      </w:r>
    </w:p>
    <w:p>
      <w:r>
        <w:rPr>
          <w:rFonts w:ascii="Consolas" w:hAnsi="Consolas" w:eastAsia="Consolas"/>
          <w:b w:val="0"/>
          <w:i w:val="0"/>
          <w:sz w:val="18"/>
        </w:rPr>
        <w:t>flowchart LR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subgraph HUB["Hub public schema"]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U["users.shortId&lt;br/&gt;PINIT-EX-…"]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V["vault_records.id&lt;br/&gt;UUID"]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D["dna_records.id"]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end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subgraph EX["Exchange exchange schema"]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EU["users.pinit_id"]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HA["hub_assets.asset_id"]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L["listings.asset_id"]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  O["orders_sealed.asset_id"]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end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U -. "SSO JWT purpose: exchange_sso" .-&gt; EU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V -. "asset_id" .-&gt; HA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V -. "asset_id" .-&gt; L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V -. "asset_id" .-&gt; O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D -. "dna_record_id" .-&gt; HA</w:t>
      </w:r>
    </w:p>
    <w:p>
      <w:r>
        <w:rPr>
          <w:rFonts w:ascii="Consolas" w:hAnsi="Consolas" w:eastAsia="Consolas"/>
          <w:b w:val="0"/>
          <w:i w:val="0"/>
          <w:sz w:val="18"/>
        </w:rPr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VF["Supabase vault-files"] --- V</w:t>
      </w:r>
    </w:p>
    <w:p>
      <w:r>
        <w:rPr>
          <w:rFonts w:ascii="Consolas" w:hAnsi="Consolas" w:eastAsia="Consolas"/>
          <w:b w:val="0"/>
          <w:i w:val="0"/>
          <w:sz w:val="18"/>
        </w:rPr>
        <w:t xml:space="preserve">  EP["exchange-previews"] --- HA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Hub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Mechanism</w:t>
            </w:r>
          </w:p>
        </w:tc>
      </w:tr>
      <w:tr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users.shortId</w:t>
            </w:r>
          </w:p>
        </w:tc>
        <w:tc>
          <w:tcPr>
            <w:tcW w:type="dxa" w:w="2160"/>
          </w:tcPr>
          <w:p>
            <w:r>
              <w:t>users.pinit_id</w:t>
            </w:r>
          </w:p>
        </w:tc>
        <w:tc>
          <w:tcPr>
            <w:tcW w:type="dxa" w:w="2160"/>
          </w:tcPr>
          <w:p>
            <w:r>
              <w:t>Hub signs JWT → POST /api/auth/hub-sso</w:t>
            </w:r>
          </w:p>
        </w:tc>
      </w:tr>
      <w:tr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vault_records.id</w:t>
            </w:r>
          </w:p>
        </w:tc>
        <w:tc>
          <w:tcPr>
            <w:tcW w:type="dxa" w:w="2160"/>
          </w:tcPr>
          <w:p>
            <w:r>
              <w:t>hub_assets.asset_id, listings.asset_id</w:t>
            </w:r>
          </w:p>
        </w:tc>
        <w:tc>
          <w:tcPr>
            <w:tcW w:type="dxa" w:w="2160"/>
          </w:tcPr>
          <w:p>
            <w:r>
              <w:t>Bridge API; vault bytes stay in Hub</w:t>
            </w:r>
          </w:p>
        </w:tc>
      </w:tr>
      <w:tr>
        <w:tc>
          <w:tcPr>
            <w:tcW w:type="dxa" w:w="2160"/>
          </w:tcPr>
          <w:p>
            <w:r>
              <w:t>DNA</w:t>
            </w:r>
          </w:p>
        </w:tc>
        <w:tc>
          <w:tcPr>
            <w:tcW w:type="dxa" w:w="2160"/>
          </w:tcPr>
          <w:p>
            <w:r>
              <w:t>dna_records.id</w:t>
            </w:r>
          </w:p>
        </w:tc>
        <w:tc>
          <w:tcPr>
            <w:tcW w:type="dxa" w:w="2160"/>
          </w:tcPr>
          <w:p>
            <w:r>
              <w:t>hub_assets.dna_record_id</w:t>
            </w:r>
          </w:p>
        </w:tc>
        <w:tc>
          <w:tcPr>
            <w:tcW w:type="dxa" w:w="2160"/>
          </w:tcPr>
          <w:p>
            <w:r>
              <w:t>Summary copied at list time</w:t>
            </w:r>
          </w:p>
        </w:tc>
      </w:tr>
      <w:tr>
        <w:tc>
          <w:tcPr>
            <w:tcW w:type="dxa" w:w="2160"/>
          </w:tcPr>
          <w:p>
            <w:r>
              <w:t>Preview</w:t>
            </w:r>
          </w:p>
        </w:tc>
        <w:tc>
          <w:tcPr>
            <w:tcW w:type="dxa" w:w="2160"/>
          </w:tcPr>
          <w:p>
            <w:r>
              <w:t>Vault decrypt (Hub API)</w:t>
            </w:r>
          </w:p>
        </w:tc>
        <w:tc>
          <w:tcPr>
            <w:tcW w:type="dxa" w:w="2160"/>
          </w:tcPr>
          <w:p>
            <w:r>
              <w:t>GET /api/hub/preview/:assetId</w:t>
            </w:r>
          </w:p>
        </w:tc>
        <w:tc>
          <w:tcPr>
            <w:tcW w:type="dxa" w:w="2160"/>
          </w:tcPr>
          <w:p>
            <w:r>
              <w:t>Exchange proxies with EXCHANGE_BRIDGE_SECRET</w:t>
            </w:r>
          </w:p>
        </w:tc>
      </w:tr>
      <w:tr>
        <w:tc>
          <w:tcPr>
            <w:tcW w:type="dxa" w:w="2160"/>
          </w:tcPr>
          <w:p>
            <w:r>
              <w:t>List confirm</w:t>
            </w:r>
          </w:p>
        </w:tc>
        <w:tc>
          <w:tcPr>
            <w:tcW w:type="dxa" w:w="2160"/>
          </w:tcPr>
          <w:p>
            <w:r>
              <w:t>Hub bridge</w:t>
            </w:r>
          </w:p>
        </w:tc>
        <w:tc>
          <w:tcPr>
            <w:tcW w:type="dxa" w:w="2160"/>
          </w:tcPr>
          <w:p>
            <w:r>
              <w:t>hub_bridge_events</w:t>
            </w:r>
          </w:p>
        </w:tc>
        <w:tc>
          <w:tcPr>
            <w:tcW w:type="dxa" w:w="2160"/>
          </w:tcPr>
          <w:p>
            <w:r>
              <w:t>Async confirm / seal callbacks</w:t>
            </w:r>
          </w:p>
        </w:tc>
      </w:tr>
      <w:tr>
        <w:tc>
          <w:tcPr>
            <w:tcW w:type="dxa" w:w="2160"/>
          </w:tcPr>
          <w:p>
            <w:r>
              <w:t>Delivery</w:t>
            </w:r>
          </w:p>
        </w:tc>
        <w:tc>
          <w:tcPr>
            <w:tcW w:type="dxa" w:w="2160"/>
          </w:tcPr>
          <w:p>
            <w:r>
              <w:t>Hub vault</w:t>
            </w:r>
          </w:p>
        </w:tc>
        <w:tc>
          <w:tcPr>
            <w:tcW w:type="dxa" w:w="2160"/>
          </w:tcPr>
          <w:p>
            <w:r>
              <w:t>orders_sealed.delivery_*</w:t>
            </w:r>
          </w:p>
        </w:tc>
        <w:tc>
          <w:tcPr>
            <w:tcW w:type="dxa" w:w="2160"/>
          </w:tcPr>
          <w:p>
            <w:r>
              <w:t>Short-lived delivery tokens</w:t>
            </w:r>
          </w:p>
        </w:tc>
      </w:tr>
    </w:tbl>
    <w:p/>
    <w:p>
      <w:pPr>
        <w:pStyle w:val="Heading3"/>
      </w:pPr>
      <w:r>
        <w:t>Bridge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EXCHANGE_BRIDGE_SECRET</w:t>
            </w:r>
          </w:p>
        </w:tc>
        <w:tc>
          <w:tcPr>
            <w:tcW w:type="dxa" w:w="2880"/>
          </w:tcPr>
          <w:p>
            <w:r>
              <w:t>Hub + Exchange Render</w:t>
            </w:r>
          </w:p>
        </w:tc>
        <w:tc>
          <w:tcPr>
            <w:tcW w:type="dxa" w:w="2880"/>
          </w:tcPr>
          <w:p>
            <w:r>
              <w:t>JWT sign/verify for SSO and bridge</w:t>
            </w:r>
          </w:p>
        </w:tc>
      </w:tr>
      <w:tr>
        <w:tc>
          <w:tcPr>
            <w:tcW w:type="dxa" w:w="2880"/>
          </w:tcPr>
          <w:p>
            <w:r>
              <w:t>HUB_API_URL</w:t>
            </w:r>
          </w:p>
        </w:tc>
        <w:tc>
          <w:tcPr>
            <w:tcW w:type="dxa" w:w="2880"/>
          </w:tcPr>
          <w:p>
            <w:r>
              <w:t>Exchange</w:t>
            </w:r>
          </w:p>
        </w:tc>
        <w:tc>
          <w:tcPr>
            <w:tcW w:type="dxa" w:w="2880"/>
          </w:tcPr>
          <w:p>
            <w:r>
              <w:t>Hub API base (e.g. …/api/v1)</w:t>
            </w:r>
          </w:p>
        </w:tc>
      </w:tr>
      <w:tr>
        <w:tc>
          <w:tcPr>
            <w:tcW w:type="dxa" w:w="2880"/>
          </w:tcPr>
          <w:p>
            <w:r>
              <w:t>HUB_APP_URL / VITE_HUB_APP_URL</w:t>
            </w:r>
          </w:p>
        </w:tc>
        <w:tc>
          <w:tcPr>
            <w:tcW w:type="dxa" w:w="2880"/>
          </w:tcPr>
          <w:p>
            <w:r>
              <w:t>Exchange frontend</w:t>
            </w:r>
          </w:p>
        </w:tc>
        <w:tc>
          <w:tcPr>
            <w:tcW w:type="dxa" w:w="2880"/>
          </w:tcPr>
          <w:p>
            <w:r>
              <w:t>Hub UI for SSO redirect</w:t>
            </w:r>
          </w:p>
        </w:tc>
      </w:tr>
    </w:tbl>
    <w:p/>
    <w:p/>
    <w:p>
      <w:pPr>
        <w:pStyle w:val="Heading2"/>
      </w:pPr>
      <w:r>
        <w:t>6. Supabase Storage (not 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Bucket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Path convention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</w:tr>
      <w:tr>
        <w:tc>
          <w:tcPr>
            <w:tcW w:type="dxa" w:w="2160"/>
          </w:tcPr>
          <w:p>
            <w:r>
              <w:t>vault-files</w:t>
            </w:r>
          </w:p>
        </w:tc>
        <w:tc>
          <w:tcPr>
            <w:tcW w:type="dxa" w:w="2160"/>
          </w:tcPr>
          <w:p>
            <w:r>
              <w:t>Hub</w:t>
            </w:r>
          </w:p>
        </w:tc>
        <w:tc>
          <w:tcPr>
            <w:tcW w:type="dxa" w:w="2160"/>
          </w:tcPr>
          <w:p>
            <w:r>
              <w:t>{ownerUserId}/{vaultId}.enc</w:t>
            </w:r>
          </w:p>
        </w:tc>
        <w:tc>
          <w:tcPr>
            <w:tcW w:type="dxa" w:w="2160"/>
          </w:tcPr>
          <w:p>
            <w:r>
              <w:t>Private; Hub service key</w:t>
            </w:r>
          </w:p>
        </w:tc>
      </w:tr>
      <w:tr>
        <w:tc>
          <w:tcPr>
            <w:tcW w:type="dxa" w:w="2160"/>
          </w:tcPr>
          <w:p>
            <w:r>
              <w:t>exchange-previews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sellers/{pinitId}/{assetId}.*</w:t>
            </w:r>
          </w:p>
        </w:tc>
        <w:tc>
          <w:tcPr>
            <w:tcW w:type="dxa" w:w="2160"/>
          </w:tcPr>
          <w:p>
            <w:r>
              <w:t>Public read for marketplace previews</w:t>
            </w:r>
          </w:p>
        </w:tc>
      </w:tr>
      <w:tr>
        <w:tc>
          <w:tcPr>
            <w:tcW w:type="dxa" w:w="2160"/>
          </w:tcPr>
          <w:p>
            <w:r>
              <w:t>exchange-deliveries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Licensed delivery objects</w:t>
            </w:r>
          </w:p>
        </w:tc>
        <w:tc>
          <w:tcPr>
            <w:tcW w:type="dxa" w:w="2160"/>
          </w:tcPr>
          <w:p>
            <w:r>
              <w:t>Private; signed URLs only</w:t>
            </w:r>
          </w:p>
        </w:tc>
      </w:tr>
    </w:tbl>
    <w:p/>
    <w:p>
      <w:r>
        <w:rPr>
          <w:b/>
          <w:i w:val="0"/>
        </w:rPr>
        <w:t>Rule:</w:t>
      </w:r>
      <w:r>
        <w:rPr>
          <w:b w:val="0"/>
          <w:i w:val="0"/>
        </w:rPr>
        <w:t xml:space="preserve"> Exchange policies must </w:t>
      </w:r>
      <w:r>
        <w:rPr>
          <w:b/>
          <w:i w:val="0"/>
        </w:rPr>
        <w:t>never</w:t>
      </w:r>
      <w:r>
        <w:rPr>
          <w:b w:val="0"/>
          <w:i w:val="0"/>
        </w:rPr>
        <w:t xml:space="preserve"> grant access to </w:t>
      </w:r>
      <w:r>
        <w:rPr>
          <w:rFonts w:ascii="Consolas" w:hAnsi="Consolas" w:eastAsia="Consolas"/>
          <w:b w:val="0"/>
          <w:i w:val="0"/>
          <w:sz w:val="18"/>
        </w:rPr>
        <w:t>vault-files</w:t>
      </w:r>
      <w:r>
        <w:rPr>
          <w:b w:val="0"/>
          <w:i w:val="0"/>
        </w:rPr>
        <w:t>.</w:t>
      </w:r>
    </w:p>
    <w:p/>
    <w:p>
      <w:pPr>
        <w:pStyle w:val="Heading2"/>
      </w:pPr>
      <w:r>
        <w:t>7. Schema counts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Postgres schema</w:t>
            </w:r>
          </w:p>
        </w:tc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ORM / access</w:t>
            </w:r>
          </w:p>
        </w:tc>
      </w:tr>
      <w:tr>
        <w:tc>
          <w:tcPr>
            <w:tcW w:type="dxa" w:w="2160"/>
          </w:tcPr>
          <w:p>
            <w:r>
              <w:t>PinIT Hub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Prisma</w:t>
            </w:r>
          </w:p>
        </w:tc>
      </w:tr>
      <w:tr>
        <w:tc>
          <w:tcPr>
            <w:tcW w:type="dxa" w:w="2160"/>
          </w:tcPr>
          <w:p>
            <w:r>
              <w:t>PinIT Exchange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Raw SQL / sqlite adapter</w:t>
            </w:r>
          </w:p>
        </w:tc>
      </w:tr>
      <w:tr>
        <w:tc>
          <w:tcPr>
            <w:tcW w:type="dxa" w:w="2160"/>
          </w:tcPr>
          <w:p>
            <w:r>
              <w:t>PinIT Landing</w:t>
            </w:r>
          </w:p>
        </w:tc>
        <w:tc>
          <w:tcPr>
            <w:tcW w:type="dxa" w:w="2160"/>
          </w:tcPr>
          <w:p>
            <w:r>
              <w:t>landing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Prisma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Supabase buckets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Supabase Storage API</w:t>
            </w:r>
          </w:p>
        </w:tc>
      </w:tr>
    </w:tbl>
    <w:p/>
    <w:p/>
    <w:p>
      <w:pPr>
        <w:pStyle w:val="Heading2"/>
      </w:pPr>
      <w:r>
        <w:t>8. Seller onboarding states (Exchange)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SELLER_ACTIVE</w:t>
            </w:r>
          </w:p>
        </w:tc>
        <w:tc>
          <w:tcPr>
            <w:tcW w:type="dxa" w:w="4320"/>
          </w:tcPr>
          <w:p>
            <w:r>
              <w:t>Can list and sell (existing sellers grandfathered here)</w:t>
            </w:r>
          </w:p>
        </w:tc>
      </w:tr>
      <w:tr>
        <w:tc>
          <w:tcPr>
            <w:tcW w:type="dxa" w:w="4320"/>
          </w:tcPr>
          <w:p>
            <w:r>
              <w:t>PAYMENT_METHOD_REQUIRED</w:t>
            </w:r>
          </w:p>
        </w:tc>
        <w:tc>
          <w:tcPr>
            <w:tcW w:type="dxa" w:w="4320"/>
          </w:tcPr>
          <w:p>
            <w:r>
              <w:t>New seller — must verify payment method</w:t>
            </w:r>
          </w:p>
        </w:tc>
      </w:tr>
      <w:tr>
        <w:tc>
          <w:tcPr>
            <w:tcW w:type="dxa" w:w="4320"/>
          </w:tcPr>
          <w:p>
            <w:r>
              <w:t>PAYMENT_METHOD_PENDING</w:t>
            </w:r>
          </w:p>
        </w:tc>
        <w:tc>
          <w:tcPr>
            <w:tcW w:type="dxa" w:w="4320"/>
          </w:tcPr>
          <w:p>
            <w:r>
              <w:t>Razorpay checkout in progress</w:t>
            </w:r>
          </w:p>
        </w:tc>
      </w:tr>
      <w:tr>
        <w:tc>
          <w:tcPr>
            <w:tcW w:type="dxa" w:w="4320"/>
          </w:tcPr>
          <w:p>
            <w:r>
              <w:t>PAYMENT_METHOD_FAILED</w:t>
            </w:r>
          </w:p>
        </w:tc>
        <w:tc>
          <w:tcPr>
            <w:tcW w:type="dxa" w:w="4320"/>
          </w:tcPr>
          <w:p>
            <w:r>
              <w:t>Verification failed — retry allowed</w:t>
            </w:r>
          </w:p>
        </w:tc>
      </w:tr>
      <w:tr>
        <w:tc>
          <w:tcPr>
            <w:tcW w:type="dxa" w:w="4320"/>
          </w:tcPr>
          <w:p>
            <w:r>
              <w:t>PAYMENT_METHOD_VERIFIED</w:t>
            </w:r>
          </w:p>
        </w:tc>
        <w:tc>
          <w:tcPr>
            <w:tcW w:type="dxa" w:w="4320"/>
          </w:tcPr>
          <w:p>
            <w:r>
              <w:t>Payment method stored — treated as active</w:t>
            </w:r>
          </w:p>
        </w:tc>
      </w:tr>
    </w:tbl>
    <w:p/>
    <w:p/>
    <w:p>
      <w:pPr>
        <w:pStyle w:val="Heading2"/>
      </w:pPr>
      <w:r>
        <w:t>9. Related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Hub DB architecture (detailed)</w:t>
            </w:r>
          </w:p>
        </w:tc>
        <w:tc>
          <w:tcPr>
            <w:tcW w:type="dxa" w:w="4320"/>
          </w:tcPr>
          <w:p>
            <w:r>
              <w:t>docs/architecture/06_Database_Architecture.md</w:t>
            </w:r>
          </w:p>
        </w:tc>
      </w:tr>
      <w:tr>
        <w:tc>
          <w:tcPr>
            <w:tcW w:type="dxa" w:w="4320"/>
          </w:tcPr>
          <w:p>
            <w:r>
              <w:t>Hub Prisma schema</w:t>
            </w:r>
          </w:p>
        </w:tc>
        <w:tc>
          <w:tcPr>
            <w:tcW w:type="dxa" w:w="4320"/>
          </w:tcPr>
          <w:p>
            <w:r>
              <w:t>prisma/schema.prisma</w:t>
            </w:r>
          </w:p>
        </w:tc>
      </w:tr>
      <w:tr>
        <w:tc>
          <w:tcPr>
            <w:tcW w:type="dxa" w:w="4320"/>
          </w:tcPr>
          <w:p>
            <w:r>
              <w:t>Exchange Postgres DDL</w:t>
            </w:r>
          </w:p>
        </w:tc>
        <w:tc>
          <w:tcPr>
            <w:tcW w:type="dxa" w:w="4320"/>
          </w:tcPr>
          <w:p>
            <w:r>
              <w:t>exchange/server/schema/exchange.postgres.sql</w:t>
            </w:r>
          </w:p>
        </w:tc>
      </w:tr>
      <w:tr>
        <w:tc>
          <w:tcPr>
            <w:tcW w:type="dxa" w:w="4320"/>
          </w:tcPr>
          <w:p>
            <w:r>
              <w:t>Exchange storage buckets</w:t>
            </w:r>
          </w:p>
        </w:tc>
        <w:tc>
          <w:tcPr>
            <w:tcW w:type="dxa" w:w="4320"/>
          </w:tcPr>
          <w:p>
            <w:r>
              <w:t>exchange/server/schema/exchange.storage.sql</w:t>
            </w:r>
          </w:p>
        </w:tc>
      </w:tr>
      <w:tr>
        <w:tc>
          <w:tcPr>
            <w:tcW w:type="dxa" w:w="4320"/>
          </w:tcPr>
          <w:p>
            <w:r>
              <w:t>Landing CMS schema</w:t>
            </w:r>
          </w:p>
        </w:tc>
        <w:tc>
          <w:tcPr>
            <w:tcW w:type="dxa" w:w="4320"/>
          </w:tcPr>
          <w:p>
            <w:r>
              <w:t>pinithub-landing/prisma/schema.prisma</w:t>
            </w:r>
          </w:p>
        </w:tc>
      </w:tr>
      <w:tr>
        <w:tc>
          <w:tcPr>
            <w:tcW w:type="dxa" w:w="4320"/>
          </w:tcPr>
          <w:p>
            <w:r>
              <w:t>Project overview</w:t>
            </w:r>
          </w:p>
        </w:tc>
        <w:tc>
          <w:tcPr>
            <w:tcW w:type="dxa" w:w="4320"/>
          </w:tcPr>
          <w:p>
            <w:r>
              <w:t>docs/architecture/01_Project_Overview.md</w:t>
            </w:r>
          </w:p>
        </w:tc>
      </w:tr>
    </w:tbl>
    <w:p/>
    <w:p/>
    <w:p>
      <w:pPr>
        <w:pStyle w:val="Heading2"/>
      </w:pPr>
      <w:r>
        <w:t>10. Production URLs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Hub UI</w:t>
            </w:r>
          </w:p>
        </w:tc>
        <w:tc>
          <w:tcPr>
            <w:tcW w:type="dxa" w:w="4320"/>
          </w:tcPr>
          <w:p>
            <w:r>
              <w:t>https://www.pinithub.com</w:t>
            </w:r>
          </w:p>
        </w:tc>
      </w:tr>
      <w:tr>
        <w:tc>
          <w:tcPr>
            <w:tcW w:type="dxa" w:w="4320"/>
          </w:tcPr>
          <w:p>
            <w:r>
              <w:t>Exchange UI</w:t>
            </w:r>
          </w:p>
        </w:tc>
        <w:tc>
          <w:tcPr>
            <w:tcW w:type="dxa" w:w="4320"/>
          </w:tcPr>
          <w:p>
            <w:r>
              <w:t>https://www.pinitexchange.com</w:t>
            </w:r>
          </w:p>
        </w:tc>
      </w:tr>
      <w:tr>
        <w:tc>
          <w:tcPr>
            <w:tcW w:type="dxa" w:w="4320"/>
          </w:tcPr>
          <w:p>
            <w:r>
              <w:t>Hub API</w:t>
            </w:r>
          </w:p>
        </w:tc>
        <w:tc>
          <w:tcPr>
            <w:tcW w:type="dxa" w:w="4320"/>
          </w:tcPr>
          <w:p>
            <w:r>
              <w:t>https://pinit-dna-uf5y.onrender.com/api/v1</w:t>
            </w:r>
          </w:p>
        </w:tc>
      </w:tr>
      <w:tr>
        <w:tc>
          <w:tcPr>
            <w:tcW w:type="dxa" w:w="4320"/>
          </w:tcPr>
          <w:p>
            <w:r>
              <w:t>Exchange API</w:t>
            </w:r>
          </w:p>
        </w:tc>
        <w:tc>
          <w:tcPr>
            <w:tcW w:type="dxa" w:w="4320"/>
          </w:tcPr>
          <w:p>
            <w:r>
              <w:t>https://pinit-dna-3fmw.onrender.com</w:t>
            </w:r>
          </w:p>
        </w:tc>
      </w:tr>
    </w:tbl>
    <w:p/>
    <w:p/>
    <w:p>
      <w:r>
        <w:rPr>
          <w:i/>
        </w:rPr>
        <w:t>End of document — Database Structure of Pinit Hub (full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