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F368" w14:textId="77777777" w:rsidR="00EC1289" w:rsidRPr="00EB3D13" w:rsidRDefault="00A52CD9">
      <w:pPr>
        <w:jc w:val="center"/>
      </w:pPr>
      <w:r w:rsidRPr="00EB3D13">
        <w:rPr>
          <w:rFonts w:ascii="Calibri" w:eastAsia="Calibri" w:hAnsi="Calibri"/>
          <w:b/>
          <w:sz w:val="56"/>
        </w:rPr>
        <w:t>PinIT Hub</w:t>
      </w:r>
    </w:p>
    <w:p w14:paraId="3AE7D5E1" w14:textId="77777777" w:rsidR="00747B61" w:rsidRDefault="00A52CD9" w:rsidP="00EB3D13">
      <w:pPr>
        <w:jc w:val="center"/>
        <w:rPr>
          <w:rFonts w:ascii="Calibri" w:eastAsia="Calibri" w:hAnsi="Calibri"/>
          <w:sz w:val="20"/>
        </w:rPr>
      </w:pPr>
      <w:r w:rsidRPr="00EB3D13">
        <w:rPr>
          <w:rFonts w:ascii="Calibri" w:eastAsia="Calibri" w:hAnsi="Calibri"/>
          <w:b/>
          <w:sz w:val="32"/>
        </w:rPr>
        <w:t>Video Test Recording &amp; Demo Walkthrough Guide</w:t>
      </w:r>
      <w:r w:rsidRPr="00EB3D13">
        <w:rPr>
          <w:rFonts w:ascii="Calibri" w:eastAsia="Calibri" w:hAnsi="Calibri"/>
          <w:sz w:val="20"/>
        </w:rPr>
        <w:br/>
        <w:t>Companion to: PINIT-DNA User Test Flow (Tests 1–24)</w:t>
      </w:r>
    </w:p>
    <w:p w14:paraId="7762F84F" w14:textId="04CCABCF" w:rsidR="00EC1289" w:rsidRPr="00EB3D13" w:rsidRDefault="00A52CD9" w:rsidP="00EB3D13">
      <w:pPr>
        <w:jc w:val="center"/>
      </w:pPr>
      <w:r w:rsidRPr="00EB3D13">
        <w:rPr>
          <w:rFonts w:ascii="Calibri" w:eastAsia="Calibri" w:hAnsi="Calibri"/>
          <w:sz w:val="20"/>
        </w:rPr>
        <w:t xml:space="preserve">Live app: </w:t>
      </w:r>
      <w:hyperlink r:id="rId6" w:history="1">
        <w:r w:rsidR="00747B61" w:rsidRPr="00747B61">
          <w:rPr>
            <w:rStyle w:val="Hyperlink"/>
            <w:rFonts w:ascii="Calibri" w:eastAsia="Calibri" w:hAnsi="Calibri"/>
            <w:sz w:val="20"/>
          </w:rPr>
          <w:t>PinIT Hub</w:t>
        </w:r>
      </w:hyperlink>
    </w:p>
    <w:p w14:paraId="2ADCE550" w14:textId="77777777" w:rsidR="00EC1289" w:rsidRPr="00EB3D13" w:rsidRDefault="00EC1289">
      <w:pPr>
        <w:pBdr>
          <w:bottom w:val="single" w:sz="12" w:space="1" w:color="1B4F72"/>
        </w:pBdr>
      </w:pPr>
    </w:p>
    <w:p w14:paraId="7755F637" w14:textId="77777777" w:rsidR="00EC1289" w:rsidRPr="00EB3D13" w:rsidRDefault="00A52CD9">
      <w:pPr>
        <w:pStyle w:val="Heading1"/>
        <w:rPr>
          <w:color w:val="auto"/>
        </w:rPr>
      </w:pPr>
      <w:r w:rsidRPr="00EB3D13">
        <w:rPr>
          <w:color w:val="auto"/>
        </w:rPr>
        <w:t>1. Your Assignment (What You Must Deliver)</w:t>
      </w:r>
    </w:p>
    <w:p w14:paraId="37D3991D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</w:rPr>
        <w:t>You are doing the final walkthrough of PinIT Hub. Your job is not only to click through the app — you must record a clear video for every test so the team can proudly show that PinIT Hub solves real ownership, vault, sharing, tracking, and investigation problems.</w:t>
      </w:r>
    </w:p>
    <w:p w14:paraId="4BA5AE33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  <w:b/>
        </w:rPr>
        <w:t>Deliverables</w:t>
      </w:r>
    </w:p>
    <w:p w14:paraId="2E18AB00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One recorded video for every test in the User Test Flow (Test 1 through Test 24, plus End-to-End if asked).</w:t>
      </w:r>
    </w:p>
    <w:p w14:paraId="0364FBFD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One Landing / Login demo video that introduces PinIT Hub to a new viewer.</w:t>
      </w:r>
    </w:p>
    <w:p w14:paraId="5423DC58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One short “proud solutions” demo video (optional but recommended) showing the full story: protect → vault → share → track → investigate.</w:t>
      </w:r>
    </w:p>
    <w:p w14:paraId="7EC90816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A simple pass/fail note for each test (Pass / Fail / Blocked + short comment).</w:t>
      </w:r>
    </w:p>
    <w:p w14:paraId="01483852" w14:textId="77777777" w:rsidR="00EC1289" w:rsidRPr="00EB3D13" w:rsidRDefault="00A52CD9">
      <w:pPr>
        <w:spacing w:before="120" w:after="40"/>
      </w:pPr>
      <w:r w:rsidRPr="00EB3D13">
        <w:rPr>
          <w:rFonts w:ascii="Calibri" w:eastAsia="Calibri" w:hAnsi="Calibri"/>
          <w:b/>
        </w:rPr>
        <w:t>Reference document you must follow for steps:</w:t>
      </w:r>
    </w:p>
    <w:p w14:paraId="4AA54CDF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</w:rPr>
        <w:t>PINIT-DNA-USER-TEST-FLOW.pdf / docs/PINIT-DNA-USER-TEST-FLOW.docx — use that document for exact click steps and expected results. This guide tells you HOW to record and present those tests as proud demos.</w:t>
      </w:r>
    </w:p>
    <w:p w14:paraId="4282F1DC" w14:textId="77777777" w:rsidR="00EC1289" w:rsidRPr="00EB3D13" w:rsidRDefault="00A52CD9">
      <w:pPr>
        <w:pStyle w:val="Heading1"/>
        <w:rPr>
          <w:color w:val="auto"/>
        </w:rPr>
      </w:pPr>
      <w:r w:rsidRPr="00EB3D13">
        <w:rPr>
          <w:color w:val="auto"/>
        </w:rPr>
        <w:t>2. Goal of Every Video (Proud Demo Style)</w:t>
      </w:r>
    </w:p>
    <w:p w14:paraId="34856AFA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</w:rPr>
        <w:t>Each video should answer three questions for anyone watching (founder, client, investor, teammate):</w:t>
      </w:r>
    </w:p>
    <w:p w14:paraId="7D65BB6E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What problem does the user face?</w:t>
      </w:r>
    </w:p>
    <w:p w14:paraId="42D45728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What does PinIT Hub do to solve it?</w:t>
      </w:r>
    </w:p>
    <w:p w14:paraId="67207E75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What proof do we see on screen that it worked?</w:t>
      </w:r>
    </w:p>
    <w:p w14:paraId="64A0420B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  <w:b/>
        </w:rPr>
        <w:t>Simple speaking pattern (use this every time)</w:t>
      </w:r>
    </w:p>
    <w:p w14:paraId="73127D47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Start (5–10 sec): “Problem: …”</w:t>
      </w:r>
    </w:p>
    <w:p w14:paraId="275D1278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Middle: Do the steps slowly. Say what you are clicking.</w:t>
      </w:r>
    </w:p>
    <w:p w14:paraId="389A3ADE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End (10–15 sec): “Result: …” and point to the success on screen (ID, status, map, certificate, etc.).</w:t>
      </w:r>
    </w:p>
    <w:p w14:paraId="0FD1361C" w14:textId="77777777" w:rsidR="00EC1289" w:rsidRPr="00EB3D13" w:rsidRDefault="00A52CD9">
      <w:pPr>
        <w:spacing w:before="120" w:after="40"/>
      </w:pPr>
      <w:r w:rsidRPr="00EB3D13">
        <w:rPr>
          <w:rFonts w:ascii="Calibri" w:eastAsia="Calibri" w:hAnsi="Calibri"/>
          <w:b/>
        </w:rPr>
        <w:t>Tone:</w:t>
      </w:r>
    </w:p>
    <w:p w14:paraId="68159361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</w:rPr>
        <w:t>Calm, clear, confident. Speak like a product walkthrough, not a rushed QA click-through. Pause 1 second after each important result so it is readable on video.</w:t>
      </w:r>
    </w:p>
    <w:p w14:paraId="1EC3EDD2" w14:textId="77777777" w:rsidR="00EC1289" w:rsidRPr="00EB3D13" w:rsidRDefault="00A52CD9">
      <w:pPr>
        <w:pStyle w:val="Heading1"/>
        <w:rPr>
          <w:color w:val="auto"/>
        </w:rPr>
      </w:pPr>
      <w:r w:rsidRPr="00EB3D13">
        <w:rPr>
          <w:color w:val="auto"/>
        </w:rPr>
        <w:t>3. Before You Start — Setup Checklist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04"/>
        <w:gridCol w:w="7488"/>
      </w:tblGrid>
      <w:tr w:rsidR="00EC1289" w:rsidRPr="00EB3D13" w14:paraId="098D3EB7" w14:textId="77777777">
        <w:tc>
          <w:tcPr>
            <w:tcW w:w="230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5D87553F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Item</w:t>
            </w:r>
          </w:p>
        </w:tc>
        <w:tc>
          <w:tcPr>
            <w:tcW w:w="74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2BDE486D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What to prepare</w:t>
            </w:r>
          </w:p>
        </w:tc>
      </w:tr>
      <w:tr w:rsidR="00EC1289" w:rsidRPr="00EB3D13" w14:paraId="03300DE1" w14:textId="77777777">
        <w:tc>
          <w:tcPr>
            <w:tcW w:w="230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AABA00A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lastRenderedPageBreak/>
              <w:t>URL</w:t>
            </w:r>
          </w:p>
        </w:tc>
        <w:tc>
          <w:tcPr>
            <w:tcW w:w="74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752763E4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https://dna-pinit-web.vercel.app</w:t>
            </w:r>
          </w:p>
        </w:tc>
      </w:tr>
      <w:tr w:rsidR="00EC1289" w:rsidRPr="00EB3D13" w14:paraId="52A8C9FF" w14:textId="77777777">
        <w:tc>
          <w:tcPr>
            <w:tcW w:w="230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65912184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Browser</w:t>
            </w:r>
          </w:p>
        </w:tc>
        <w:tc>
          <w:tcPr>
            <w:tcW w:w="74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0BBFA850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Chrome or Edge (latest). Use a clean profile if possible.</w:t>
            </w:r>
          </w:p>
        </w:tc>
      </w:tr>
      <w:tr w:rsidR="00EC1289" w:rsidRPr="00EB3D13" w14:paraId="55D7A58A" w14:textId="77777777">
        <w:tc>
          <w:tcPr>
            <w:tcW w:w="230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305A19AC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Account</w:t>
            </w:r>
          </w:p>
        </w:tc>
        <w:tc>
          <w:tcPr>
            <w:tcW w:w="74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B97B3C1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Test credentials from the PinIT team (User ID + biometric if required).</w:t>
            </w:r>
          </w:p>
        </w:tc>
      </w:tr>
      <w:tr w:rsidR="00EC1289" w:rsidRPr="00EB3D13" w14:paraId="31D211B6" w14:textId="77777777">
        <w:tc>
          <w:tcPr>
            <w:tcW w:w="230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4CF68256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Location</w:t>
            </w:r>
          </w:p>
        </w:tc>
        <w:tc>
          <w:tcPr>
            <w:tcW w:w="74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27F309F7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Allow GPS when browser asks (needed for share viewing tests).</w:t>
            </w:r>
          </w:p>
        </w:tc>
      </w:tr>
      <w:tr w:rsidR="00EC1289" w:rsidRPr="00EB3D13" w14:paraId="6A8D7AD4" w14:textId="77777777">
        <w:tc>
          <w:tcPr>
            <w:tcW w:w="230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62FE49CF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Camera / Mic</w:t>
            </w:r>
          </w:p>
        </w:tc>
        <w:tc>
          <w:tcPr>
            <w:tcW w:w="74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50626A1B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Needed for login biometric tests and for your voice in demos.</w:t>
            </w:r>
          </w:p>
        </w:tc>
      </w:tr>
      <w:tr w:rsidR="00EC1289" w:rsidRPr="00EB3D13" w14:paraId="660C25C0" w14:textId="77777777">
        <w:tc>
          <w:tcPr>
            <w:tcW w:w="230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50ADFBDE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Test files</w:t>
            </w:r>
          </w:p>
        </w:tc>
        <w:tc>
          <w:tcPr>
            <w:tcW w:w="74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3DA46038" w14:textId="2722094D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 xml:space="preserve">Prepare 2–3 files: 1 PDF with fake sensitive text, 1 JPG/PNG image, 1 </w:t>
            </w:r>
            <w:proofErr w:type="spellStart"/>
            <w:r w:rsidRPr="00EB3D13">
              <w:rPr>
                <w:rFonts w:ascii="Calibri" w:eastAsia="Calibri" w:hAnsi="Calibri"/>
                <w:sz w:val="20"/>
              </w:rPr>
              <w:t>DOCX</w:t>
            </w:r>
            <w:proofErr w:type="gramStart"/>
            <w:r w:rsidRPr="00EB3D13">
              <w:rPr>
                <w:rFonts w:ascii="Calibri" w:eastAsia="Calibri" w:hAnsi="Calibri"/>
                <w:sz w:val="20"/>
              </w:rPr>
              <w:t>.</w:t>
            </w:r>
            <w:r w:rsidR="000D6482">
              <w:rPr>
                <w:rFonts w:ascii="Calibri" w:eastAsia="Calibri" w:hAnsi="Calibri"/>
                <w:sz w:val="20"/>
              </w:rPr>
              <w:t>”all</w:t>
            </w:r>
            <w:proofErr w:type="spellEnd"/>
            <w:proofErr w:type="gramEnd"/>
            <w:r w:rsidR="000D6482">
              <w:rPr>
                <w:rFonts w:ascii="Calibri" w:eastAsia="Calibri" w:hAnsi="Calibri"/>
                <w:sz w:val="20"/>
              </w:rPr>
              <w:t xml:space="preserve"> file types which supports </w:t>
            </w:r>
            <w:proofErr w:type="spellStart"/>
            <w:r w:rsidR="000D6482">
              <w:rPr>
                <w:rFonts w:ascii="Calibri" w:eastAsia="Calibri" w:hAnsi="Calibri"/>
                <w:sz w:val="20"/>
              </w:rPr>
              <w:t>dna</w:t>
            </w:r>
            <w:proofErr w:type="spellEnd"/>
            <w:r w:rsidR="000D6482"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 w:rsidR="000D6482">
              <w:rPr>
                <w:rFonts w:ascii="Calibri" w:eastAsia="Calibri" w:hAnsi="Calibri"/>
                <w:sz w:val="20"/>
              </w:rPr>
              <w:t>genration</w:t>
            </w:r>
            <w:proofErr w:type="spellEnd"/>
          </w:p>
        </w:tc>
      </w:tr>
      <w:tr w:rsidR="00EC1289" w:rsidRPr="00EB3D13" w14:paraId="2DD72F26" w14:textId="77777777">
        <w:tc>
          <w:tcPr>
            <w:tcW w:w="230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7B1115AE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Second window</w:t>
            </w:r>
          </w:p>
        </w:tc>
        <w:tc>
          <w:tcPr>
            <w:tcW w:w="74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5979B9BB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Incognito window ready for recipient share tests.</w:t>
            </w:r>
          </w:p>
        </w:tc>
      </w:tr>
      <w:tr w:rsidR="00EC1289" w:rsidRPr="00EB3D13" w14:paraId="33BB9AD8" w14:textId="77777777">
        <w:tc>
          <w:tcPr>
            <w:tcW w:w="230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33389414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Server wake-up</w:t>
            </w:r>
          </w:p>
        </w:tc>
        <w:tc>
          <w:tcPr>
            <w:tcW w:w="74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1C95A3DA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First load may take 30–60 seconds. Refresh once if empty.</w:t>
            </w:r>
          </w:p>
        </w:tc>
      </w:tr>
      <w:tr w:rsidR="00EC1289" w:rsidRPr="00EB3D13" w14:paraId="361B25F4" w14:textId="77777777">
        <w:tc>
          <w:tcPr>
            <w:tcW w:w="230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3F30103C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Hide secrets</w:t>
            </w:r>
          </w:p>
        </w:tc>
        <w:tc>
          <w:tcPr>
            <w:tcW w:w="74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31EB9761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Do not show real passwords, private keys, or personal Aadhaar/PAN of real people.</w:t>
            </w:r>
          </w:p>
        </w:tc>
      </w:tr>
    </w:tbl>
    <w:p w14:paraId="4A8BC094" w14:textId="77777777" w:rsidR="00EC1289" w:rsidRPr="00EB3D13" w:rsidRDefault="00EC1289"/>
    <w:p w14:paraId="6E67DDC8" w14:textId="77777777" w:rsidR="00EC1289" w:rsidRPr="00EB3D13" w:rsidRDefault="00A52CD9">
      <w:pPr>
        <w:pStyle w:val="Heading2"/>
        <w:rPr>
          <w:color w:val="auto"/>
        </w:rPr>
      </w:pPr>
      <w:r w:rsidRPr="00EB3D13">
        <w:rPr>
          <w:color w:val="auto"/>
        </w:rPr>
        <w:t>3.1 How to record on Windows</w:t>
      </w:r>
    </w:p>
    <w:p w14:paraId="21B430B4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  <w:b/>
        </w:rPr>
        <w:t>Recommended options (pick one and stick to it):</w:t>
      </w:r>
    </w:p>
    <w:p w14:paraId="18BD245D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Windows Xbox Game Bar (easy): Press Win + G → Capture → Start recording. Or Win + Alt + R to start/stop.</w:t>
      </w:r>
    </w:p>
    <w:p w14:paraId="2B28B564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OBS Studio (best quality): Free, clear full-screen browser capture + microphone.</w:t>
      </w:r>
    </w:p>
    <w:p w14:paraId="53C37A3E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Phone as backup: Only if screen recording fails — less preferred for desktop UI demos.</w:t>
      </w:r>
    </w:p>
    <w:p w14:paraId="0D359037" w14:textId="5F72F73C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  <w:b/>
        </w:rPr>
        <w:t>Recording settings (</w:t>
      </w:r>
      <w:r w:rsidRPr="00EB3D13">
        <w:rPr>
          <w:rFonts w:ascii="Calibri" w:eastAsia="Calibri" w:hAnsi="Calibri"/>
          <w:b/>
        </w:rPr>
        <w:t>quality)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92"/>
        <w:gridCol w:w="7200"/>
      </w:tblGrid>
      <w:tr w:rsidR="00EC1289" w:rsidRPr="00EB3D13" w14:paraId="3930495F" w14:textId="77777777"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5AEA52D7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Setting</w:t>
            </w:r>
          </w:p>
        </w:tc>
        <w:tc>
          <w:tcPr>
            <w:tcW w:w="7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6A78D92B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Recommended</w:t>
            </w:r>
          </w:p>
        </w:tc>
      </w:tr>
      <w:tr w:rsidR="00EC1289" w:rsidRPr="00EB3D13" w14:paraId="5F7F1C9D" w14:textId="77777777"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C7B99EE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Resolution</w:t>
            </w:r>
          </w:p>
        </w:tc>
        <w:tc>
          <w:tcPr>
            <w:tcW w:w="7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7CCCFFD2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1920×1080 (Full HD) if possible</w:t>
            </w:r>
          </w:p>
        </w:tc>
      </w:tr>
      <w:tr w:rsidR="00EC1289" w:rsidRPr="00EB3D13" w14:paraId="2002BBE3" w14:textId="77777777"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2A79A0A8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Browser zoom</w:t>
            </w:r>
          </w:p>
        </w:tc>
        <w:tc>
          <w:tcPr>
            <w:tcW w:w="7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17151CE8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100% (or 110% if text is hard to read)</w:t>
            </w:r>
          </w:p>
        </w:tc>
      </w:tr>
      <w:tr w:rsidR="00EC1289" w:rsidRPr="00EB3D13" w14:paraId="3D0CDFAE" w14:textId="77777777"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23EEB182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Microphone</w:t>
            </w:r>
          </w:p>
        </w:tc>
        <w:tc>
          <w:tcPr>
            <w:tcW w:w="7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171C8AFE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On — speak clearly</w:t>
            </w:r>
          </w:p>
        </w:tc>
      </w:tr>
      <w:tr w:rsidR="00EC1289" w:rsidRPr="00EB3D13" w14:paraId="6D0657EC" w14:textId="77777777"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31EDF2E6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Mouse</w:t>
            </w:r>
          </w:p>
        </w:tc>
        <w:tc>
          <w:tcPr>
            <w:tcW w:w="7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108C2F7C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Move slowly; click once; avoid fast scrolling</w:t>
            </w:r>
          </w:p>
        </w:tc>
      </w:tr>
      <w:tr w:rsidR="00EC1289" w:rsidRPr="00EB3D13" w14:paraId="07F66B3B" w14:textId="77777777"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2767FB90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Notifications</w:t>
            </w:r>
          </w:p>
        </w:tc>
        <w:tc>
          <w:tcPr>
            <w:tcW w:w="7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5B2A7C7B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Turn off WhatsApp / email popups during recording</w:t>
            </w:r>
          </w:p>
        </w:tc>
      </w:tr>
      <w:tr w:rsidR="00EC1289" w:rsidRPr="00EB3D13" w14:paraId="49CA7FA8" w14:textId="77777777"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137C632B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Desktop</w:t>
            </w:r>
          </w:p>
        </w:tc>
        <w:tc>
          <w:tcPr>
            <w:tcW w:w="7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25F52CF5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Close unrelated tabs; only PinIT Hub visible</w:t>
            </w:r>
          </w:p>
        </w:tc>
      </w:tr>
      <w:tr w:rsidR="00EC1289" w:rsidRPr="00EB3D13" w14:paraId="76BB9834" w14:textId="77777777"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789022E6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Length</w:t>
            </w:r>
          </w:p>
        </w:tc>
        <w:tc>
          <w:tcPr>
            <w:tcW w:w="7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4C97CDB6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Usually 1–4 minutes per test video; landing demo 2–3 minutes</w:t>
            </w:r>
          </w:p>
        </w:tc>
      </w:tr>
    </w:tbl>
    <w:p w14:paraId="15CB01F9" w14:textId="77777777" w:rsidR="00EC1289" w:rsidRPr="00EB3D13" w:rsidRDefault="00EC1289"/>
    <w:p w14:paraId="28176355" w14:textId="77777777" w:rsidR="00EC1289" w:rsidRPr="00EB3D13" w:rsidRDefault="00A52CD9">
      <w:pPr>
        <w:pStyle w:val="Heading2"/>
        <w:rPr>
          <w:color w:val="auto"/>
        </w:rPr>
      </w:pPr>
      <w:r w:rsidRPr="00EB3D13">
        <w:rPr>
          <w:color w:val="auto"/>
        </w:rPr>
        <w:t>3.2 Video file naming (mandatory)</w:t>
      </w:r>
    </w:p>
    <w:p w14:paraId="244A7E5C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</w:rPr>
        <w:t>Save every file with this name pattern so the team can find videos fast:</w:t>
      </w:r>
    </w:p>
    <w:p w14:paraId="58DE5807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  <w:b/>
          <w:sz w:val="24"/>
        </w:rPr>
        <w:t>PINIT_TestXX_ShortName_YYYY-MM-DD.mp4</w:t>
      </w:r>
    </w:p>
    <w:p w14:paraId="64E3DEC1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</w:rPr>
        <w:t>Examples:</w:t>
      </w:r>
    </w:p>
    <w:p w14:paraId="14E586A1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lastRenderedPageBreak/>
        <w:t>PINIT_LandingDemo_2026-08-03.mp4</w:t>
      </w:r>
    </w:p>
    <w:p w14:paraId="446A9346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PINIT_Test01_SecureLogin_2026-08-03.mp4</w:t>
      </w:r>
    </w:p>
    <w:p w14:paraId="47A0B487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PINIT_Test03_GenerateDNA_2026-08-03.mp4</w:t>
      </w:r>
    </w:p>
    <w:p w14:paraId="7B3A7F8C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PINIT_Test10_SecureShare_2026-08-03.mp4</w:t>
      </w:r>
    </w:p>
    <w:p w14:paraId="0E3C1C44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PINIT_ProudSolutions_Demo_2026-08-03.mp4</w:t>
      </w:r>
    </w:p>
    <w:p w14:paraId="331520AA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</w:rPr>
        <w:t>Suggested folder: PinIT-Hub-Test-Videos / Day-1 / Day-2. Upload to the shared drive or chat the team provides.</w:t>
      </w:r>
    </w:p>
    <w:p w14:paraId="4C92E9EE" w14:textId="77777777" w:rsidR="00EC1289" w:rsidRPr="00EB3D13" w:rsidRDefault="00A52CD9">
      <w:pPr>
        <w:pStyle w:val="Heading1"/>
        <w:rPr>
          <w:color w:val="auto"/>
        </w:rPr>
      </w:pPr>
      <w:r w:rsidRPr="00EB3D13">
        <w:rPr>
          <w:color w:val="auto"/>
        </w:rPr>
        <w:t>4. Landing Page &amp; PinIT Hub Demo Video (Must Record)</w:t>
      </w:r>
    </w:p>
    <w:p w14:paraId="3B2536F0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</w:rPr>
        <w:t>This is the first video a new person should watch. It introduces PinIT Hub before deep test cases. The public entry is the Login / Gateway page at /login. After login, show the Hub dashboard.</w:t>
      </w:r>
    </w:p>
    <w:p w14:paraId="1DB9691C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  <w:b/>
        </w:rPr>
        <w:t>Target length: 2 to 3 minutes</w:t>
      </w:r>
    </w:p>
    <w:p w14:paraId="6D021B6E" w14:textId="77777777" w:rsidR="00EC1289" w:rsidRPr="00EB3D13" w:rsidRDefault="00A52CD9">
      <w:pPr>
        <w:pStyle w:val="Heading2"/>
        <w:rPr>
          <w:color w:val="auto"/>
        </w:rPr>
      </w:pPr>
      <w:r w:rsidRPr="00EB3D13">
        <w:rPr>
          <w:color w:val="auto"/>
        </w:rPr>
        <w:t>4.1 What this demo must prove</w:t>
      </w:r>
    </w:p>
    <w:p w14:paraId="04E33703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PinIT Hub is a secure digital vault + forensic platform (not a normal file drive).</w:t>
      </w:r>
    </w:p>
    <w:p w14:paraId="1BC21EDF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Users get identity (DNA), encrypted storage (Vault), tracked sharing, and investigation.</w:t>
      </w:r>
    </w:p>
    <w:p w14:paraId="01270E02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The product looks professional and ready for real use.</w:t>
      </w:r>
    </w:p>
    <w:p w14:paraId="525110A8" w14:textId="77777777" w:rsidR="00EC1289" w:rsidRPr="00EB3D13" w:rsidRDefault="00A52CD9">
      <w:pPr>
        <w:pStyle w:val="Heading2"/>
        <w:rPr>
          <w:color w:val="auto"/>
        </w:rPr>
      </w:pPr>
      <w:r w:rsidRPr="00EB3D13">
        <w:rPr>
          <w:color w:val="auto"/>
        </w:rPr>
        <w:t>4.2 Exact recording script (say this + do this)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84"/>
        <w:gridCol w:w="4176"/>
        <w:gridCol w:w="4032"/>
      </w:tblGrid>
      <w:tr w:rsidR="00EC1289" w:rsidRPr="00EB3D13" w14:paraId="328D631E" w14:textId="77777777">
        <w:tc>
          <w:tcPr>
            <w:tcW w:w="158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0AF8E423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Time</w:t>
            </w:r>
          </w:p>
        </w:tc>
        <w:tc>
          <w:tcPr>
            <w:tcW w:w="417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0954CF43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Say (voice)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159FE7D4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Do on screen</w:t>
            </w:r>
          </w:p>
        </w:tc>
      </w:tr>
      <w:tr w:rsidR="00EC1289" w:rsidRPr="00EB3D13" w14:paraId="266605CC" w14:textId="77777777">
        <w:tc>
          <w:tcPr>
            <w:tcW w:w="158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75204B17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0:00–0:15</w:t>
            </w:r>
          </w:p>
        </w:tc>
        <w:tc>
          <w:tcPr>
            <w:tcW w:w="417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72ED9F59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“Welcome to PinIT Hub — Secure, Connect, Control. This is our digital vault and forensic platform.”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21070C0D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Open https://dna-pinit-web.vercel.app/login. Show brand / login screen full view.</w:t>
            </w:r>
          </w:p>
        </w:tc>
      </w:tr>
      <w:tr w:rsidR="00EC1289" w:rsidRPr="00EB3D13" w14:paraId="6A87010B" w14:textId="77777777">
        <w:tc>
          <w:tcPr>
            <w:tcW w:w="158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32F929FE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0:15–0:35</w:t>
            </w:r>
          </w:p>
        </w:tc>
        <w:tc>
          <w:tcPr>
            <w:tcW w:w="417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1BCCC8AC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“Users sign in with their PinIT identity. Access is protected before any vault data is shown.”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1A3B2855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Point to login fields / biometric options. Start login (do not expose secrets).</w:t>
            </w:r>
          </w:p>
        </w:tc>
      </w:tr>
      <w:tr w:rsidR="00EC1289" w:rsidRPr="00EB3D13" w14:paraId="283344CC" w14:textId="77777777">
        <w:tc>
          <w:tcPr>
            <w:tcW w:w="158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583FFDBA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0:35–1:05</w:t>
            </w:r>
          </w:p>
        </w:tc>
        <w:tc>
          <w:tcPr>
            <w:tcW w:w="417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29F5B6A4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“After login, this is the Hub dashboard — DNA records, vault files, and forensic actions in one place.”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526C84E6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Land on Dashboard. Slowly pan across stat cards and quick actions.</w:t>
            </w:r>
          </w:p>
        </w:tc>
      </w:tr>
      <w:tr w:rsidR="00EC1289" w:rsidRPr="00EB3D13" w14:paraId="3534DE34" w14:textId="77777777">
        <w:tc>
          <w:tcPr>
            <w:tcW w:w="158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51E30666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1:05–1:40</w:t>
            </w:r>
          </w:p>
        </w:tc>
        <w:tc>
          <w:tcPr>
            <w:tcW w:w="417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0D794B0D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“From here, an owner can generate DNA, open the encrypted vault, share with tracking, or start investigation.”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0140FCF4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Hover/click sidebar items briefly: Generate DNA → Vault → Access Intelligence → Unified Investigation → Certificates. Do not go deep yet.</w:t>
            </w:r>
          </w:p>
        </w:tc>
      </w:tr>
      <w:tr w:rsidR="00EC1289" w:rsidRPr="00EB3D13" w14:paraId="304660B7" w14:textId="77777777">
        <w:tc>
          <w:tcPr>
            <w:tcW w:w="158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483D4842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1:40–2:20</w:t>
            </w:r>
          </w:p>
        </w:tc>
        <w:tc>
          <w:tcPr>
            <w:tcW w:w="417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7209E95F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“PinIT Hub solves the full lifecycle: prove ownership, store securely, share with accountability, and investigate leaks.”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14ADE7F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Return to Dashboard. Hold on the overview for a clean ending frame.</w:t>
            </w:r>
          </w:p>
        </w:tc>
      </w:tr>
      <w:tr w:rsidR="00EC1289" w:rsidRPr="00EB3D13" w14:paraId="64DE90B3" w14:textId="77777777">
        <w:tc>
          <w:tcPr>
            <w:tcW w:w="158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16F91743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2:20–2:40</w:t>
            </w:r>
          </w:p>
        </w:tc>
        <w:tc>
          <w:tcPr>
            <w:tcW w:w="417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6CFE2EF4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“Next videos show each module working end to end. Thank you.”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6E5C4561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Stop recording on Dashboard with brand visible.</w:t>
            </w:r>
          </w:p>
        </w:tc>
      </w:tr>
    </w:tbl>
    <w:p w14:paraId="4962039C" w14:textId="77777777" w:rsidR="00EC1289" w:rsidRPr="00EB3D13" w:rsidRDefault="00EC1289"/>
    <w:p w14:paraId="503156AE" w14:textId="77777777" w:rsidR="00EC1289" w:rsidRPr="00EB3D13" w:rsidRDefault="00A52CD9">
      <w:pPr>
        <w:pStyle w:val="Heading2"/>
        <w:rPr>
          <w:color w:val="auto"/>
        </w:rPr>
      </w:pPr>
      <w:r w:rsidRPr="00EB3D13">
        <w:rPr>
          <w:color w:val="auto"/>
        </w:rPr>
        <w:t>4.3 Landing demo checklist</w:t>
      </w:r>
    </w:p>
    <w:p w14:paraId="0FD73757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[ ] Brand / PinIT Hub visible at the start</w:t>
      </w:r>
    </w:p>
    <w:p w14:paraId="4E72CE2F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lastRenderedPageBreak/>
        <w:t>[ ] Login path shown without exposing credentials</w:t>
      </w:r>
    </w:p>
    <w:p w14:paraId="255CC927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[ ] Dashboard overview clear</w:t>
      </w:r>
    </w:p>
    <w:p w14:paraId="739D9C1B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[ ] Sidebar modules briefly introduced</w:t>
      </w:r>
    </w:p>
    <w:p w14:paraId="007AA7D5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[ ] Voice explains the problem–solution story</w:t>
      </w:r>
    </w:p>
    <w:p w14:paraId="7C8538C5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[ ] No console errors, blank screens, or popups</w:t>
      </w:r>
    </w:p>
    <w:p w14:paraId="1DDFC5B8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[ ] File named PINIT_LandingDemo_YYYY-MM-DD.mp4</w:t>
      </w:r>
    </w:p>
    <w:p w14:paraId="2CB0F54B" w14:textId="77777777" w:rsidR="00EC1289" w:rsidRPr="00EB3D13" w:rsidRDefault="00A52CD9">
      <w:pPr>
        <w:pStyle w:val="Heading1"/>
        <w:rPr>
          <w:color w:val="auto"/>
        </w:rPr>
      </w:pPr>
      <w:r w:rsidRPr="00EB3D13">
        <w:rPr>
          <w:color w:val="auto"/>
        </w:rPr>
        <w:t>5. Test Case 1 — Secure User Login (How to Test + How to Record)</w:t>
      </w:r>
    </w:p>
    <w:p w14:paraId="1BBF02BC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</w:rPr>
        <w:t>This is your first formal test video. Follow these steps exactly. Module: Authentication (PINIT HOID).</w:t>
      </w:r>
    </w:p>
    <w:p w14:paraId="09D89A87" w14:textId="77777777" w:rsidR="00EC1289" w:rsidRPr="00EB3D13" w:rsidRDefault="00A52CD9">
      <w:pPr>
        <w:pStyle w:val="Heading2"/>
        <w:rPr>
          <w:color w:val="auto"/>
        </w:rPr>
      </w:pPr>
      <w:r w:rsidRPr="00EB3D13">
        <w:rPr>
          <w:color w:val="auto"/>
        </w:rPr>
        <w:t>5.1 Problem we are proving</w:t>
      </w:r>
    </w:p>
    <w:p w14:paraId="55ACD14F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</w:rPr>
        <w:t>Problem: Sensitive vaults must not open to strangers. Only a registered PinIT identity should enter the Hub.</w:t>
      </w:r>
    </w:p>
    <w:p w14:paraId="61E69A3D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</w:rPr>
        <w:t>Solution: Secure login with PinIT User ID and verification (Face / Voice / Device as configured).</w:t>
      </w:r>
    </w:p>
    <w:p w14:paraId="66B80E7E" w14:textId="77777777" w:rsidR="00EC1289" w:rsidRPr="00EB3D13" w:rsidRDefault="00A52CD9">
      <w:pPr>
        <w:pStyle w:val="Heading2"/>
        <w:rPr>
          <w:color w:val="auto"/>
        </w:rPr>
      </w:pPr>
      <w:r w:rsidRPr="00EB3D13">
        <w:rPr>
          <w:color w:val="auto"/>
        </w:rPr>
        <w:t>5.2 Prepare before recording</w:t>
      </w:r>
    </w:p>
    <w:p w14:paraId="3E10ED09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Open Chrome/Edge. Close extra tabs.</w:t>
      </w:r>
    </w:p>
    <w:p w14:paraId="2A625660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Have test User ID ready (from team). Do not paste passwords into chat or leave them on screen notes.</w:t>
      </w:r>
    </w:p>
    <w:p w14:paraId="19986E21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If biometric login is enabled, allow camera and sit in good light.</w:t>
      </w:r>
    </w:p>
    <w:p w14:paraId="07C5A5E2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Start screen recording (Win + Alt + R or OBS).</w:t>
      </w:r>
    </w:p>
    <w:p w14:paraId="447983ED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Speak into mic: introduce Test 1.</w:t>
      </w:r>
    </w:p>
    <w:p w14:paraId="04C6F71D" w14:textId="77777777" w:rsidR="00EC1289" w:rsidRPr="00EB3D13" w:rsidRDefault="00A52CD9">
      <w:pPr>
        <w:pStyle w:val="Heading2"/>
        <w:rPr>
          <w:color w:val="auto"/>
        </w:rPr>
      </w:pPr>
      <w:r w:rsidRPr="00EB3D13">
        <w:rPr>
          <w:color w:val="auto"/>
        </w:rPr>
        <w:t>5.3 Test steps (do these while recording)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"/>
        <w:gridCol w:w="4032"/>
        <w:gridCol w:w="4752"/>
      </w:tblGrid>
      <w:tr w:rsidR="00EC1289" w:rsidRPr="00EB3D13" w14:paraId="69873C55" w14:textId="77777777">
        <w:tc>
          <w:tcPr>
            <w:tcW w:w="100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6002C91B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Step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65EA0C23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Action</w:t>
            </w:r>
          </w:p>
        </w:tc>
        <w:tc>
          <w:tcPr>
            <w:tcW w:w="47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5EE09A2B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What to say</w:t>
            </w:r>
          </w:p>
        </w:tc>
      </w:tr>
      <w:tr w:rsidR="00EC1289" w:rsidRPr="00EB3D13" w14:paraId="47CB5780" w14:textId="77777777">
        <w:tc>
          <w:tcPr>
            <w:tcW w:w="100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4228B7C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3C4DB82A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Open https://dna-pinit-web.vercel.app</w:t>
            </w:r>
          </w:p>
        </w:tc>
        <w:tc>
          <w:tcPr>
            <w:tcW w:w="47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C9EEBDE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“Opening the live PinIT Hub application.”</w:t>
            </w:r>
          </w:p>
        </w:tc>
      </w:tr>
      <w:tr w:rsidR="00EC1289" w:rsidRPr="00EB3D13" w14:paraId="228884AB" w14:textId="77777777">
        <w:tc>
          <w:tcPr>
            <w:tcW w:w="100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5EE897A6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1C0EA674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Go to Login (/login) if not already there</w:t>
            </w:r>
          </w:p>
        </w:tc>
        <w:tc>
          <w:tcPr>
            <w:tcW w:w="47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7914803C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“This is the secure login gateway.”</w:t>
            </w:r>
          </w:p>
        </w:tc>
      </w:tr>
      <w:tr w:rsidR="00EC1289" w:rsidRPr="00EB3D13" w14:paraId="4A600C8A" w14:textId="77777777">
        <w:tc>
          <w:tcPr>
            <w:tcW w:w="100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6A566C29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3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10804B25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Enter your PINIT User ID</w:t>
            </w:r>
          </w:p>
        </w:tc>
        <w:tc>
          <w:tcPr>
            <w:tcW w:w="47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24CF93A6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“Entering a registered PinIT User ID.”</w:t>
            </w:r>
          </w:p>
        </w:tc>
      </w:tr>
      <w:tr w:rsidR="00EC1289" w:rsidRPr="00EB3D13" w14:paraId="167DE66F" w14:textId="77777777">
        <w:tc>
          <w:tcPr>
            <w:tcW w:w="100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61CDDDAD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31BE23FE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Complete verification (Face / Voice / Device)</w:t>
            </w:r>
          </w:p>
        </w:tc>
        <w:tc>
          <w:tcPr>
            <w:tcW w:w="47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6677A18F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“Completing identity verification.”</w:t>
            </w:r>
          </w:p>
        </w:tc>
      </w:tr>
      <w:tr w:rsidR="00EC1289" w:rsidRPr="00EB3D13" w14:paraId="258EBA09" w14:textId="77777777">
        <w:tc>
          <w:tcPr>
            <w:tcW w:w="100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76FDF0FC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712EA63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Wait for redirect to Dashboard</w:t>
            </w:r>
          </w:p>
        </w:tc>
        <w:tc>
          <w:tcPr>
            <w:tcW w:w="47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7BB68EBC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“Login succeeded — redirecting to the Hub dashboard.”</w:t>
            </w:r>
          </w:p>
        </w:tc>
      </w:tr>
      <w:tr w:rsidR="00EC1289" w:rsidRPr="00EB3D13" w14:paraId="63C1E8A5" w14:textId="77777777">
        <w:tc>
          <w:tcPr>
            <w:tcW w:w="100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6F83A8EF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28F4C579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Show User ID in sidebar</w:t>
            </w:r>
          </w:p>
        </w:tc>
        <w:tc>
          <w:tcPr>
            <w:tcW w:w="47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5148751E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“Here is my PinIT ID in the sidebar — proof we are authenticated.”</w:t>
            </w:r>
          </w:p>
        </w:tc>
      </w:tr>
      <w:tr w:rsidR="00EC1289" w:rsidRPr="00EB3D13" w14:paraId="0559876F" w14:textId="77777777">
        <w:tc>
          <w:tcPr>
            <w:tcW w:w="100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2106FF99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7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24885B83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Confirm Dashboard loaded with no errors</w:t>
            </w:r>
          </w:p>
        </w:tc>
        <w:tc>
          <w:tcPr>
            <w:tcW w:w="47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1E2B7CA5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“Dashboard loaded. Test 1 passed.”</w:t>
            </w:r>
          </w:p>
        </w:tc>
      </w:tr>
    </w:tbl>
    <w:p w14:paraId="56AD575C" w14:textId="77777777" w:rsidR="00EC1289" w:rsidRPr="00EB3D13" w:rsidRDefault="00EC1289"/>
    <w:p w14:paraId="52FD3A70" w14:textId="77777777" w:rsidR="00EC1289" w:rsidRPr="00EB3D13" w:rsidRDefault="00A52CD9">
      <w:pPr>
        <w:pStyle w:val="Heading2"/>
        <w:rPr>
          <w:color w:val="auto"/>
        </w:rPr>
      </w:pPr>
      <w:r w:rsidRPr="00EB3D13">
        <w:rPr>
          <w:color w:val="auto"/>
        </w:rPr>
        <w:t>5.4 Expected result (must show on camera)</w:t>
      </w:r>
    </w:p>
    <w:p w14:paraId="57B7C89B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[ ] Login succeeds only for registered users</w:t>
      </w:r>
    </w:p>
    <w:p w14:paraId="4097CE0E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[ ] User ID appears in sidebar (example format: PINIT-XXXXXXXX)</w:t>
      </w:r>
    </w:p>
    <w:p w14:paraId="1AC8D092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[ ] Dashboard loads without errors or blank page</w:t>
      </w:r>
    </w:p>
    <w:p w14:paraId="24F63095" w14:textId="77777777" w:rsidR="00EC1289" w:rsidRPr="00EB3D13" w:rsidRDefault="00A52CD9">
      <w:pPr>
        <w:pStyle w:val="Heading2"/>
        <w:rPr>
          <w:color w:val="auto"/>
        </w:rPr>
      </w:pPr>
      <w:r w:rsidRPr="00EB3D13">
        <w:rPr>
          <w:color w:val="auto"/>
        </w:rPr>
        <w:lastRenderedPageBreak/>
        <w:t>5.5 What to do if something fails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4032"/>
        <w:gridCol w:w="2880"/>
      </w:tblGrid>
      <w:tr w:rsidR="00EC1289" w:rsidRPr="00EB3D13" w14:paraId="33A0ACDF" w14:textId="77777777"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13B278CE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Issue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40D144E9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What to try</w:t>
            </w:r>
          </w:p>
        </w:tc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374D82D3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How to mark</w:t>
            </w:r>
          </w:p>
        </w:tc>
      </w:tr>
      <w:tr w:rsidR="00EC1289" w:rsidRPr="00EB3D13" w14:paraId="5BF7A0E4" w14:textId="77777777"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3614C725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Page empty / spinning long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5628B201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Wait 60s for server wake-up, then refresh once</w:t>
            </w:r>
          </w:p>
        </w:tc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7241A8DA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Retry; note wake-up delay</w:t>
            </w:r>
          </w:p>
        </w:tc>
      </w:tr>
      <w:tr w:rsidR="00EC1289" w:rsidRPr="00EB3D13" w14:paraId="294C02D5" w14:textId="77777777"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45E421AC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Login rejected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5BEC8AF7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Confirm credentials with team; retry once on camera</w:t>
            </w:r>
          </w:p>
        </w:tc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1C9C0A83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Fail if still rejected</w:t>
            </w:r>
          </w:p>
        </w:tc>
      </w:tr>
      <w:tr w:rsidR="00EC1289" w:rsidRPr="00EB3D13" w14:paraId="7B04EF81" w14:textId="77777777"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6415648B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Biometric camera blocked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23BF070F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Allow camera in browser settings; retry</w:t>
            </w:r>
          </w:p>
        </w:tc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727E86C4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Blocked if hardware unavailable</w:t>
            </w:r>
          </w:p>
        </w:tc>
      </w:tr>
      <w:tr w:rsidR="00EC1289" w:rsidRPr="00EB3D13" w14:paraId="526FD644" w14:textId="77777777"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0765340F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Dashboard error toast</w:t>
            </w:r>
          </w:p>
        </w:tc>
        <w:tc>
          <w:tcPr>
            <w:tcW w:w="403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508AD13B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Capture error text clearly on video</w:t>
            </w:r>
          </w:p>
        </w:tc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78899D98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Fail + paste error in notes</w:t>
            </w:r>
          </w:p>
        </w:tc>
      </w:tr>
    </w:tbl>
    <w:p w14:paraId="277BC6E5" w14:textId="77777777" w:rsidR="00EC1289" w:rsidRPr="00EB3D13" w:rsidRDefault="00EC1289"/>
    <w:p w14:paraId="528A1103" w14:textId="77777777" w:rsidR="00EC1289" w:rsidRPr="00EB3D13" w:rsidRDefault="00A52CD9">
      <w:pPr>
        <w:pStyle w:val="Heading2"/>
        <w:rPr>
          <w:color w:val="auto"/>
        </w:rPr>
      </w:pPr>
      <w:r w:rsidRPr="00EB3D13">
        <w:rPr>
          <w:color w:val="auto"/>
        </w:rPr>
        <w:t>5.6 After Test 1 video</w:t>
      </w:r>
    </w:p>
    <w:p w14:paraId="15BB876B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Stop recording.</w:t>
      </w:r>
    </w:p>
    <w:p w14:paraId="5646D9DA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Save as: PINIT_Test01_SecureLogin_YYYY-MM-DD.mp4</w:t>
      </w:r>
    </w:p>
    <w:p w14:paraId="7720730F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Write result: Pass / Fail / Blocked + 1-line comment.</w:t>
      </w:r>
    </w:p>
    <w:p w14:paraId="32EAF1BF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Stay logged in for Test 2 (Dashboard).</w:t>
      </w:r>
    </w:p>
    <w:p w14:paraId="7A490A6B" w14:textId="77777777" w:rsidR="00EC1289" w:rsidRPr="00EB3D13" w:rsidRDefault="00A52CD9">
      <w:pPr>
        <w:pStyle w:val="Heading1"/>
        <w:rPr>
          <w:color w:val="auto"/>
        </w:rPr>
      </w:pPr>
      <w:r w:rsidRPr="00EB3D13">
        <w:rPr>
          <w:color w:val="auto"/>
        </w:rPr>
        <w:t>6. How to Record Every Other Test (Same Pattern)</w:t>
      </w:r>
    </w:p>
    <w:p w14:paraId="5F21A980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</w:rPr>
        <w:t>For Tests 2–24, open the User Test Flow document and follow its steps. Use this recording template every time so videos stay consistent and proud.</w:t>
      </w:r>
    </w:p>
    <w:p w14:paraId="29706C71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  <w:b/>
        </w:rPr>
        <w:t>30-second opening (always)</w:t>
      </w:r>
    </w:p>
    <w:p w14:paraId="58FCF5D4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Say: “This is Test X — [Module name].”</w:t>
      </w:r>
    </w:p>
    <w:p w14:paraId="7B6FAA7E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Say the user problem in one sentence.</w:t>
      </w:r>
    </w:p>
    <w:p w14:paraId="05EC93DF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Say what PinIT Hub will prove in this video.</w:t>
      </w:r>
    </w:p>
    <w:p w14:paraId="5FF17B4C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  <w:b/>
        </w:rPr>
        <w:t>During steps</w:t>
      </w:r>
    </w:p>
    <w:p w14:paraId="4E13EFAB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Follow the numbered steps from the User Test Flow.</w:t>
      </w:r>
    </w:p>
    <w:p w14:paraId="6DDE63E3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Narrate important clicks: “Now I upload…”, “Now I create share link…”, “Now I open Access Intelligence…”</w:t>
      </w:r>
    </w:p>
    <w:p w14:paraId="07AAE378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When a success ID appears (DNA ID, Vault ID, Certificate ID, share URL), pause and read it aloud.</w:t>
      </w:r>
    </w:p>
    <w:p w14:paraId="41E52A91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  <w:b/>
        </w:rPr>
        <w:t>Ending (always)</w:t>
      </w:r>
    </w:p>
    <w:p w14:paraId="0F9ECA74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Tick expected results verbally: “Expected result one — visible. Expected result two — visible.”</w:t>
      </w:r>
    </w:p>
    <w:p w14:paraId="59C98C72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Say: “Test X — Pass” (or Fail/Blocked).</w:t>
      </w:r>
    </w:p>
    <w:p w14:paraId="241DD61F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End on a clean success screen.</w:t>
      </w:r>
    </w:p>
    <w:p w14:paraId="27AC1B89" w14:textId="77777777" w:rsidR="00EC1289" w:rsidRPr="00EB3D13" w:rsidRDefault="00A52CD9">
      <w:pPr>
        <w:pStyle w:val="Heading2"/>
        <w:rPr>
          <w:color w:val="auto"/>
        </w:rPr>
      </w:pPr>
      <w:r w:rsidRPr="00EB3D13">
        <w:rPr>
          <w:color w:val="auto"/>
        </w:rPr>
        <w:t>6.1 Problem → Solution lines for key tests (say these)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16"/>
        <w:gridCol w:w="3888"/>
        <w:gridCol w:w="3888"/>
      </w:tblGrid>
      <w:tr w:rsidR="00EC1289" w:rsidRPr="00EB3D13" w14:paraId="574EC19D" w14:textId="77777777">
        <w:tc>
          <w:tcPr>
            <w:tcW w:w="201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10A91A0F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Test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42596945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Problem (say this)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7B286244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Solution proof (show this)</w:t>
            </w:r>
          </w:p>
        </w:tc>
      </w:tr>
      <w:tr w:rsidR="00EC1289" w:rsidRPr="00EB3D13" w14:paraId="79AF4C8C" w14:textId="77777777">
        <w:tc>
          <w:tcPr>
            <w:tcW w:w="201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3668812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2 Dashboard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F7EBA76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Owners need one place to see vault health and actions.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BC402E2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Stats, charts, quick actions work.</w:t>
            </w:r>
          </w:p>
        </w:tc>
      </w:tr>
      <w:tr w:rsidR="00EC1289" w:rsidRPr="00EB3D13" w14:paraId="60CAE836" w14:textId="77777777">
        <w:tc>
          <w:tcPr>
            <w:tcW w:w="201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55189CC1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3 Generate DNA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2C4288BB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Filenames are weak ownership proof.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0F844800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 xml:space="preserve">DNA fingerprint completes; DNA Record ID </w:t>
            </w:r>
            <w:r w:rsidRPr="00EB3D13">
              <w:rPr>
                <w:rFonts w:ascii="Calibri" w:eastAsia="Calibri" w:hAnsi="Calibri"/>
                <w:sz w:val="20"/>
              </w:rPr>
              <w:lastRenderedPageBreak/>
              <w:t>shown.</w:t>
            </w:r>
          </w:p>
        </w:tc>
      </w:tr>
      <w:tr w:rsidR="00EC1289" w:rsidRPr="00EB3D13" w14:paraId="474E982E" w14:textId="77777777">
        <w:tc>
          <w:tcPr>
            <w:tcW w:w="201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633B5301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lastRenderedPageBreak/>
              <w:t>4 Duplicate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75EC4313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Same file re-uploaded creates confusion.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3D61775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Duplicate warning / forensic log appears.</w:t>
            </w:r>
          </w:p>
        </w:tc>
      </w:tr>
      <w:tr w:rsidR="00EC1289" w:rsidRPr="00EB3D13" w14:paraId="452A0485" w14:textId="77777777">
        <w:tc>
          <w:tcPr>
            <w:tcW w:w="201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2D30EACA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5–7 Vault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48AC0533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Originals need encrypted storage and safe retrieve.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0A5049C0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Vault ID, AES encryption, retrieve works.</w:t>
            </w:r>
          </w:p>
        </w:tc>
      </w:tr>
      <w:tr w:rsidR="00EC1289" w:rsidRPr="00EB3D13" w14:paraId="7DEFBCEA" w14:textId="77777777">
        <w:tc>
          <w:tcPr>
            <w:tcW w:w="201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77FC3DE0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9 Timeline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22DEB93B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No chain of custody for file events.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5574D3D7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Events show time, device, location.</w:t>
            </w:r>
          </w:p>
        </w:tc>
      </w:tr>
      <w:tr w:rsidR="00EC1289" w:rsidRPr="00EB3D13" w14:paraId="79498A95" w14:textId="77777777">
        <w:tc>
          <w:tcPr>
            <w:tcW w:w="201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712F46BB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10–12 Share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3DB9592A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Normal links give zero accountability.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0A9E6306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Tracked link, GPS, watermark, viewer activity.</w:t>
            </w:r>
          </w:p>
        </w:tc>
      </w:tr>
      <w:tr w:rsidR="00EC1289" w:rsidRPr="00EB3D13" w14:paraId="3CF944DB" w14:textId="77777777">
        <w:tc>
          <w:tcPr>
            <w:tcW w:w="201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1556792E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14 Protected DL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3173A7B6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Clean downloads leave no trail.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3CF5CE54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TEP / protected package + timeline event.</w:t>
            </w:r>
          </w:p>
        </w:tc>
      </w:tr>
      <w:tr w:rsidR="00EC1289" w:rsidRPr="00EB3D13" w14:paraId="2F74889D" w14:textId="77777777">
        <w:tc>
          <w:tcPr>
            <w:tcW w:w="201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41D36551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15 Access Intel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65E2B382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Owner cannot see who viewed where.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450D6F52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Map, viewers, revoke works.</w:t>
            </w:r>
          </w:p>
        </w:tc>
      </w:tr>
      <w:tr w:rsidR="00EC1289" w:rsidRPr="00EB3D13" w14:paraId="2D8DD7B3" w14:textId="77777777">
        <w:tc>
          <w:tcPr>
            <w:tcW w:w="201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24A9B120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16 Intel Report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1CFCD40C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Need one forensic summary.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2A5F8569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Identity, integrity, distribution, risk sections.</w:t>
            </w:r>
          </w:p>
        </w:tc>
      </w:tr>
      <w:tr w:rsidR="00EC1289" w:rsidRPr="00EB3D13" w14:paraId="1E71A729" w14:textId="77777777">
        <w:tc>
          <w:tcPr>
            <w:tcW w:w="201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3598BD9A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18 Investigation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3FAE930A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Leaked copy — who owns the original?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274BB529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Owner recovered, DNA match, tamper notes.</w:t>
            </w:r>
          </w:p>
        </w:tc>
      </w:tr>
      <w:tr w:rsidR="00EC1289" w:rsidRPr="00EB3D13" w14:paraId="36C28A27" w14:textId="77777777">
        <w:tc>
          <w:tcPr>
            <w:tcW w:w="201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9268B64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19–20 Certificates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26BE3759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Need portable authenticity proof.</w:t>
            </w:r>
          </w:p>
        </w:tc>
        <w:tc>
          <w:tcPr>
            <w:tcW w:w="388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6A5E17C3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Issue PDF + public verify ACTIVE.</w:t>
            </w:r>
          </w:p>
        </w:tc>
      </w:tr>
    </w:tbl>
    <w:p w14:paraId="603ACCBD" w14:textId="77777777" w:rsidR="00EC1289" w:rsidRPr="00EB3D13" w:rsidRDefault="00EC1289"/>
    <w:p w14:paraId="4ACD4EF1" w14:textId="77777777" w:rsidR="00EC1289" w:rsidRPr="00EB3D13" w:rsidRDefault="00A52CD9">
      <w:pPr>
        <w:pStyle w:val="Heading1"/>
        <w:rPr>
          <w:color w:val="auto"/>
        </w:rPr>
      </w:pPr>
      <w:r w:rsidRPr="00EB3D13">
        <w:rPr>
          <w:color w:val="auto"/>
        </w:rPr>
        <w:t>7. Recommended Proud Solutions Demo (One Hero Video)</w:t>
      </w:r>
    </w:p>
    <w:p w14:paraId="415A5D0D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</w:rPr>
        <w:t>After individual test videos, record one continuous demo (~6–8 minutes) that tells the full story. This is the video leadership can share proudly.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1440"/>
        <w:gridCol w:w="5472"/>
      </w:tblGrid>
      <w:tr w:rsidR="00EC1289" w:rsidRPr="00EB3D13" w14:paraId="78008D75" w14:textId="77777777"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42B08BF9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Scene</w:t>
            </w:r>
          </w:p>
        </w:tc>
        <w:tc>
          <w:tcPr>
            <w:tcW w:w="144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09F6978B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Minutes</w:t>
            </w:r>
          </w:p>
        </w:tc>
        <w:tc>
          <w:tcPr>
            <w:tcW w:w="547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542058EE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What to show</w:t>
            </w:r>
          </w:p>
        </w:tc>
      </w:tr>
      <w:tr w:rsidR="00EC1289" w:rsidRPr="00EB3D13" w14:paraId="0F03D5F5" w14:textId="77777777"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483FAA07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1. Login + Dashboard</w:t>
            </w:r>
          </w:p>
        </w:tc>
        <w:tc>
          <w:tcPr>
            <w:tcW w:w="144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4D6AB75E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0–1</w:t>
            </w:r>
          </w:p>
        </w:tc>
        <w:tc>
          <w:tcPr>
            <w:tcW w:w="547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12096F69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Secure entry and Hub overview</w:t>
            </w:r>
          </w:p>
        </w:tc>
      </w:tr>
      <w:tr w:rsidR="00EC1289" w:rsidRPr="00EB3D13" w14:paraId="1F2D38B6" w14:textId="77777777"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2133BE12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2. Generate DNA</w:t>
            </w:r>
          </w:p>
        </w:tc>
        <w:tc>
          <w:tcPr>
            <w:tcW w:w="144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590F7681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1–2</w:t>
            </w:r>
          </w:p>
        </w:tc>
        <w:tc>
          <w:tcPr>
            <w:tcW w:w="547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41421505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Upload file → DNA complete → note DNA ID</w:t>
            </w:r>
          </w:p>
        </w:tc>
      </w:tr>
      <w:tr w:rsidR="00EC1289" w:rsidRPr="00EB3D13" w14:paraId="0384EA44" w14:textId="77777777"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24E55411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3. Vault</w:t>
            </w:r>
          </w:p>
        </w:tc>
        <w:tc>
          <w:tcPr>
            <w:tcW w:w="144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CD6E1A0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2–3</w:t>
            </w:r>
          </w:p>
        </w:tc>
        <w:tc>
          <w:tcPr>
            <w:tcW w:w="547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2A9A7B9C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File in Vault Explorer → encryption visible</w:t>
            </w:r>
          </w:p>
        </w:tc>
      </w:tr>
      <w:tr w:rsidR="00EC1289" w:rsidRPr="00EB3D13" w14:paraId="75F31156" w14:textId="77777777"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1D1BD6F9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4. Secure Share</w:t>
            </w:r>
          </w:p>
        </w:tc>
        <w:tc>
          <w:tcPr>
            <w:tcW w:w="144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5012BEA3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3–4.5</w:t>
            </w:r>
          </w:p>
        </w:tc>
        <w:tc>
          <w:tcPr>
            <w:tcW w:w="547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7A28452F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Create link → open in Incognito → allow GPS → view</w:t>
            </w:r>
          </w:p>
        </w:tc>
      </w:tr>
      <w:tr w:rsidR="00EC1289" w:rsidRPr="00EB3D13" w14:paraId="3A66DBE2" w14:textId="77777777"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8ECF46D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5. Tracking proof</w:t>
            </w:r>
          </w:p>
        </w:tc>
        <w:tc>
          <w:tcPr>
            <w:tcW w:w="144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569A788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4.5–5.5</w:t>
            </w:r>
          </w:p>
        </w:tc>
        <w:tc>
          <w:tcPr>
            <w:tcW w:w="547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414CCD25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Timeline event + Access Intelligence map pin</w:t>
            </w:r>
          </w:p>
        </w:tc>
      </w:tr>
      <w:tr w:rsidR="00EC1289" w:rsidRPr="00EB3D13" w14:paraId="0AA3D3AD" w14:textId="77777777"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170E45F8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6. Investigation / Certificate</w:t>
            </w:r>
          </w:p>
        </w:tc>
        <w:tc>
          <w:tcPr>
            <w:tcW w:w="144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199EFEE8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5.5–7</w:t>
            </w:r>
          </w:p>
        </w:tc>
        <w:tc>
          <w:tcPr>
            <w:tcW w:w="547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03A5CC86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Intelligence Report or Certificate verify</w:t>
            </w:r>
          </w:p>
        </w:tc>
      </w:tr>
      <w:tr w:rsidR="00EC1289" w:rsidRPr="00EB3D13" w14:paraId="67B4962C" w14:textId="77777777"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49FC40A8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7. Close</w:t>
            </w:r>
          </w:p>
        </w:tc>
        <w:tc>
          <w:tcPr>
            <w:tcW w:w="144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6D493855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7–8</w:t>
            </w:r>
          </w:p>
        </w:tc>
        <w:tc>
          <w:tcPr>
            <w:tcW w:w="547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2D0303C6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“PinIT Hub protects the full file lifecycle.” End on Dashboard</w:t>
            </w:r>
          </w:p>
        </w:tc>
      </w:tr>
    </w:tbl>
    <w:p w14:paraId="15F20E9F" w14:textId="77777777" w:rsidR="00EC1289" w:rsidRPr="00EB3D13" w:rsidRDefault="00EC1289"/>
    <w:p w14:paraId="0227AE2D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  <w:b/>
        </w:rPr>
        <w:t>Save as: PINIT_ProudSolutions_Demo_YYYY-MM-DD.mp4</w:t>
      </w:r>
    </w:p>
    <w:p w14:paraId="4751A19B" w14:textId="77777777" w:rsidR="00EC1289" w:rsidRPr="00EB3D13" w:rsidRDefault="00A52CD9">
      <w:pPr>
        <w:pStyle w:val="Heading1"/>
        <w:rPr>
          <w:color w:val="auto"/>
        </w:rPr>
      </w:pPr>
      <w:r w:rsidRPr="00EB3D13">
        <w:rPr>
          <w:color w:val="auto"/>
        </w:rPr>
        <w:t>8. Delivery Tracker (Fill While Testing)</w:t>
      </w:r>
    </w:p>
    <w:p w14:paraId="21B18610" w14:textId="77777777" w:rsidR="00EC1289" w:rsidRPr="00EB3D13" w:rsidRDefault="00A52CD9">
      <w:pPr>
        <w:spacing w:after="120" w:line="240" w:lineRule="auto"/>
      </w:pPr>
      <w:r w:rsidRPr="00EB3D13">
        <w:rPr>
          <w:rFonts w:ascii="Calibri" w:eastAsia="Calibri" w:hAnsi="Calibri"/>
        </w:rPr>
        <w:t>Copy this into your notes or tick in this document printout.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68"/>
        <w:gridCol w:w="2880"/>
        <w:gridCol w:w="2592"/>
        <w:gridCol w:w="1152"/>
      </w:tblGrid>
      <w:tr w:rsidR="00EC1289" w:rsidRPr="00EB3D13" w14:paraId="5AEED576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3270DA9F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lastRenderedPageBreak/>
              <w:t>Video</w:t>
            </w:r>
          </w:p>
        </w:tc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2E7FD231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File name</w:t>
            </w:r>
          </w:p>
        </w:tc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78AF5FC3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Result</w:t>
            </w:r>
          </w:p>
        </w:tc>
        <w:tc>
          <w:tcPr>
            <w:tcW w:w="11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7AF9C45B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Notes</w:t>
            </w:r>
          </w:p>
        </w:tc>
      </w:tr>
      <w:tr w:rsidR="00EC1289" w:rsidRPr="00EB3D13" w14:paraId="022303A7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177FFA31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Landing / Hub Demo</w:t>
            </w:r>
          </w:p>
        </w:tc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23ADF9FA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PINIT_LandingDemo_…</w:t>
            </w:r>
          </w:p>
        </w:tc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645BACEE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☐</w:t>
            </w:r>
            <w:r w:rsidRPr="00EB3D13">
              <w:rPr>
                <w:rFonts w:ascii="Calibri" w:eastAsia="Calibri" w:hAnsi="Calibri"/>
                <w:sz w:val="20"/>
              </w:rPr>
              <w:t xml:space="preserve"> Pass ☐ Fail</w:t>
            </w:r>
          </w:p>
        </w:tc>
        <w:tc>
          <w:tcPr>
            <w:tcW w:w="11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2C0620BF" w14:textId="77777777" w:rsidR="00EC1289" w:rsidRPr="00EB3D13" w:rsidRDefault="00EC1289"/>
        </w:tc>
      </w:tr>
      <w:tr w:rsidR="00EC1289" w:rsidRPr="00EB3D13" w14:paraId="49329F14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144FBCFE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Test 1 Secure Login</w:t>
            </w:r>
          </w:p>
        </w:tc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52120CE7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PINIT_Test01_…</w:t>
            </w:r>
          </w:p>
        </w:tc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1985E658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☐</w:t>
            </w:r>
            <w:r w:rsidRPr="00EB3D13">
              <w:rPr>
                <w:rFonts w:ascii="Calibri" w:eastAsia="Calibri" w:hAnsi="Calibri"/>
                <w:sz w:val="20"/>
              </w:rPr>
              <w:t xml:space="preserve"> Pass ☐ Fail ☐ Blocked</w:t>
            </w:r>
          </w:p>
        </w:tc>
        <w:tc>
          <w:tcPr>
            <w:tcW w:w="11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40E26B13" w14:textId="77777777" w:rsidR="00EC1289" w:rsidRPr="00EB3D13" w:rsidRDefault="00EC1289"/>
        </w:tc>
      </w:tr>
      <w:tr w:rsidR="00EC1289" w:rsidRPr="00EB3D13" w14:paraId="6872EF3F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360DA0AD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Test 2 Dashboard</w:t>
            </w:r>
          </w:p>
        </w:tc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43D9E197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PINIT_Test02_…</w:t>
            </w:r>
          </w:p>
        </w:tc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18B04868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☐</w:t>
            </w:r>
            <w:r w:rsidRPr="00EB3D13">
              <w:rPr>
                <w:rFonts w:ascii="Calibri" w:eastAsia="Calibri" w:hAnsi="Calibri"/>
                <w:sz w:val="20"/>
              </w:rPr>
              <w:t xml:space="preserve"> Pass ☐ Fail ☐ Blocked</w:t>
            </w:r>
          </w:p>
        </w:tc>
        <w:tc>
          <w:tcPr>
            <w:tcW w:w="11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3DD67C7F" w14:textId="77777777" w:rsidR="00EC1289" w:rsidRPr="00EB3D13" w:rsidRDefault="00EC1289"/>
        </w:tc>
      </w:tr>
      <w:tr w:rsidR="00EC1289" w:rsidRPr="00EB3D13" w14:paraId="7F3F2EBA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1C513F4C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Test 3 Generate DNA</w:t>
            </w:r>
          </w:p>
        </w:tc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73F6004D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PINIT_Test03_…</w:t>
            </w:r>
          </w:p>
        </w:tc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3F7684EE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☐</w:t>
            </w:r>
            <w:r w:rsidRPr="00EB3D13">
              <w:rPr>
                <w:rFonts w:ascii="Calibri" w:eastAsia="Calibri" w:hAnsi="Calibri"/>
                <w:sz w:val="20"/>
              </w:rPr>
              <w:t xml:space="preserve"> Pass ☐ Fail ☐ Blocked</w:t>
            </w:r>
          </w:p>
        </w:tc>
        <w:tc>
          <w:tcPr>
            <w:tcW w:w="11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40D67B26" w14:textId="77777777" w:rsidR="00EC1289" w:rsidRPr="00EB3D13" w:rsidRDefault="00EC1289"/>
        </w:tc>
      </w:tr>
      <w:tr w:rsidR="00EC1289" w:rsidRPr="00EB3D13" w14:paraId="66E52DD6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35F0922D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Test 4 Duplicate</w:t>
            </w:r>
          </w:p>
        </w:tc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6924A4E2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PINIT_Test04_…</w:t>
            </w:r>
          </w:p>
        </w:tc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3DD65874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☐</w:t>
            </w:r>
            <w:r w:rsidRPr="00EB3D13">
              <w:rPr>
                <w:rFonts w:ascii="Calibri" w:eastAsia="Calibri" w:hAnsi="Calibri"/>
                <w:sz w:val="20"/>
              </w:rPr>
              <w:t xml:space="preserve"> Pass ☐ Fail ☐ Blocked</w:t>
            </w:r>
          </w:p>
        </w:tc>
        <w:tc>
          <w:tcPr>
            <w:tcW w:w="11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630C38A0" w14:textId="77777777" w:rsidR="00EC1289" w:rsidRPr="00EB3D13" w:rsidRDefault="00EC1289"/>
        </w:tc>
      </w:tr>
      <w:tr w:rsidR="00EC1289" w:rsidRPr="00EB3D13" w14:paraId="1865618D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011C512C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Tests 5–9 Vault/DNA/Timeline</w:t>
            </w:r>
          </w:p>
        </w:tc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3662C413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PINIT_Test05–09_…</w:t>
            </w:r>
          </w:p>
        </w:tc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0608E480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☐</w:t>
            </w:r>
            <w:r w:rsidRPr="00EB3D13">
              <w:rPr>
                <w:rFonts w:ascii="Calibri" w:eastAsia="Calibri" w:hAnsi="Calibri"/>
                <w:sz w:val="20"/>
              </w:rPr>
              <w:t xml:space="preserve"> Pass ☐ Fail ☐ Blocked</w:t>
            </w:r>
          </w:p>
        </w:tc>
        <w:tc>
          <w:tcPr>
            <w:tcW w:w="11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1E32A80B" w14:textId="77777777" w:rsidR="00EC1289" w:rsidRPr="00EB3D13" w:rsidRDefault="00EC1289"/>
        </w:tc>
      </w:tr>
      <w:tr w:rsidR="00EC1289" w:rsidRPr="00EB3D13" w14:paraId="287050EF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45C1081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Tests 10–15 Share &amp; Tracking</w:t>
            </w:r>
          </w:p>
        </w:tc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5AF1D3C4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PINIT_Test10–15_…</w:t>
            </w:r>
          </w:p>
        </w:tc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A55FB2B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☐</w:t>
            </w:r>
            <w:r w:rsidRPr="00EB3D13">
              <w:rPr>
                <w:rFonts w:ascii="Calibri" w:eastAsia="Calibri" w:hAnsi="Calibri"/>
                <w:sz w:val="20"/>
              </w:rPr>
              <w:t xml:space="preserve"> Pass ☐ Fail ☐ Blocked</w:t>
            </w:r>
          </w:p>
        </w:tc>
        <w:tc>
          <w:tcPr>
            <w:tcW w:w="11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1F9168DB" w14:textId="77777777" w:rsidR="00EC1289" w:rsidRPr="00EB3D13" w:rsidRDefault="00EC1289"/>
        </w:tc>
      </w:tr>
      <w:tr w:rsidR="00EC1289" w:rsidRPr="00EB3D13" w14:paraId="0E0FE35E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77DD9D37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Tests 16–20 Intel &amp; Forensics</w:t>
            </w:r>
          </w:p>
        </w:tc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0BE53042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PINIT_Test16–20_…</w:t>
            </w:r>
          </w:p>
        </w:tc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72790F64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☐</w:t>
            </w:r>
            <w:r w:rsidRPr="00EB3D13">
              <w:rPr>
                <w:rFonts w:ascii="Calibri" w:eastAsia="Calibri" w:hAnsi="Calibri"/>
                <w:sz w:val="20"/>
              </w:rPr>
              <w:t xml:space="preserve"> Pass ☐ Fail ☐ Blocked</w:t>
            </w:r>
          </w:p>
        </w:tc>
        <w:tc>
          <w:tcPr>
            <w:tcW w:w="11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2950711B" w14:textId="77777777" w:rsidR="00EC1289" w:rsidRPr="00EB3D13" w:rsidRDefault="00EC1289"/>
        </w:tc>
      </w:tr>
      <w:tr w:rsidR="00EC1289" w:rsidRPr="00EB3D13" w14:paraId="79A82FC4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1292365D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Tests 21–24 Extra modules</w:t>
            </w:r>
          </w:p>
        </w:tc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0E3C3D85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PINIT_Test21–24_…</w:t>
            </w:r>
          </w:p>
        </w:tc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3810BF7B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☐</w:t>
            </w:r>
            <w:r w:rsidRPr="00EB3D13">
              <w:rPr>
                <w:rFonts w:ascii="Calibri" w:eastAsia="Calibri" w:hAnsi="Calibri"/>
                <w:sz w:val="20"/>
              </w:rPr>
              <w:t xml:space="preserve"> Pass ☐ Fail ☐ Blocked</w:t>
            </w:r>
          </w:p>
        </w:tc>
        <w:tc>
          <w:tcPr>
            <w:tcW w:w="11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758E92F1" w14:textId="77777777" w:rsidR="00EC1289" w:rsidRPr="00EB3D13" w:rsidRDefault="00EC1289"/>
        </w:tc>
      </w:tr>
      <w:tr w:rsidR="00EC1289" w:rsidRPr="00EB3D13" w14:paraId="54B4749C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443D7B19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Proud Solutions Demo</w:t>
            </w:r>
          </w:p>
        </w:tc>
        <w:tc>
          <w:tcPr>
            <w:tcW w:w="28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05A84288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PINIT_ProudSolutions_…</w:t>
            </w:r>
          </w:p>
        </w:tc>
        <w:tc>
          <w:tcPr>
            <w:tcW w:w="259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230D03B8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☐</w:t>
            </w:r>
            <w:r w:rsidRPr="00EB3D13">
              <w:rPr>
                <w:rFonts w:ascii="Calibri" w:eastAsia="Calibri" w:hAnsi="Calibri"/>
                <w:sz w:val="20"/>
              </w:rPr>
              <w:t xml:space="preserve"> Done</w:t>
            </w:r>
          </w:p>
        </w:tc>
        <w:tc>
          <w:tcPr>
            <w:tcW w:w="1152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4554790B" w14:textId="77777777" w:rsidR="00EC1289" w:rsidRPr="00EB3D13" w:rsidRDefault="00EC1289"/>
        </w:tc>
      </w:tr>
    </w:tbl>
    <w:p w14:paraId="29EA67CE" w14:textId="77777777" w:rsidR="00EC1289" w:rsidRPr="00EB3D13" w:rsidRDefault="00EC1289"/>
    <w:tbl>
      <w:tblPr>
        <w:tblW w:w="0" w:type="auto"/>
        <w:tblLook w:val="04A0" w:firstRow="1" w:lastRow="0" w:firstColumn="1" w:lastColumn="0" w:noHBand="0" w:noVBand="1"/>
      </w:tblPr>
      <w:tblGrid>
        <w:gridCol w:w="3168"/>
        <w:gridCol w:w="6624"/>
      </w:tblGrid>
      <w:tr w:rsidR="00EC1289" w:rsidRPr="00EB3D13" w14:paraId="6487454D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209D093A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Field</w:t>
            </w:r>
          </w:p>
        </w:tc>
        <w:tc>
          <w:tcPr>
            <w:tcW w:w="66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4377C32C" w14:textId="77777777" w:rsidR="00EC1289" w:rsidRPr="00EB3D13" w:rsidRDefault="00A52CD9">
            <w:r w:rsidRPr="00EB3D13">
              <w:rPr>
                <w:rFonts w:ascii="Calibri" w:eastAsia="Calibri" w:hAnsi="Calibri"/>
                <w:b/>
                <w:sz w:val="20"/>
              </w:rPr>
              <w:t>Fill in</w:t>
            </w:r>
          </w:p>
        </w:tc>
      </w:tr>
      <w:tr w:rsidR="00EC1289" w:rsidRPr="00EB3D13" w14:paraId="4C9CC631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347A7E67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Tester name</w:t>
            </w:r>
          </w:p>
        </w:tc>
        <w:tc>
          <w:tcPr>
            <w:tcW w:w="66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5A5010AE" w14:textId="77777777" w:rsidR="00EC1289" w:rsidRPr="00EB3D13" w:rsidRDefault="00EC1289"/>
        </w:tc>
      </w:tr>
      <w:tr w:rsidR="00EC1289" w:rsidRPr="00EB3D13" w14:paraId="49044D97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356C1D9E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Date</w:t>
            </w:r>
          </w:p>
        </w:tc>
        <w:tc>
          <w:tcPr>
            <w:tcW w:w="66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0FB90BBF" w14:textId="77777777" w:rsidR="00EC1289" w:rsidRPr="00EB3D13" w:rsidRDefault="00EC1289"/>
        </w:tc>
      </w:tr>
      <w:tr w:rsidR="00EC1289" w:rsidRPr="00EB3D13" w14:paraId="3C60A15C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45218454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Environment</w:t>
            </w:r>
          </w:p>
        </w:tc>
        <w:tc>
          <w:tcPr>
            <w:tcW w:w="66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31DE68A0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Production — https://dna-pinit-web.vercel.app</w:t>
            </w:r>
          </w:p>
        </w:tc>
      </w:tr>
      <w:tr w:rsidR="00EC1289" w:rsidRPr="00EB3D13" w14:paraId="0BF4CE07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621B1B17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Browser</w:t>
            </w:r>
          </w:p>
        </w:tc>
        <w:tc>
          <w:tcPr>
            <w:tcW w:w="66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44EB24EF" w14:textId="77777777" w:rsidR="00EC1289" w:rsidRPr="00EB3D13" w:rsidRDefault="00EC1289"/>
        </w:tc>
      </w:tr>
      <w:tr w:rsidR="00EC1289" w:rsidRPr="00EB3D13" w14:paraId="0923FE7E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499096EB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Videos uploaded to</w:t>
            </w:r>
          </w:p>
        </w:tc>
        <w:tc>
          <w:tcPr>
            <w:tcW w:w="66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 w14:paraId="4AFA8DF0" w14:textId="77777777" w:rsidR="00EC1289" w:rsidRPr="00EB3D13" w:rsidRDefault="00EC1289"/>
        </w:tc>
      </w:tr>
      <w:tr w:rsidR="00EC1289" w:rsidRPr="00EB3D13" w14:paraId="4793A683" w14:textId="77777777">
        <w:tc>
          <w:tcPr>
            <w:tcW w:w="316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44E6D422" w14:textId="77777777" w:rsidR="00EC1289" w:rsidRPr="00EB3D13" w:rsidRDefault="00A52CD9">
            <w:r w:rsidRPr="00EB3D13">
              <w:rPr>
                <w:rFonts w:ascii="Calibri" w:eastAsia="Calibri" w:hAnsi="Calibri"/>
                <w:sz w:val="20"/>
              </w:rPr>
              <w:t>Blockers reported to</w:t>
            </w:r>
          </w:p>
        </w:tc>
        <w:tc>
          <w:tcPr>
            <w:tcW w:w="66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F4F8FB"/>
          </w:tcPr>
          <w:p w14:paraId="6664E435" w14:textId="77777777" w:rsidR="00EC1289" w:rsidRPr="00EB3D13" w:rsidRDefault="00EC1289"/>
        </w:tc>
      </w:tr>
    </w:tbl>
    <w:p w14:paraId="0667C097" w14:textId="77777777" w:rsidR="00EC1289" w:rsidRPr="00EB3D13" w:rsidRDefault="00EC1289"/>
    <w:p w14:paraId="555421E4" w14:textId="77777777" w:rsidR="00EC1289" w:rsidRPr="00EB3D13" w:rsidRDefault="00A52CD9">
      <w:pPr>
        <w:pStyle w:val="Heading1"/>
        <w:rPr>
          <w:color w:val="auto"/>
        </w:rPr>
      </w:pPr>
      <w:r w:rsidRPr="00EB3D13">
        <w:rPr>
          <w:color w:val="auto"/>
        </w:rPr>
        <w:t>9. Quality Rules (Do / Don’t)</w:t>
      </w:r>
    </w:p>
    <w:p w14:paraId="17A51B25" w14:textId="6A0F0DD2" w:rsidR="00EC1289" w:rsidRPr="00EB3D13" w:rsidRDefault="00A52CD9" w:rsidP="006D57A7">
      <w:pPr>
        <w:pStyle w:val="Heading2"/>
        <w:tabs>
          <w:tab w:val="center" w:pos="4896"/>
        </w:tabs>
        <w:rPr>
          <w:color w:val="auto"/>
        </w:rPr>
      </w:pPr>
      <w:r w:rsidRPr="00EB3D13">
        <w:rPr>
          <w:color w:val="auto"/>
        </w:rPr>
        <w:t>Do</w:t>
      </w:r>
      <w:r w:rsidR="006D57A7">
        <w:rPr>
          <w:color w:val="auto"/>
        </w:rPr>
        <w:tab/>
      </w:r>
    </w:p>
    <w:p w14:paraId="340F22D3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Speak the problem and the proof.</w:t>
      </w:r>
    </w:p>
    <w:p w14:paraId="43B7BDF6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Move slowly so text and IDs are readable.</w:t>
      </w:r>
    </w:p>
    <w:p w14:paraId="7AFF60E1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Allow location when testing share viewer.</w:t>
      </w:r>
    </w:p>
    <w:p w14:paraId="323481C3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Use Incognito for recipient role.</w:t>
      </w:r>
    </w:p>
    <w:p w14:paraId="2362F094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Record again if a popup or notification ruined the clip.</w:t>
      </w:r>
    </w:p>
    <w:p w14:paraId="25B43655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Keep one video per test (easier review).</w:t>
      </w:r>
    </w:p>
    <w:p w14:paraId="0D95292F" w14:textId="77777777" w:rsidR="00EC1289" w:rsidRPr="00EB3D13" w:rsidRDefault="00A52CD9">
      <w:pPr>
        <w:pStyle w:val="Heading2"/>
        <w:rPr>
          <w:color w:val="auto"/>
        </w:rPr>
      </w:pPr>
      <w:r w:rsidRPr="00EB3D13">
        <w:rPr>
          <w:color w:val="auto"/>
        </w:rPr>
        <w:lastRenderedPageBreak/>
        <w:t>Don’t</w:t>
      </w:r>
    </w:p>
    <w:p w14:paraId="2E599C6F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Don’t silently click with no explanation.</w:t>
      </w:r>
    </w:p>
    <w:p w14:paraId="3ED3162E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Don’t show real personal identity documents of real people.</w:t>
      </w:r>
    </w:p>
    <w:p w14:paraId="4306C3F8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Don’t skip expected-result checkmarks.</w:t>
      </w:r>
    </w:p>
    <w:p w14:paraId="7598D217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Don’t mark Pass if the screen shows an error.</w:t>
      </w:r>
    </w:p>
    <w:p w14:paraId="02C0A3C3" w14:textId="77777777" w:rsidR="00EC1289" w:rsidRPr="00EB3D13" w:rsidRDefault="00A52CD9">
      <w:pPr>
        <w:pStyle w:val="ListBullet"/>
        <w:spacing w:after="40"/>
      </w:pPr>
      <w:r w:rsidRPr="00EB3D13">
        <w:rPr>
          <w:rFonts w:ascii="Calibri" w:eastAsia="Calibri" w:hAnsi="Calibri"/>
        </w:rPr>
        <w:t>Don’t combine all 24 tests into one unreadable mega-file (except the optional Proud Solutions demo).</w:t>
      </w:r>
    </w:p>
    <w:p w14:paraId="3357166E" w14:textId="77777777" w:rsidR="00EC1289" w:rsidRPr="00EB3D13" w:rsidRDefault="00A52CD9">
      <w:pPr>
        <w:pStyle w:val="Heading1"/>
        <w:rPr>
          <w:color w:val="auto"/>
        </w:rPr>
      </w:pPr>
      <w:r w:rsidRPr="00EB3D13">
        <w:rPr>
          <w:color w:val="auto"/>
        </w:rPr>
        <w:t>10. Quick Start — Your First Hour</w:t>
      </w:r>
    </w:p>
    <w:p w14:paraId="2F044258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Read this guide fully (15 minutes).</w:t>
      </w:r>
    </w:p>
    <w:p w14:paraId="51720648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Open User Test Flow PDF next to you.</w:t>
      </w:r>
    </w:p>
    <w:p w14:paraId="1E67C99B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Set up recording + test files + credentials (10 minutes).</w:t>
      </w:r>
    </w:p>
    <w:p w14:paraId="0EAE03CC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Record Landing / Hub Demo video (Section 4).</w:t>
      </w:r>
    </w:p>
    <w:p w14:paraId="44D45D56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Record Test Case 1 Secure Login (Section 5).</w:t>
      </w:r>
    </w:p>
    <w:p w14:paraId="220D76DF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Continue Tests 2–3 the same day if time allows.</w:t>
      </w:r>
    </w:p>
    <w:p w14:paraId="79961F8D" w14:textId="77777777" w:rsidR="00EC1289" w:rsidRPr="00EB3D13" w:rsidRDefault="00A52CD9">
      <w:pPr>
        <w:pStyle w:val="ListNumber"/>
        <w:spacing w:after="40"/>
      </w:pPr>
      <w:r w:rsidRPr="00EB3D13">
        <w:rPr>
          <w:rFonts w:ascii="Calibri" w:eastAsia="Calibri" w:hAnsi="Calibri"/>
        </w:rPr>
        <w:t>Upload videos + send Pass/Fail summary to the team.</w:t>
      </w:r>
    </w:p>
    <w:p w14:paraId="72FCA8FF" w14:textId="727D06FA" w:rsidR="00EC1289" w:rsidRPr="00EB3D13" w:rsidRDefault="00EC1289">
      <w:pPr>
        <w:jc w:val="center"/>
      </w:pPr>
    </w:p>
    <w:sectPr w:rsidR="00EC1289" w:rsidRPr="00EB3D13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579856">
    <w:abstractNumId w:val="8"/>
  </w:num>
  <w:num w:numId="2" w16cid:durableId="2074234273">
    <w:abstractNumId w:val="6"/>
  </w:num>
  <w:num w:numId="3" w16cid:durableId="2014646977">
    <w:abstractNumId w:val="5"/>
  </w:num>
  <w:num w:numId="4" w16cid:durableId="1536036413">
    <w:abstractNumId w:val="4"/>
  </w:num>
  <w:num w:numId="5" w16cid:durableId="2107267015">
    <w:abstractNumId w:val="7"/>
  </w:num>
  <w:num w:numId="6" w16cid:durableId="999504553">
    <w:abstractNumId w:val="3"/>
  </w:num>
  <w:num w:numId="7" w16cid:durableId="1082991160">
    <w:abstractNumId w:val="2"/>
  </w:num>
  <w:num w:numId="8" w16cid:durableId="2147358048">
    <w:abstractNumId w:val="1"/>
  </w:num>
  <w:num w:numId="9" w16cid:durableId="358968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482"/>
    <w:rsid w:val="0015074B"/>
    <w:rsid w:val="0029639D"/>
    <w:rsid w:val="00326F90"/>
    <w:rsid w:val="006660F8"/>
    <w:rsid w:val="006D57A7"/>
    <w:rsid w:val="00747B61"/>
    <w:rsid w:val="00A52CD9"/>
    <w:rsid w:val="00AA1D8D"/>
    <w:rsid w:val="00B47730"/>
    <w:rsid w:val="00BF3D4F"/>
    <w:rsid w:val="00CB0664"/>
    <w:rsid w:val="00DB79F3"/>
    <w:rsid w:val="00EB3D13"/>
    <w:rsid w:val="00EC12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1BB9820-93DE-45CA-B756-9342A677D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47B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B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inithub.com/busines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1883</Words>
  <Characters>10735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ashwithareddykavvam39@outlook.com</cp:lastModifiedBy>
  <cp:revision>12</cp:revision>
  <dcterms:created xsi:type="dcterms:W3CDTF">2013-12-23T23:15:00Z</dcterms:created>
  <dcterms:modified xsi:type="dcterms:W3CDTF">2026-08-03T07:48:00Z</dcterms:modified>
  <cp:category/>
</cp:coreProperties>
</file>