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C9CA" w14:textId="77777777" w:rsidR="000F7924" w:rsidRPr="000F7924" w:rsidRDefault="000F7924" w:rsidP="000F7924">
      <w:pPr>
        <w:widowControl/>
        <w:spacing w:before="100" w:beforeAutospacing="1" w:after="100" w:afterAutospacing="1"/>
        <w:jc w:val="left"/>
        <w:outlineLvl w:val="1"/>
        <w:rPr>
          <w:rFonts w:cs="ＭＳ Ｐゴシック"/>
          <w:b/>
          <w:bCs/>
          <w:kern w:val="0"/>
          <w:sz w:val="36"/>
          <w:szCs w:val="36"/>
        </w:rPr>
      </w:pPr>
      <w:r w:rsidRPr="000F7924">
        <w:rPr>
          <w:rFonts w:cs="ＭＳ ゴシック"/>
          <w:b/>
          <w:bCs/>
          <w:kern w:val="0"/>
        </w:rPr>
        <w:t>extreme_risk_engine.py</w:t>
      </w:r>
      <w:r w:rsidRPr="000F7924">
        <w:rPr>
          <w:rFonts w:cs="ＭＳ Ｐゴシック"/>
          <w:b/>
          <w:bCs/>
          <w:kern w:val="0"/>
          <w:sz w:val="36"/>
          <w:szCs w:val="36"/>
        </w:rPr>
        <w:t xml:space="preserve"> アーキテクチャ</w:t>
      </w:r>
    </w:p>
    <w:p w14:paraId="06A502BC" w14:textId="77777777" w:rsidR="000F7924" w:rsidRPr="000F7924" w:rsidRDefault="000F7924" w:rsidP="000F7924">
      <w:pPr>
        <w:widowControl/>
        <w:spacing w:before="100" w:beforeAutospacing="1" w:after="100" w:afterAutospacing="1"/>
        <w:jc w:val="left"/>
        <w:outlineLvl w:val="2"/>
        <w:rPr>
          <w:rFonts w:cs="ＭＳ Ｐゴシック"/>
          <w:b/>
          <w:bCs/>
          <w:kern w:val="0"/>
          <w:sz w:val="27"/>
          <w:szCs w:val="27"/>
        </w:rPr>
      </w:pPr>
      <w:r w:rsidRPr="000F7924">
        <w:rPr>
          <w:rFonts w:cs="ＭＳ Ｐゴシック"/>
          <w:b/>
          <w:bCs/>
          <w:kern w:val="0"/>
          <w:sz w:val="27"/>
          <w:szCs w:val="27"/>
        </w:rPr>
        <w:t>構成概要</w:t>
      </w:r>
    </w:p>
    <w:p w14:paraId="03668A31" w14:textId="77777777" w:rsidR="000F7924" w:rsidRPr="000F7924" w:rsidRDefault="000F7924" w:rsidP="000F7924">
      <w:pPr>
        <w:widowControl/>
        <w:spacing w:before="100" w:beforeAutospacing="1" w:after="100" w:afterAutospacing="1"/>
        <w:jc w:val="left"/>
        <w:rPr>
          <w:rFonts w:cs="ＭＳ Ｐゴシック"/>
          <w:kern w:val="0"/>
        </w:rPr>
      </w:pPr>
      <w:r w:rsidRPr="000F7924">
        <w:rPr>
          <w:rFonts w:cs="ＭＳ Ｐゴシック"/>
          <w:kern w:val="0"/>
        </w:rPr>
        <w:t>960行のファイル。</w:t>
      </w:r>
      <w:r w:rsidRPr="000F7924">
        <w:rPr>
          <w:rFonts w:cs="ＭＳ Ｐゴシック"/>
          <w:b/>
          <w:bCs/>
          <w:kern w:val="0"/>
        </w:rPr>
        <w:t>型定義1クラス</w:t>
      </w:r>
      <w:r w:rsidRPr="000F7924">
        <w:rPr>
          <w:rFonts w:cs="ＭＳ Ｐゴシック"/>
          <w:kern w:val="0"/>
        </w:rPr>
        <w:t>と</w:t>
      </w:r>
      <w:r w:rsidRPr="000F7924">
        <w:rPr>
          <w:rFonts w:cs="ＭＳ Ｐゴシック"/>
          <w:b/>
          <w:bCs/>
          <w:kern w:val="0"/>
        </w:rPr>
        <w:t>リスク管理エンジン本体1クラス</w:t>
      </w:r>
      <w:r w:rsidRPr="000F7924">
        <w:rPr>
          <w:rFonts w:cs="ＭＳ Ｐゴシック"/>
          <w:kern w:val="0"/>
        </w:rPr>
        <w:t>のシンプルな2層構成です。複数の機能ブロック（AI予測・ケリー計算・ロット計算・SL/TP計算・エントリー条件判定）を1クラスに統合しています。</w:t>
      </w:r>
    </w:p>
    <w:p w14:paraId="0FD02D81" w14:textId="77777777" w:rsidR="000F7924" w:rsidRPr="000F7924" w:rsidRDefault="00000000" w:rsidP="000F7924">
      <w:pPr>
        <w:widowControl/>
        <w:jc w:val="left"/>
        <w:rPr>
          <w:rFonts w:cs="ＭＳ Ｐゴシック"/>
          <w:kern w:val="0"/>
        </w:rPr>
      </w:pPr>
      <w:r>
        <w:rPr>
          <w:rFonts w:cs="ＭＳ Ｐゴシック"/>
          <w:kern w:val="0"/>
        </w:rPr>
        <w:pict w14:anchorId="70F222D4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406E6E14" w14:textId="77777777" w:rsidR="000F7924" w:rsidRPr="000F7924" w:rsidRDefault="000F7924" w:rsidP="000F7924">
      <w:pPr>
        <w:widowControl/>
        <w:spacing w:before="100" w:beforeAutospacing="1" w:after="100" w:afterAutospacing="1"/>
        <w:jc w:val="left"/>
        <w:outlineLvl w:val="2"/>
        <w:rPr>
          <w:rFonts w:cs="ＭＳ Ｐゴシック"/>
          <w:b/>
          <w:bCs/>
          <w:kern w:val="0"/>
          <w:sz w:val="27"/>
          <w:szCs w:val="27"/>
        </w:rPr>
      </w:pPr>
      <w:r w:rsidRPr="000F7924">
        <w:rPr>
          <w:rFonts w:cs="ＭＳ ゴシック"/>
          <w:b/>
          <w:bCs/>
          <w:kern w:val="0"/>
        </w:rPr>
        <w:t>MarketInfo</w:t>
      </w:r>
      <w:r w:rsidRPr="000F7924">
        <w:rPr>
          <w:rFonts w:cs="ＭＳ Ｐゴシック"/>
          <w:b/>
          <w:bCs/>
          <w:kern w:val="0"/>
          <w:sz w:val="27"/>
          <w:szCs w:val="27"/>
        </w:rPr>
        <w:t>（TypedDict、L52）</w:t>
      </w:r>
    </w:p>
    <w:p w14:paraId="6781C24A" w14:textId="77777777" w:rsidR="000F7924" w:rsidRPr="000F7924" w:rsidRDefault="000F7924" w:rsidP="000F7924">
      <w:pPr>
        <w:widowControl/>
        <w:spacing w:before="100" w:beforeAutospacing="1" w:after="100" w:afterAutospacing="1"/>
        <w:jc w:val="left"/>
        <w:rPr>
          <w:rFonts w:cs="ＭＳ Ｐゴシック"/>
          <w:kern w:val="0"/>
        </w:rPr>
      </w:pPr>
      <w:r w:rsidRPr="000F7924">
        <w:rPr>
          <w:rFonts w:cs="ＭＳ Ｐゴシック"/>
          <w:kern w:val="0"/>
        </w:rPr>
        <w:t>エンジンへの入力データの型定義。</w:t>
      </w:r>
      <w:r w:rsidRPr="000F7924">
        <w:rPr>
          <w:rFonts w:cs="ＭＳ ゴシック"/>
          <w:kern w:val="0"/>
        </w:rPr>
        <w:t>current_price</w:t>
      </w:r>
      <w:r w:rsidRPr="000F7924">
        <w:rPr>
          <w:rFonts w:cs="ＭＳ Ｐゴシック"/>
          <w:kern w:val="0"/>
        </w:rPr>
        <w:t>・</w:t>
      </w:r>
      <w:r w:rsidRPr="000F7924">
        <w:rPr>
          <w:rFonts w:cs="ＭＳ ゴシック"/>
          <w:kern w:val="0"/>
        </w:rPr>
        <w:t>atr</w:t>
      </w:r>
      <w:r w:rsidRPr="000F7924">
        <w:rPr>
          <w:rFonts w:cs="ＭＳ Ｐゴシック"/>
          <w:kern w:val="0"/>
        </w:rPr>
        <w:t>・</w:t>
      </w:r>
      <w:r w:rsidRPr="000F7924">
        <w:rPr>
          <w:rFonts w:cs="ＭＳ ゴシック"/>
          <w:kern w:val="0"/>
        </w:rPr>
        <w:t>predicted_time</w:t>
      </w:r>
      <w:r w:rsidRPr="000F7924">
        <w:rPr>
          <w:rFonts w:cs="ＭＳ Ｐゴシック"/>
          <w:kern w:val="0"/>
        </w:rPr>
        <w:t>・</w:t>
      </w:r>
      <w:r w:rsidRPr="000F7924">
        <w:rPr>
          <w:rFonts w:cs="ＭＳ ゴシック"/>
          <w:kern w:val="0"/>
        </w:rPr>
        <w:t>volatility_ratio</w:t>
      </w:r>
      <w:r w:rsidRPr="000F7924">
        <w:rPr>
          <w:rFonts w:cs="ＭＳ Ｐゴシック"/>
          <w:kern w:val="0"/>
        </w:rPr>
        <w:t>（市場基本情報）と、V4戦略由来の</w:t>
      </w:r>
      <w:r w:rsidRPr="000F7924">
        <w:rPr>
          <w:rFonts w:cs="ＭＳ ゴシック"/>
          <w:kern w:val="0"/>
        </w:rPr>
        <w:t>sl_multiplier</w:t>
      </w:r>
      <w:r w:rsidRPr="000F7924">
        <w:rPr>
          <w:rFonts w:cs="ＭＳ Ｐゴシック"/>
          <w:kern w:val="0"/>
        </w:rPr>
        <w:t>・</w:t>
      </w:r>
      <w:r w:rsidRPr="000F7924">
        <w:rPr>
          <w:rFonts w:cs="ＭＳ ゴシック"/>
          <w:kern w:val="0"/>
        </w:rPr>
        <w:t>pt_multiplier</w:t>
      </w:r>
      <w:r w:rsidRPr="000F7924">
        <w:rPr>
          <w:rFonts w:cs="ＭＳ Ｐゴシック"/>
          <w:kern w:val="0"/>
        </w:rPr>
        <w:t>・</w:t>
      </w:r>
      <w:r w:rsidRPr="000F7924">
        <w:rPr>
          <w:rFonts w:cs="ＭＳ ゴシック"/>
          <w:kern w:val="0"/>
        </w:rPr>
        <w:t>direction</w:t>
      </w:r>
      <w:r w:rsidRPr="000F7924">
        <w:rPr>
          <w:rFonts w:cs="ＭＳ Ｐゴシック"/>
          <w:kern w:val="0"/>
        </w:rPr>
        <w:t>・</w:t>
      </w:r>
      <w:r w:rsidRPr="000F7924">
        <w:rPr>
          <w:rFonts w:cs="ＭＳ ゴシック"/>
          <w:kern w:val="0"/>
        </w:rPr>
        <w:t>payoff_ratio</w:t>
      </w:r>
      <w:r w:rsidRPr="000F7924">
        <w:rPr>
          <w:rFonts w:cs="ＭＳ Ｐゴシック"/>
          <w:kern w:val="0"/>
        </w:rPr>
        <w:t>（トレードパラメータ）を持つ。</w:t>
      </w:r>
    </w:p>
    <w:p w14:paraId="78078698" w14:textId="77777777" w:rsidR="000F7924" w:rsidRPr="000F7924" w:rsidRDefault="00000000" w:rsidP="000F7924">
      <w:pPr>
        <w:widowControl/>
        <w:jc w:val="left"/>
        <w:rPr>
          <w:rFonts w:cs="ＭＳ Ｐゴシック"/>
          <w:kern w:val="0"/>
        </w:rPr>
      </w:pPr>
      <w:r>
        <w:rPr>
          <w:rFonts w:cs="ＭＳ Ｐゴシック"/>
          <w:kern w:val="0"/>
        </w:rPr>
        <w:pict w14:anchorId="142F02F9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3C35CC5" w14:textId="77777777" w:rsidR="000F7924" w:rsidRPr="000F7924" w:rsidRDefault="000F7924" w:rsidP="000F7924">
      <w:pPr>
        <w:widowControl/>
        <w:spacing w:before="100" w:beforeAutospacing="1" w:after="100" w:afterAutospacing="1"/>
        <w:jc w:val="left"/>
        <w:outlineLvl w:val="2"/>
        <w:rPr>
          <w:rFonts w:cs="ＭＳ Ｐゴシック"/>
          <w:b/>
          <w:bCs/>
          <w:kern w:val="0"/>
          <w:sz w:val="27"/>
          <w:szCs w:val="27"/>
        </w:rPr>
      </w:pPr>
      <w:r w:rsidRPr="000F7924">
        <w:rPr>
          <w:rFonts w:cs="ＭＳ ゴシック"/>
          <w:b/>
          <w:bCs/>
          <w:kern w:val="0"/>
        </w:rPr>
        <w:t>ExtremeRiskEngineV2</w:t>
      </w:r>
      <w:r w:rsidRPr="000F7924">
        <w:rPr>
          <w:rFonts w:cs="ＭＳ Ｐゴシック"/>
          <w:b/>
          <w:bCs/>
          <w:kern w:val="0"/>
          <w:sz w:val="27"/>
          <w:szCs w:val="27"/>
        </w:rPr>
        <w:t>（メインクラス、L68）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9"/>
        <w:gridCol w:w="6667"/>
      </w:tblGrid>
      <w:tr w:rsidR="000F7924" w:rsidRPr="000F7924" w14:paraId="2438A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ACC9C" w14:textId="77777777" w:rsidR="000F7924" w:rsidRPr="000F7924" w:rsidRDefault="000F7924" w:rsidP="000F7924">
            <w:pPr>
              <w:widowControl/>
              <w:jc w:val="center"/>
              <w:rPr>
                <w:rFonts w:cs="ＭＳ Ｐゴシック"/>
                <w:b/>
                <w:bCs/>
                <w:kern w:val="0"/>
              </w:rPr>
            </w:pPr>
            <w:r w:rsidRPr="000F7924">
              <w:rPr>
                <w:rFonts w:cs="ＭＳ Ｐゴシック"/>
                <w:b/>
                <w:bCs/>
                <w:kern w:val="0"/>
              </w:rPr>
              <w:t>メソッド名</w:t>
            </w:r>
          </w:p>
        </w:tc>
        <w:tc>
          <w:tcPr>
            <w:tcW w:w="0" w:type="auto"/>
            <w:vAlign w:val="center"/>
            <w:hideMark/>
          </w:tcPr>
          <w:p w14:paraId="67182462" w14:textId="77777777" w:rsidR="000F7924" w:rsidRPr="000F7924" w:rsidRDefault="000F7924" w:rsidP="000F7924">
            <w:pPr>
              <w:widowControl/>
              <w:jc w:val="center"/>
              <w:rPr>
                <w:rFonts w:cs="ＭＳ Ｐゴシック"/>
                <w:b/>
                <w:bCs/>
                <w:kern w:val="0"/>
              </w:rPr>
            </w:pPr>
            <w:r w:rsidRPr="000F7924">
              <w:rPr>
                <w:rFonts w:cs="ＭＳ Ｐゴシック"/>
                <w:b/>
                <w:bCs/>
                <w:kern w:val="0"/>
              </w:rPr>
              <w:t>説明</w:t>
            </w:r>
          </w:p>
        </w:tc>
      </w:tr>
      <w:tr w:rsidR="000F7924" w:rsidRPr="000F7924" w14:paraId="1D8ED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77E1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t>__init__</w:t>
            </w:r>
          </w:p>
        </w:tc>
        <w:tc>
          <w:tcPr>
            <w:tcW w:w="0" w:type="auto"/>
            <w:vAlign w:val="center"/>
            <w:hideMark/>
          </w:tcPr>
          <w:p w14:paraId="30C8AC82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Ｐゴシック"/>
                <w:kern w:val="0"/>
              </w:rPr>
              <w:t>設定ロード・状態管理器受け取り・M1/M2モデル（Base + Calibrator）一括ロード・性能履歴Deque初期化</w:t>
            </w:r>
          </w:p>
        </w:tc>
      </w:tr>
      <w:tr w:rsidR="000F7924" w:rsidRPr="000F7924" w14:paraId="662AC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67E0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t>_load_config</w:t>
            </w:r>
          </w:p>
        </w:tc>
        <w:tc>
          <w:tcPr>
            <w:tcW w:w="0" w:type="auto"/>
            <w:vAlign w:val="center"/>
            <w:hideMark/>
          </w:tcPr>
          <w:p w14:paraId="3452C3B5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Ｐゴシック"/>
                <w:kern w:val="0"/>
              </w:rPr>
              <w:t>JSONリスク設定ファイルをロード。ファイルが存在しない場合はデフォルト設定（リスク2%・最大DD20%・ハーフケリー等）を生成して保存</w:t>
            </w:r>
          </w:p>
        </w:tc>
      </w:tr>
      <w:tr w:rsidR="000F7924" w:rsidRPr="000F7924" w14:paraId="51558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E2E11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t>_load_all_models</w:t>
            </w:r>
          </w:p>
        </w:tc>
        <w:tc>
          <w:tcPr>
            <w:tcW w:w="0" w:type="auto"/>
            <w:vAlign w:val="center"/>
            <w:hideMark/>
          </w:tcPr>
          <w:p w14:paraId="07DA0098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Ｐゴシック"/>
                <w:kern w:val="0"/>
              </w:rPr>
              <w:t>M1/M2の「Baseモデル（LightGBM）」と「較正器（Isotonic）」の計4ファイルをjoblibで一括ロード</w:t>
            </w:r>
          </w:p>
        </w:tc>
      </w:tr>
      <w:tr w:rsidR="000F7924" w:rsidRPr="000F7924" w14:paraId="3336E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1C08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t>load_calibrated_model</w:t>
            </w:r>
          </w:p>
        </w:tc>
        <w:tc>
          <w:tcPr>
            <w:tcW w:w="0" w:type="auto"/>
            <w:vAlign w:val="center"/>
            <w:hideMark/>
          </w:tcPr>
          <w:p w14:paraId="73843D77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t>main.py</w:t>
            </w:r>
            <w:r w:rsidRPr="000F7924">
              <w:rPr>
                <w:rFonts w:cs="ＭＳ Ｐゴシック"/>
                <w:kern w:val="0"/>
              </w:rPr>
              <w:t>との後方互換用ラッパー。較正器パスを受け取り、対応するBaseモデルを</w:t>
            </w:r>
            <w:r w:rsidRPr="000F7924">
              <w:rPr>
                <w:rFonts w:cs="ＭＳ ゴシック"/>
                <w:kern w:val="0"/>
              </w:rPr>
              <w:t>config</w:t>
            </w:r>
            <w:r w:rsidRPr="000F7924">
              <w:rPr>
                <w:rFonts w:cs="ＭＳ Ｐゴシック"/>
                <w:kern w:val="0"/>
              </w:rPr>
              <w:t>から自動推論してロード</w:t>
            </w:r>
          </w:p>
        </w:tc>
      </w:tr>
      <w:tr w:rsidR="000F7924" w:rsidRPr="000F7924" w14:paraId="1156E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F2D06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t>_get_calibrated_probability</w:t>
            </w:r>
          </w:p>
        </w:tc>
        <w:tc>
          <w:tcPr>
            <w:tcW w:w="0" w:type="auto"/>
            <w:vAlign w:val="center"/>
            <w:hideMark/>
          </w:tcPr>
          <w:p w14:paraId="6D4F2BF9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Ｐゴシック"/>
                <w:b/>
                <w:bCs/>
                <w:kern w:val="0"/>
              </w:rPr>
              <w:t>推論パイプラインの中核</w:t>
            </w:r>
            <w:r w:rsidRPr="000F7924">
              <w:rPr>
                <w:rFonts w:cs="ＭＳ Ｐゴシック"/>
                <w:kern w:val="0"/>
              </w:rPr>
              <w:t>。Base Model → Calibrator の2段推論を実行し較正済み確率（float）を返す。</w:t>
            </w:r>
            <w:r w:rsidRPr="000F7924">
              <w:rPr>
                <w:rFonts w:cs="ＭＳ ゴシック"/>
                <w:kern w:val="0"/>
              </w:rPr>
              <w:t>predict_proba</w:t>
            </w:r>
            <w:r w:rsidRPr="000F7924">
              <w:rPr>
                <w:rFonts w:cs="ＭＳ Ｐゴシック"/>
                <w:kern w:val="0"/>
              </w:rPr>
              <w:t>の有無でLightGBM/IsotonicRegressionを自動判別</w:t>
            </w:r>
          </w:p>
        </w:tc>
      </w:tr>
      <w:tr w:rsidR="000F7924" w:rsidRPr="000F7924" w14:paraId="47540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8936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t>predict_with_confidence</w:t>
            </w:r>
          </w:p>
        </w:tc>
        <w:tc>
          <w:tcPr>
            <w:tcW w:w="0" w:type="auto"/>
            <w:vAlign w:val="center"/>
            <w:hideMark/>
          </w:tcPr>
          <w:p w14:paraId="61D1C3DE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Ｐゴシック"/>
                <w:kern w:val="0"/>
              </w:rPr>
              <w:t>M1（利食い確率）を推論後、</w:t>
            </w:r>
            <w:r w:rsidRPr="000F7924">
              <w:rPr>
                <w:rFonts w:cs="ＭＳ ゴシック"/>
                <w:kern w:val="0"/>
              </w:rPr>
              <w:t>[M1確率] + [Top50特徴量]</w:t>
            </w:r>
            <w:r w:rsidRPr="000F7924">
              <w:rPr>
                <w:rFonts w:cs="ＭＳ Ｐゴシック"/>
                <w:kern w:val="0"/>
              </w:rPr>
              <w:t>の51次元ベクトルを構築してM2（M1シグナル成功確率）を推論。</w:t>
            </w:r>
            <w:r w:rsidRPr="000F7924">
              <w:rPr>
                <w:rFonts w:cs="ＭＳ ゴシック"/>
                <w:kern w:val="0"/>
              </w:rPr>
              <w:t>(p_m1, p_m2)</w:t>
            </w:r>
            <w:r w:rsidRPr="000F7924">
              <w:rPr>
                <w:rFonts w:cs="ＭＳ Ｐゴシック"/>
                <w:kern w:val="0"/>
              </w:rPr>
              <w:t>のタプルを返す</w:t>
            </w:r>
          </w:p>
        </w:tc>
      </w:tr>
      <w:tr w:rsidR="000F7924" w:rsidRPr="000F7924" w14:paraId="0089E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3A2A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t>update_m1_performance</w:t>
            </w:r>
          </w:p>
        </w:tc>
        <w:tc>
          <w:tcPr>
            <w:tcW w:w="0" w:type="auto"/>
            <w:vAlign w:val="center"/>
            <w:hideMark/>
          </w:tcPr>
          <w:p w14:paraId="429C482E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Ｐゴシック"/>
                <w:kern w:val="0"/>
              </w:rPr>
              <w:t>M1モデルのPrecision・F1スコアをローリングDeque（maxlen=20）に蓄積</w:t>
            </w:r>
          </w:p>
        </w:tc>
      </w:tr>
      <w:tr w:rsidR="000F7924" w:rsidRPr="000F7924" w14:paraId="0E348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7372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t>calculate_volatility_adjustment</w:t>
            </w:r>
          </w:p>
        </w:tc>
        <w:tc>
          <w:tcPr>
            <w:tcW w:w="0" w:type="auto"/>
            <w:vAlign w:val="center"/>
            <w:hideMark/>
          </w:tcPr>
          <w:p w14:paraId="221EAF37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Ｐゴシック"/>
                <w:kern w:val="0"/>
              </w:rPr>
              <w:t>現在ボラティリティ/過去平均ATRの比率からロット調整係数を算出（高ボラ→0.7倍、低ボラ→1.2倍）。現在はV4では未使用だが将来拡張用に保持</w:t>
            </w:r>
          </w:p>
        </w:tc>
      </w:tr>
      <w:tr w:rsidR="000F7924" w:rsidRPr="000F7924" w14:paraId="60E81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8D67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lastRenderedPageBreak/>
              <w:t>calculate_kelly_fraction</w:t>
            </w:r>
          </w:p>
        </w:tc>
        <w:tc>
          <w:tcPr>
            <w:tcW w:w="0" w:type="auto"/>
            <w:vAlign w:val="center"/>
            <w:hideMark/>
          </w:tcPr>
          <w:p w14:paraId="74CC6914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Ｐゴシック"/>
                <w:kern w:val="0"/>
              </w:rPr>
              <w:t xml:space="preserve">ケリー基準 </w:t>
            </w:r>
            <w:r w:rsidRPr="000F7924">
              <w:rPr>
                <w:rFonts w:cs="ＭＳ ゴシック"/>
                <w:kern w:val="0"/>
              </w:rPr>
              <w:t>f* = (b×p - q) / b</w:t>
            </w:r>
            <w:r w:rsidRPr="000F7924">
              <w:rPr>
                <w:rFonts w:cs="ＭＳ Ｐゴシック"/>
                <w:kern w:val="0"/>
              </w:rPr>
              <w:t xml:space="preserve"> でベット比率を計算。期待値マイナス時も絶対値を取ってエントリーする「Aggressiveモード」を採用。分数ケリー（デフォルトハーフ）を適用して返す</w:t>
            </w:r>
          </w:p>
        </w:tc>
      </w:tr>
      <w:tr w:rsidR="000F7924" w:rsidRPr="000F7924" w14:paraId="06655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9195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t>_get_effective_leverage</w:t>
            </w:r>
          </w:p>
        </w:tc>
        <w:tc>
          <w:tcPr>
            <w:tcW w:w="0" w:type="auto"/>
            <w:vAlign w:val="center"/>
            <w:hideMark/>
          </w:tcPr>
          <w:p w14:paraId="0431D281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Ｐゴシック"/>
                <w:kern w:val="0"/>
              </w:rPr>
              <w:t>口座残高（Decimal）に基づいてExness仕様のレバレッジ上限を適用（残高5万未満→2000倍、3万未満→2000倍、10万未満→1000倍、10万超→500倍）</w:t>
            </w:r>
          </w:p>
        </w:tc>
      </w:tr>
      <w:tr w:rsidR="000F7924" w:rsidRPr="000F7924" w14:paraId="4A22C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D3F2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t>_get_max_lot_allowed</w:t>
            </w:r>
          </w:p>
        </w:tc>
        <w:tc>
          <w:tcPr>
            <w:tcW w:w="0" w:type="auto"/>
            <w:vAlign w:val="center"/>
            <w:hideMark/>
          </w:tcPr>
          <w:p w14:paraId="03F0DB89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Ｐゴシック"/>
                <w:kern w:val="0"/>
              </w:rPr>
              <w:t>JST時間帯に基づくExnessブローカーのロット上限を返す（JST 6〜15時→20ロット、それ以外→200ロット）</w:t>
            </w:r>
          </w:p>
        </w:tc>
      </w:tr>
      <w:tr w:rsidR="000F7924" w:rsidRPr="000F7924" w14:paraId="29FAA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240B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t>calculate_position_size_kelly</w:t>
            </w:r>
          </w:p>
        </w:tc>
        <w:tc>
          <w:tcPr>
            <w:tcW w:w="0" w:type="auto"/>
            <w:vAlign w:val="center"/>
            <w:hideMark/>
          </w:tcPr>
          <w:p w14:paraId="139082E8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Ｐゴシック"/>
                <w:b/>
                <w:bCs/>
                <w:kern w:val="0"/>
              </w:rPr>
              <w:t>ロットサイズ計算の本体（V4移植）</w:t>
            </w:r>
            <w:r w:rsidRPr="000F7924">
              <w:rPr>
                <w:rFonts w:cs="ＭＳ Ｐゴシック"/>
                <w:kern w:val="0"/>
              </w:rPr>
              <w:t>。①ドローダウンチェック→②ケリー比率計算→③リスク額決定→④希望ロット算出→⑤証拠金上限・時間帯上限・最大リスク上限の3制約適用→⑥最小ロット(0.01)切り上げ、の6ステップでDecimal高精度計算</w:t>
            </w:r>
          </w:p>
        </w:tc>
      </w:tr>
      <w:tr w:rsidR="000F7924" w:rsidRPr="000F7924" w14:paraId="6099F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229C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t>calculate_sl_tp</w:t>
            </w:r>
          </w:p>
        </w:tc>
        <w:tc>
          <w:tcPr>
            <w:tcW w:w="0" w:type="auto"/>
            <w:vAlign w:val="center"/>
            <w:hideMark/>
          </w:tcPr>
          <w:p w14:paraId="238280F5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Ｐゴシック"/>
                <w:kern w:val="0"/>
              </w:rPr>
              <w:t>エントリー価格・ATR・方向・SL/TP係数からSL・TPを計算。優先順位はS6由来係数 &gt; レジームパラメータ &gt; configデフォルト値</w:t>
            </w:r>
          </w:p>
        </w:tc>
      </w:tr>
      <w:tr w:rsidR="000F7924" w:rsidRPr="000F7924" w14:paraId="7F94A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E945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t>check_entry_conditions</w:t>
            </w:r>
          </w:p>
        </w:tc>
        <w:tc>
          <w:tcPr>
            <w:tcW w:w="0" w:type="auto"/>
            <w:vAlign w:val="center"/>
            <w:hideMark/>
          </w:tcPr>
          <w:p w14:paraId="3AEBB53D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Ｐゴシック"/>
                <w:kern w:val="0"/>
              </w:rPr>
              <w:t>エントリー可否を多段チェック（①M2確信度閾値・②最大ポジション数(1ポジルール)・③経済指標前後の禁止時間帯・④週末クローズ前禁止）し、</w:t>
            </w:r>
            <w:r w:rsidRPr="000F7924">
              <w:rPr>
                <w:rFonts w:cs="ＭＳ ゴシック"/>
                <w:kern w:val="0"/>
              </w:rPr>
              <w:t>{'allowed': bool, 'reason': str}</w:t>
            </w:r>
            <w:r w:rsidRPr="000F7924">
              <w:rPr>
                <w:rFonts w:cs="ＭＳ Ｐゴシック"/>
                <w:kern w:val="0"/>
              </w:rPr>
              <w:t>を返す</w:t>
            </w:r>
          </w:p>
        </w:tc>
      </w:tr>
      <w:tr w:rsidR="000F7924" w:rsidRPr="000F7924" w14:paraId="45025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6FB4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t>generate_trade_command</w:t>
            </w:r>
          </w:p>
        </w:tc>
        <w:tc>
          <w:tcPr>
            <w:tcW w:w="0" w:type="auto"/>
            <w:vAlign w:val="center"/>
            <w:hideMark/>
          </w:tcPr>
          <w:p w14:paraId="4C2510CD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Ｐゴシック"/>
                <w:b/>
                <w:bCs/>
                <w:kern w:val="0"/>
              </w:rPr>
              <w:t>統合メインエントリポイント</w:t>
            </w:r>
            <w:r w:rsidRPr="000F7924">
              <w:rPr>
                <w:rFonts w:cs="ＭＳ Ｐゴシック"/>
                <w:kern w:val="0"/>
              </w:rPr>
              <w:t>。ATR補正→AI予測(</w:t>
            </w:r>
            <w:r w:rsidRPr="000F7924">
              <w:rPr>
                <w:rFonts w:cs="ＭＳ ゴシック"/>
                <w:kern w:val="0"/>
              </w:rPr>
              <w:t>predict_with_confidence</w:t>
            </w:r>
            <w:r w:rsidRPr="000F7924">
              <w:rPr>
                <w:rFonts w:cs="ＭＳ Ｐゴシック"/>
                <w:kern w:val="0"/>
              </w:rPr>
              <w:t>)→エントリー条件チェック→方向決定→SL/TP計算→ロット計算の順で処理し、最終的に取引コマンド辞書（BUY/SELL/HOLD）を生成して返す</w:t>
            </w:r>
          </w:p>
        </w:tc>
      </w:tr>
      <w:tr w:rsidR="000F7924" w:rsidRPr="000F7924" w14:paraId="4239A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D379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ゴシック"/>
                <w:kern w:val="0"/>
              </w:rPr>
              <w:t>_generate_hold_command</w:t>
            </w:r>
          </w:p>
        </w:tc>
        <w:tc>
          <w:tcPr>
            <w:tcW w:w="0" w:type="auto"/>
            <w:vAlign w:val="center"/>
            <w:hideMark/>
          </w:tcPr>
          <w:p w14:paraId="702478C2" w14:textId="77777777" w:rsidR="000F7924" w:rsidRPr="000F7924" w:rsidRDefault="000F7924" w:rsidP="000F7924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0F7924">
              <w:rPr>
                <w:rFonts w:cs="ＭＳ Ｐゴシック"/>
                <w:kern w:val="0"/>
              </w:rPr>
              <w:t>HOLDコマンド辞書を生成するヘルパー。reason文字列とAIスコアを含む</w:t>
            </w:r>
          </w:p>
        </w:tc>
      </w:tr>
    </w:tbl>
    <w:p w14:paraId="38AEEE76" w14:textId="77777777" w:rsidR="000F7924" w:rsidRPr="000F7924" w:rsidRDefault="00000000" w:rsidP="000F7924">
      <w:pPr>
        <w:widowControl/>
        <w:jc w:val="left"/>
        <w:rPr>
          <w:rFonts w:cs="ＭＳ Ｐゴシック"/>
          <w:kern w:val="0"/>
        </w:rPr>
      </w:pPr>
      <w:r>
        <w:rPr>
          <w:rFonts w:cs="ＭＳ Ｐゴシック"/>
          <w:kern w:val="0"/>
        </w:rPr>
        <w:pict w14:anchorId="6A91C9EB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29FEE7B4" w14:textId="77777777" w:rsidR="000F7924" w:rsidRPr="000F7924" w:rsidRDefault="000F7924" w:rsidP="000F7924">
      <w:pPr>
        <w:widowControl/>
        <w:spacing w:before="100" w:beforeAutospacing="1" w:after="100" w:afterAutospacing="1"/>
        <w:jc w:val="left"/>
        <w:outlineLvl w:val="2"/>
        <w:rPr>
          <w:rFonts w:cs="ＭＳ Ｐゴシック"/>
          <w:b/>
          <w:bCs/>
          <w:kern w:val="0"/>
          <w:sz w:val="27"/>
          <w:szCs w:val="27"/>
        </w:rPr>
      </w:pPr>
      <w:r w:rsidRPr="000F7924">
        <w:rPr>
          <w:rFonts w:cs="ＭＳ Ｐゴシック"/>
          <w:b/>
          <w:bCs/>
          <w:kern w:val="0"/>
          <w:sz w:val="27"/>
          <w:szCs w:val="27"/>
        </w:rPr>
        <w:t>データフロー サマリ</w:t>
      </w:r>
    </w:p>
    <w:p w14:paraId="330BBF21" w14:textId="77777777" w:rsidR="000F7924" w:rsidRPr="000F7924" w:rsidRDefault="000F7924" w:rsidP="000F79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0F7924">
        <w:rPr>
          <w:rFonts w:cs="ＭＳ ゴシック"/>
          <w:kern w:val="0"/>
        </w:rPr>
        <w:t>外部(main.py)</w:t>
      </w:r>
    </w:p>
    <w:p w14:paraId="64B02D8D" w14:textId="77777777" w:rsidR="000F7924" w:rsidRPr="000F7924" w:rsidRDefault="000F7924" w:rsidP="000F79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0F7924">
        <w:rPr>
          <w:rFonts w:cs="ＭＳ ゴシック"/>
          <w:kern w:val="0"/>
        </w:rPr>
        <w:t xml:space="preserve">    │ features(np配列) + MarketInfo + 現在時刻</w:t>
      </w:r>
    </w:p>
    <w:p w14:paraId="55D06EE3" w14:textId="77777777" w:rsidR="000F7924" w:rsidRPr="000F7924" w:rsidRDefault="000F7924" w:rsidP="000F79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0F7924">
        <w:rPr>
          <w:rFonts w:cs="ＭＳ ゴシック"/>
          <w:kern w:val="0"/>
        </w:rPr>
        <w:t xml:space="preserve">    ▼</w:t>
      </w:r>
    </w:p>
    <w:p w14:paraId="383ACD30" w14:textId="77777777" w:rsidR="000F7924" w:rsidRPr="000F7924" w:rsidRDefault="000F7924" w:rsidP="000F79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0F7924">
        <w:rPr>
          <w:rFonts w:cs="ＭＳ ゴシック"/>
          <w:kern w:val="0"/>
        </w:rPr>
        <w:t>generate_trade_command()</w:t>
      </w:r>
    </w:p>
    <w:p w14:paraId="42DE724B" w14:textId="77777777" w:rsidR="000F7924" w:rsidRPr="000F7924" w:rsidRDefault="000F7924" w:rsidP="000F79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0F7924">
        <w:rPr>
          <w:rFonts w:cs="ＭＳ ゴシック"/>
          <w:kern w:val="0"/>
        </w:rPr>
        <w:t xml:space="preserve">    ├─ ATR補正 (atr_value優先)</w:t>
      </w:r>
    </w:p>
    <w:p w14:paraId="6AD38880" w14:textId="77777777" w:rsidR="000F7924" w:rsidRPr="000F7924" w:rsidRDefault="000F7924" w:rsidP="000F79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0F7924">
        <w:rPr>
          <w:rFonts w:cs="ＭＳ ゴシック"/>
          <w:kern w:val="0"/>
        </w:rPr>
        <w:t xml:space="preserve">    ├─ predict_with_confidence()</w:t>
      </w:r>
    </w:p>
    <w:p w14:paraId="50288DDC" w14:textId="77777777" w:rsidR="000F7924" w:rsidRPr="000F7924" w:rsidRDefault="000F7924" w:rsidP="000F79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0F7924">
        <w:rPr>
          <w:rFonts w:cs="ＭＳ ゴシック"/>
          <w:kern w:val="0"/>
        </w:rPr>
        <w:t xml:space="preserve">    │     ├─ _get_calibrated_probability(M1 Base → Calibrator)  → p_m1</w:t>
      </w:r>
    </w:p>
    <w:p w14:paraId="3ED71866" w14:textId="77777777" w:rsidR="000F7924" w:rsidRPr="000F7924" w:rsidRDefault="000F7924" w:rsidP="000F79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0F7924">
        <w:rPr>
          <w:rFonts w:cs="ＭＳ ゴシック"/>
          <w:kern w:val="0"/>
        </w:rPr>
        <w:t xml:space="preserve">    │     └─ _get_calibrated_probability(M2 Base → Calibrator)  → p_m2</w:t>
      </w:r>
    </w:p>
    <w:p w14:paraId="5CCFD4F9" w14:textId="77777777" w:rsidR="000F7924" w:rsidRPr="000F7924" w:rsidRDefault="000F7924" w:rsidP="000F79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0F7924">
        <w:rPr>
          <w:rFonts w:cs="ＭＳ ゴシック"/>
          <w:kern w:val="0"/>
        </w:rPr>
        <w:t xml:space="preserve">    ├─ check_entry_conditions(p_m2)  → allowed / HOLD</w:t>
      </w:r>
    </w:p>
    <w:p w14:paraId="2C2A3F15" w14:textId="77777777" w:rsidR="000F7924" w:rsidRPr="000F7924" w:rsidRDefault="000F7924" w:rsidP="000F79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0F7924">
        <w:rPr>
          <w:rFonts w:cs="ＭＳ ゴシック"/>
          <w:kern w:val="0"/>
        </w:rPr>
        <w:t xml:space="preserve">    ├─ calculate_sl_tp()  → SL/TP価格</w:t>
      </w:r>
    </w:p>
    <w:p w14:paraId="6BC2CE4F" w14:textId="77777777" w:rsidR="000F7924" w:rsidRPr="000F7924" w:rsidRDefault="000F7924" w:rsidP="000F79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0F7924">
        <w:rPr>
          <w:rFonts w:cs="ＭＳ ゴシック"/>
          <w:kern w:val="0"/>
        </w:rPr>
        <w:t xml:space="preserve">    ├─ calculate_position_size_kelly()</w:t>
      </w:r>
    </w:p>
    <w:p w14:paraId="2B71AA0E" w14:textId="77777777" w:rsidR="000F7924" w:rsidRPr="000F7924" w:rsidRDefault="000F7924" w:rsidP="000F79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0F7924">
        <w:rPr>
          <w:rFonts w:cs="ＭＳ ゴシック"/>
          <w:kern w:val="0"/>
        </w:rPr>
        <w:t xml:space="preserve">    │     ├─ calculate_kelly_fraction()  → f*</w:t>
      </w:r>
    </w:p>
    <w:p w14:paraId="4295B094" w14:textId="77777777" w:rsidR="000F7924" w:rsidRPr="000F7924" w:rsidRDefault="000F7924" w:rsidP="000F79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0F7924">
        <w:rPr>
          <w:rFonts w:cs="ＭＳ ゴシック"/>
          <w:kern w:val="0"/>
        </w:rPr>
        <w:lastRenderedPageBreak/>
        <w:t xml:space="preserve">    │     ├─ _get_effective_leverage()  → レバレッジ上限</w:t>
      </w:r>
    </w:p>
    <w:p w14:paraId="03A40146" w14:textId="77777777" w:rsidR="000F7924" w:rsidRPr="000F7924" w:rsidRDefault="000F7924" w:rsidP="000F79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0F7924">
        <w:rPr>
          <w:rFonts w:cs="ＭＳ ゴシック"/>
          <w:kern w:val="0"/>
        </w:rPr>
        <w:t xml:space="preserve">    │     └─ _get_max_lot_allowed()  → 時間帯上限</w:t>
      </w:r>
    </w:p>
    <w:p w14:paraId="45D1964C" w14:textId="77777777" w:rsidR="000F7924" w:rsidRPr="000F7924" w:rsidRDefault="000F7924" w:rsidP="000F79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0F7924">
        <w:rPr>
          <w:rFonts w:cs="ＭＳ ゴシック"/>
          <w:kern w:val="0"/>
        </w:rPr>
        <w:t xml:space="preserve">    └─ 取引コマンド辞書 (BUY/SELL + lots + SL/TP + スコア) を返す</w:t>
      </w:r>
    </w:p>
    <w:p w14:paraId="605817C7" w14:textId="77777777" w:rsidR="00317BC7" w:rsidRPr="000F7924" w:rsidRDefault="00317BC7"/>
    <w:sectPr w:rsidR="00317BC7" w:rsidRPr="000F7924" w:rsidSect="0028529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2495A"/>
    <w:rsid w:val="000F7924"/>
    <w:rsid w:val="0012495A"/>
    <w:rsid w:val="00152E9D"/>
    <w:rsid w:val="00285295"/>
    <w:rsid w:val="00317BC7"/>
    <w:rsid w:val="005269D9"/>
    <w:rsid w:val="00656DE1"/>
    <w:rsid w:val="00727188"/>
    <w:rsid w:val="008E2F8E"/>
    <w:rsid w:val="00BF426E"/>
    <w:rsid w:val="00CE011C"/>
    <w:rsid w:val="00CF48DB"/>
    <w:rsid w:val="00D2269D"/>
    <w:rsid w:val="00ED3F80"/>
    <w:rsid w:val="00EF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4FCDFA0"/>
  <w15:chartTrackingRefBased/>
  <w15:docId w15:val="{567D0A68-1251-4935-83F4-D5A5C5197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IZ UDP明朝 Medium" w:eastAsia="BIZ UDP明朝 Medium" w:hAnsi="BIZ UDP明朝 Medium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3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ED3F8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2"/>
    <w:qFormat/>
    <w:rsid w:val="00ED3F80"/>
    <w:pPr>
      <w:widowControl/>
      <w:spacing w:before="100" w:beforeAutospacing="1"/>
      <w:jc w:val="left"/>
      <w:outlineLvl w:val="0"/>
    </w:pPr>
    <w:rPr>
      <w:rFonts w:cs="ＭＳ Ｐゴシック"/>
      <w:b/>
      <w:bCs/>
      <w:kern w:val="36"/>
      <w:sz w:val="40"/>
      <w:szCs w:val="48"/>
    </w:rPr>
  </w:style>
  <w:style w:type="paragraph" w:styleId="2">
    <w:name w:val="heading 2"/>
    <w:basedOn w:val="a"/>
    <w:next w:val="a"/>
    <w:link w:val="20"/>
    <w:uiPriority w:val="2"/>
    <w:unhideWhenUsed/>
    <w:qFormat/>
    <w:rsid w:val="00ED3F80"/>
    <w:pPr>
      <w:widowControl/>
      <w:spacing w:before="100" w:beforeAutospacing="1" w:after="100" w:afterAutospacing="1"/>
      <w:jc w:val="left"/>
      <w:outlineLvl w:val="1"/>
    </w:pPr>
    <w:rPr>
      <w:rFonts w:cs="ＭＳ Ｐゴシック"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2"/>
    <w:unhideWhenUsed/>
    <w:qFormat/>
    <w:rsid w:val="00ED3F80"/>
    <w:pPr>
      <w:widowControl/>
      <w:spacing w:before="100" w:beforeAutospacing="1" w:after="100" w:afterAutospacing="1"/>
      <w:jc w:val="left"/>
      <w:outlineLvl w:val="2"/>
    </w:pPr>
    <w:rPr>
      <w:rFonts w:cs="ＭＳ Ｐゴシック"/>
      <w:b/>
      <w:bCs/>
      <w:kern w:val="0"/>
      <w:sz w:val="28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F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F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F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F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F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F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A"/>
    <w:basedOn w:val="1"/>
    <w:next w:val="B"/>
    <w:link w:val="A4"/>
    <w:uiPriority w:val="3"/>
    <w:rsid w:val="00ED3F80"/>
    <w:pPr>
      <w:spacing w:after="100" w:afterAutospacing="1"/>
      <w:outlineLvl w:val="2"/>
    </w:pPr>
    <w:rPr>
      <w:b w:val="0"/>
      <w:bCs w:val="0"/>
      <w:kern w:val="0"/>
      <w:szCs w:val="27"/>
    </w:rPr>
  </w:style>
  <w:style w:type="character" w:customStyle="1" w:styleId="A4">
    <w:name w:val="A (文字)"/>
    <w:basedOn w:val="a0"/>
    <w:link w:val="A3"/>
    <w:uiPriority w:val="3"/>
    <w:rsid w:val="00ED3F80"/>
    <w:rPr>
      <w:rFonts w:cs="ＭＳ Ｐゴシック"/>
      <w:kern w:val="0"/>
      <w:sz w:val="40"/>
      <w:szCs w:val="27"/>
    </w:rPr>
  </w:style>
  <w:style w:type="paragraph" w:styleId="a5">
    <w:name w:val="Title"/>
    <w:basedOn w:val="a"/>
    <w:next w:val="a"/>
    <w:link w:val="a6"/>
    <w:qFormat/>
    <w:rsid w:val="00D2269D"/>
    <w:pPr>
      <w:widowControl/>
      <w:spacing w:before="100" w:beforeAutospacing="1"/>
      <w:jc w:val="left"/>
      <w:outlineLvl w:val="0"/>
    </w:pPr>
    <w:rPr>
      <w:rFonts w:cs="ＭＳ Ｐゴシック"/>
      <w:b/>
      <w:bCs/>
      <w:kern w:val="36"/>
      <w:sz w:val="48"/>
      <w:szCs w:val="48"/>
    </w:rPr>
  </w:style>
  <w:style w:type="character" w:customStyle="1" w:styleId="a6">
    <w:name w:val="表題 (文字)"/>
    <w:basedOn w:val="a0"/>
    <w:link w:val="a5"/>
    <w:rsid w:val="00D2269D"/>
    <w:rPr>
      <w:rFonts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2"/>
    <w:rsid w:val="00ED3F80"/>
    <w:rPr>
      <w:rFonts w:cs="ＭＳ Ｐゴシック"/>
      <w:bCs/>
      <w:kern w:val="0"/>
      <w:sz w:val="36"/>
      <w:szCs w:val="36"/>
    </w:rPr>
  </w:style>
  <w:style w:type="character" w:customStyle="1" w:styleId="10">
    <w:name w:val="見出し 1 (文字)"/>
    <w:basedOn w:val="a0"/>
    <w:link w:val="1"/>
    <w:uiPriority w:val="2"/>
    <w:rsid w:val="00ED3F80"/>
    <w:rPr>
      <w:rFonts w:cs="ＭＳ Ｐゴシック"/>
      <w:b/>
      <w:bCs/>
      <w:kern w:val="36"/>
      <w:sz w:val="40"/>
      <w:szCs w:val="48"/>
    </w:rPr>
  </w:style>
  <w:style w:type="paragraph" w:customStyle="1" w:styleId="C">
    <w:name w:val="C"/>
    <w:basedOn w:val="a"/>
    <w:next w:val="a"/>
    <w:link w:val="C0"/>
    <w:uiPriority w:val="3"/>
    <w:rsid w:val="00ED3F80"/>
    <w:pPr>
      <w:ind w:leftChars="100" w:left="100" w:rightChars="100" w:right="100"/>
    </w:pPr>
    <w:rPr>
      <w:rFonts w:asciiTheme="majorHAnsi" w:hAnsiTheme="majorHAnsi" w:cs="ＭＳ Ｐゴシック"/>
      <w:spacing w:val="-10"/>
      <w:kern w:val="0"/>
      <w:sz w:val="36"/>
      <w:szCs w:val="27"/>
    </w:rPr>
  </w:style>
  <w:style w:type="character" w:customStyle="1" w:styleId="C0">
    <w:name w:val="C (文字)"/>
    <w:basedOn w:val="a0"/>
    <w:link w:val="C"/>
    <w:uiPriority w:val="3"/>
    <w:rsid w:val="00ED3F80"/>
    <w:rPr>
      <w:rFonts w:asciiTheme="majorHAnsi" w:hAnsiTheme="majorHAnsi" w:cs="ＭＳ Ｐゴシック"/>
      <w:spacing w:val="-10"/>
      <w:kern w:val="0"/>
      <w:sz w:val="36"/>
      <w:szCs w:val="27"/>
    </w:rPr>
  </w:style>
  <w:style w:type="paragraph" w:customStyle="1" w:styleId="B">
    <w:name w:val="B"/>
    <w:basedOn w:val="2"/>
    <w:next w:val="C"/>
    <w:link w:val="B0"/>
    <w:uiPriority w:val="3"/>
    <w:rsid w:val="00ED3F80"/>
  </w:style>
  <w:style w:type="character" w:customStyle="1" w:styleId="B0">
    <w:name w:val="B (文字)"/>
    <w:basedOn w:val="A4"/>
    <w:link w:val="B"/>
    <w:uiPriority w:val="3"/>
    <w:rsid w:val="00ED3F80"/>
    <w:rPr>
      <w:rFonts w:cs="ＭＳ Ｐゴシック"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2"/>
    <w:rsid w:val="00ED3F80"/>
    <w:rPr>
      <w:rFonts w:cs="ＭＳ Ｐゴシック"/>
      <w:b/>
      <w:bCs/>
      <w:kern w:val="0"/>
      <w:sz w:val="28"/>
      <w:szCs w:val="27"/>
    </w:rPr>
  </w:style>
  <w:style w:type="paragraph" w:styleId="a7">
    <w:name w:val="Subtitle"/>
    <w:basedOn w:val="a"/>
    <w:next w:val="a"/>
    <w:link w:val="a8"/>
    <w:uiPriority w:val="1"/>
    <w:qFormat/>
    <w:rsid w:val="00ED3F80"/>
    <w:pPr>
      <w:numPr>
        <w:ilvl w:val="1"/>
      </w:numPr>
      <w:spacing w:after="160"/>
      <w:jc w:val="left"/>
    </w:pPr>
    <w:rPr>
      <w:rFonts w:asciiTheme="majorHAnsi" w:hAnsiTheme="majorHAnsi" w:cstheme="majorBidi"/>
      <w:b/>
      <w:color w:val="262626" w:themeColor="text1" w:themeTint="D9"/>
      <w:spacing w:val="15"/>
      <w:sz w:val="36"/>
      <w:szCs w:val="28"/>
    </w:rPr>
  </w:style>
  <w:style w:type="character" w:customStyle="1" w:styleId="a8">
    <w:name w:val="副題 (文字)"/>
    <w:basedOn w:val="a0"/>
    <w:link w:val="a7"/>
    <w:uiPriority w:val="1"/>
    <w:rsid w:val="00ED3F80"/>
    <w:rPr>
      <w:rFonts w:asciiTheme="majorHAnsi" w:hAnsiTheme="majorHAnsi" w:cstheme="majorBidi"/>
      <w:b/>
      <w:color w:val="262626" w:themeColor="text1" w:themeTint="D9"/>
      <w:spacing w:val="15"/>
      <w:sz w:val="36"/>
      <w:szCs w:val="28"/>
    </w:rPr>
  </w:style>
  <w:style w:type="paragraph" w:customStyle="1" w:styleId="whitespace-normal">
    <w:name w:val="whitespace-normal"/>
    <w:basedOn w:val="a"/>
    <w:uiPriority w:val="3"/>
    <w:rsid w:val="00ED3F8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customStyle="1" w:styleId="40">
    <w:name w:val="見出し 4 (文字)"/>
    <w:basedOn w:val="a0"/>
    <w:link w:val="4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paragraph" w:styleId="a9">
    <w:name w:val="header"/>
    <w:basedOn w:val="a"/>
    <w:link w:val="aa"/>
    <w:uiPriority w:val="99"/>
    <w:unhideWhenUsed/>
    <w:rsid w:val="00ED3F80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ED3F80"/>
  </w:style>
  <w:style w:type="paragraph" w:styleId="ab">
    <w:name w:val="footer"/>
    <w:basedOn w:val="a"/>
    <w:link w:val="ac"/>
    <w:uiPriority w:val="99"/>
    <w:unhideWhenUsed/>
    <w:rsid w:val="00ED3F80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ED3F80"/>
  </w:style>
  <w:style w:type="character" w:styleId="ad">
    <w:name w:val="Strong"/>
    <w:basedOn w:val="a0"/>
    <w:uiPriority w:val="22"/>
    <w:qFormat/>
    <w:rsid w:val="00ED3F80"/>
    <w:rPr>
      <w:b/>
      <w:bCs/>
    </w:rPr>
  </w:style>
  <w:style w:type="character" w:styleId="HTML">
    <w:name w:val="HTML Code"/>
    <w:basedOn w:val="a0"/>
    <w:uiPriority w:val="99"/>
    <w:semiHidden/>
    <w:unhideWhenUsed/>
    <w:rsid w:val="00ED3F80"/>
    <w:rPr>
      <w:rFonts w:ascii="ＭＳ ゴシック" w:eastAsia="ＭＳ ゴシック" w:hAnsi="ＭＳ ゴシック" w:cs="ＭＳ ゴシック"/>
      <w:sz w:val="24"/>
      <w:szCs w:val="24"/>
    </w:rPr>
  </w:style>
  <w:style w:type="paragraph" w:styleId="ae">
    <w:name w:val="No Spacing"/>
    <w:uiPriority w:val="3"/>
    <w:qFormat/>
    <w:rsid w:val="00ED3F80"/>
    <w:pPr>
      <w:widowControl w:val="0"/>
      <w:jc w:val="both"/>
    </w:pPr>
  </w:style>
  <w:style w:type="paragraph" w:styleId="af">
    <w:name w:val="List Paragraph"/>
    <w:basedOn w:val="a"/>
    <w:uiPriority w:val="34"/>
    <w:qFormat/>
    <w:rsid w:val="00ED3F80"/>
    <w:pPr>
      <w:ind w:left="720"/>
      <w:contextualSpacing/>
    </w:pPr>
  </w:style>
  <w:style w:type="paragraph" w:styleId="af0">
    <w:name w:val="Quote"/>
    <w:basedOn w:val="a"/>
    <w:next w:val="a"/>
    <w:link w:val="af1"/>
    <w:uiPriority w:val="29"/>
    <w:qFormat/>
    <w:rsid w:val="00ED3F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文 (文字)"/>
    <w:basedOn w:val="a0"/>
    <w:link w:val="af0"/>
    <w:uiPriority w:val="29"/>
    <w:rsid w:val="00ED3F80"/>
    <w:rPr>
      <w:i/>
      <w:iCs/>
      <w:color w:val="404040" w:themeColor="text1" w:themeTint="BF"/>
    </w:rPr>
  </w:style>
  <w:style w:type="paragraph" w:styleId="21">
    <w:name w:val="Intense Quote"/>
    <w:basedOn w:val="a"/>
    <w:next w:val="a"/>
    <w:link w:val="22"/>
    <w:uiPriority w:val="30"/>
    <w:qFormat/>
    <w:rsid w:val="00ED3F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2">
    <w:name w:val="引用文 2 (文字)"/>
    <w:basedOn w:val="a0"/>
    <w:link w:val="21"/>
    <w:uiPriority w:val="30"/>
    <w:rsid w:val="00ED3F80"/>
    <w:rPr>
      <w:i/>
      <w:iCs/>
      <w:color w:val="365F91" w:themeColor="accent1" w:themeShade="BF"/>
    </w:rPr>
  </w:style>
  <w:style w:type="character" w:styleId="23">
    <w:name w:val="Intense Emphasis"/>
    <w:basedOn w:val="a0"/>
    <w:uiPriority w:val="21"/>
    <w:qFormat/>
    <w:rsid w:val="00ED3F80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ED3F8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Hiroyuki Sakurai</dc:creator>
  <cp:keywords/>
  <dc:description/>
  <cp:lastModifiedBy>Hiroyuki Sakurai</cp:lastModifiedBy>
  <cp:revision>3</cp:revision>
  <dcterms:created xsi:type="dcterms:W3CDTF">2026-03-05T02:48:00Z</dcterms:created>
  <dcterms:modified xsi:type="dcterms:W3CDTF">2026-03-05T02:53:00Z</dcterms:modified>
</cp:coreProperties>
</file>