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B0526" w:rsidRDefault="00441027">
      <w:pPr>
        <w:spacing w:before="120" w:after="120"/>
      </w:pPr>
      <w:bookmarkStart w:id="0" w:name="h.gjdgxs" w:colFirst="0" w:colLast="0"/>
      <w:bookmarkEnd w:id="0"/>
      <w:r>
        <w:rPr>
          <w:rFonts w:ascii="Verdana" w:eastAsia="Verdana" w:hAnsi="Verdana" w:cs="Verdana"/>
          <w:b/>
          <w:sz w:val="36"/>
        </w:rPr>
        <w:t>DUSA</w:t>
      </w:r>
    </w:p>
    <w:p w:rsidR="004B0526" w:rsidRDefault="00441027">
      <w:pPr>
        <w:spacing w:before="120" w:after="120"/>
      </w:pPr>
      <w:bookmarkStart w:id="1" w:name="h.30j0zll" w:colFirst="0" w:colLast="0"/>
      <w:bookmarkEnd w:id="1"/>
      <w:r>
        <w:rPr>
          <w:rFonts w:ascii="Verdana" w:eastAsia="Verdana" w:hAnsi="Verdana" w:cs="Verdana"/>
          <w:b/>
          <w:sz w:val="36"/>
        </w:rPr>
        <w:t xml:space="preserve">Acta de Reunión de Requerimientos </w:t>
      </w:r>
    </w:p>
    <w:p w:rsidR="004B0526" w:rsidRDefault="00441027">
      <w:pPr>
        <w:spacing w:before="120" w:after="120"/>
      </w:pPr>
      <w:bookmarkStart w:id="2" w:name="h.1fob9te" w:colFirst="0" w:colLast="0"/>
      <w:bookmarkEnd w:id="2"/>
      <w:r>
        <w:rPr>
          <w:rFonts w:ascii="Verdana" w:eastAsia="Verdana" w:hAnsi="Verdana" w:cs="Verdana"/>
          <w:b/>
          <w:sz w:val="36"/>
        </w:rPr>
        <w:t>Versión 1.</w:t>
      </w:r>
      <w:r w:rsidR="005E1C78">
        <w:rPr>
          <w:rFonts w:ascii="Verdana" w:eastAsia="Verdana" w:hAnsi="Verdana" w:cs="Verdana"/>
          <w:b/>
          <w:sz w:val="36"/>
        </w:rPr>
        <w:t>1</w:t>
      </w:r>
    </w:p>
    <w:p w:rsidR="004B0526" w:rsidRDefault="004B0526">
      <w:pPr>
        <w:spacing w:after="60"/>
      </w:pPr>
      <w:bookmarkStart w:id="3" w:name="h.3znysh7" w:colFirst="0" w:colLast="0"/>
      <w:bookmarkEnd w:id="3"/>
    </w:p>
    <w:p w:rsidR="004B0526" w:rsidRDefault="00441027">
      <w:pPr>
        <w:spacing w:before="120" w:after="120"/>
        <w:jc w:val="center"/>
      </w:pPr>
      <w:r>
        <w:rPr>
          <w:rFonts w:ascii="Verdana" w:eastAsia="Verdana" w:hAnsi="Verdana" w:cs="Verdana"/>
          <w:b/>
          <w:sz w:val="36"/>
        </w:rPr>
        <w:t>Historia de revisiones</w:t>
      </w:r>
    </w:p>
    <w:tbl>
      <w:tblPr>
        <w:tblW w:w="0" w:type="auto"/>
        <w:tblInd w:w="105" w:type="dxa"/>
        <w:tblCellMar>
          <w:left w:w="10" w:type="dxa"/>
          <w:right w:w="10" w:type="dxa"/>
        </w:tblCellMar>
        <w:tblLook w:val="0000" w:firstRow="0" w:lastRow="0" w:firstColumn="0" w:lastColumn="0" w:noHBand="0" w:noVBand="0"/>
      </w:tblPr>
      <w:tblGrid>
        <w:gridCol w:w="1429"/>
        <w:gridCol w:w="979"/>
        <w:gridCol w:w="3714"/>
        <w:gridCol w:w="1881"/>
      </w:tblGrid>
      <w:tr w:rsidR="004B0526">
        <w:tblPrEx>
          <w:tblCellMar>
            <w:top w:w="0" w:type="dxa"/>
            <w:bottom w:w="0" w:type="dxa"/>
          </w:tblCellMar>
        </w:tblPrEx>
        <w:tc>
          <w:tcPr>
            <w:tcW w:w="0" w:type="auto"/>
            <w:tcMar>
              <w:top w:w="100" w:type="dxa"/>
              <w:left w:w="115" w:type="dxa"/>
              <w:bottom w:w="100" w:type="dxa"/>
              <w:right w:w="115" w:type="dxa"/>
            </w:tcMar>
          </w:tcPr>
          <w:p w:rsidR="004B0526" w:rsidRDefault="00441027">
            <w:pPr>
              <w:spacing w:after="60"/>
            </w:pPr>
            <w:r>
              <w:rPr>
                <w:rFonts w:ascii="Verdana" w:eastAsia="Verdana" w:hAnsi="Verdana" w:cs="Verdana"/>
              </w:rPr>
              <w:t>Fecha</w:t>
            </w:r>
          </w:p>
        </w:tc>
        <w:tc>
          <w:tcPr>
            <w:tcW w:w="0" w:type="auto"/>
            <w:tcMar>
              <w:top w:w="100" w:type="dxa"/>
              <w:left w:w="115" w:type="dxa"/>
              <w:bottom w:w="100" w:type="dxa"/>
              <w:right w:w="115" w:type="dxa"/>
            </w:tcMar>
          </w:tcPr>
          <w:p w:rsidR="004B0526" w:rsidRDefault="00441027">
            <w:pPr>
              <w:spacing w:after="60"/>
            </w:pPr>
            <w:r>
              <w:rPr>
                <w:rFonts w:ascii="Verdana" w:eastAsia="Verdana" w:hAnsi="Verdana" w:cs="Verdana"/>
              </w:rPr>
              <w:t>Versión</w:t>
            </w:r>
          </w:p>
        </w:tc>
        <w:tc>
          <w:tcPr>
            <w:tcW w:w="0" w:type="auto"/>
            <w:tcMar>
              <w:top w:w="100" w:type="dxa"/>
              <w:left w:w="115" w:type="dxa"/>
              <w:bottom w:w="100" w:type="dxa"/>
              <w:right w:w="115" w:type="dxa"/>
            </w:tcMar>
          </w:tcPr>
          <w:p w:rsidR="004B0526" w:rsidRDefault="00441027">
            <w:pPr>
              <w:spacing w:after="60"/>
            </w:pPr>
            <w:r>
              <w:rPr>
                <w:rFonts w:ascii="Verdana" w:eastAsia="Verdana" w:hAnsi="Verdana" w:cs="Verdana"/>
              </w:rPr>
              <w:t>Descripción</w:t>
            </w:r>
          </w:p>
        </w:tc>
        <w:tc>
          <w:tcPr>
            <w:tcW w:w="0" w:type="auto"/>
            <w:tcMar>
              <w:top w:w="100" w:type="dxa"/>
              <w:left w:w="115" w:type="dxa"/>
              <w:bottom w:w="100" w:type="dxa"/>
              <w:right w:w="115" w:type="dxa"/>
            </w:tcMar>
          </w:tcPr>
          <w:p w:rsidR="004B0526" w:rsidRDefault="00441027">
            <w:pPr>
              <w:spacing w:after="60"/>
            </w:pPr>
            <w:r>
              <w:rPr>
                <w:rFonts w:ascii="Verdana" w:eastAsia="Verdana" w:hAnsi="Verdana" w:cs="Verdana"/>
              </w:rPr>
              <w:t>Autor</w:t>
            </w:r>
          </w:p>
        </w:tc>
      </w:tr>
      <w:tr w:rsidR="004B0526">
        <w:tblPrEx>
          <w:tblCellMar>
            <w:top w:w="0" w:type="dxa"/>
            <w:bottom w:w="0" w:type="dxa"/>
          </w:tblCellMar>
        </w:tblPrEx>
        <w:tc>
          <w:tcPr>
            <w:tcW w:w="0" w:type="auto"/>
            <w:tcMar>
              <w:top w:w="100" w:type="dxa"/>
              <w:left w:w="115" w:type="dxa"/>
              <w:bottom w:w="100" w:type="dxa"/>
              <w:right w:w="115" w:type="dxa"/>
            </w:tcMar>
          </w:tcPr>
          <w:p w:rsidR="004B0526" w:rsidRDefault="00441027">
            <w:pPr>
              <w:spacing w:after="60"/>
            </w:pPr>
            <w:r>
              <w:rPr>
                <w:rFonts w:ascii="Verdana" w:eastAsia="Verdana" w:hAnsi="Verdana" w:cs="Verdana"/>
              </w:rPr>
              <w:t>22</w:t>
            </w:r>
            <w:r>
              <w:rPr>
                <w:rFonts w:ascii="Verdana" w:eastAsia="Verdana" w:hAnsi="Verdana" w:cs="Verdana"/>
              </w:rPr>
              <w:t>/</w:t>
            </w:r>
            <w:r>
              <w:rPr>
                <w:rFonts w:ascii="Verdana" w:eastAsia="Verdana" w:hAnsi="Verdana" w:cs="Verdana"/>
              </w:rPr>
              <w:t>08</w:t>
            </w:r>
            <w:r>
              <w:rPr>
                <w:rFonts w:ascii="Verdana" w:eastAsia="Verdana" w:hAnsi="Verdana" w:cs="Verdana"/>
              </w:rPr>
              <w:t>/</w:t>
            </w:r>
            <w:r>
              <w:rPr>
                <w:rFonts w:ascii="Verdana" w:eastAsia="Verdana" w:hAnsi="Verdana" w:cs="Verdana"/>
              </w:rPr>
              <w:t>2013</w:t>
            </w:r>
          </w:p>
        </w:tc>
        <w:tc>
          <w:tcPr>
            <w:tcW w:w="0" w:type="auto"/>
            <w:tcMar>
              <w:top w:w="100" w:type="dxa"/>
              <w:left w:w="115" w:type="dxa"/>
              <w:bottom w:w="100" w:type="dxa"/>
              <w:right w:w="115" w:type="dxa"/>
            </w:tcMar>
          </w:tcPr>
          <w:p w:rsidR="004B0526" w:rsidRDefault="00441027">
            <w:pPr>
              <w:spacing w:after="60"/>
            </w:pPr>
            <w:r>
              <w:rPr>
                <w:rFonts w:ascii="Verdana" w:eastAsia="Verdana" w:hAnsi="Verdana" w:cs="Verdana"/>
              </w:rPr>
              <w:t>1.0</w:t>
            </w:r>
          </w:p>
        </w:tc>
        <w:tc>
          <w:tcPr>
            <w:tcW w:w="0" w:type="auto"/>
            <w:tcMar>
              <w:top w:w="100" w:type="dxa"/>
              <w:left w:w="115" w:type="dxa"/>
              <w:bottom w:w="100" w:type="dxa"/>
              <w:right w:w="115" w:type="dxa"/>
            </w:tcMar>
          </w:tcPr>
          <w:p w:rsidR="004B0526" w:rsidRDefault="00441027">
            <w:pPr>
              <w:spacing w:after="60"/>
            </w:pPr>
            <w:r>
              <w:rPr>
                <w:rFonts w:ascii="Verdana" w:eastAsia="Verdana" w:hAnsi="Verdana" w:cs="Verdana"/>
              </w:rPr>
              <w:t>Acta de reunión de requerimientos</w:t>
            </w:r>
          </w:p>
        </w:tc>
        <w:tc>
          <w:tcPr>
            <w:tcW w:w="0" w:type="auto"/>
            <w:tcMar>
              <w:top w:w="100" w:type="dxa"/>
              <w:left w:w="115" w:type="dxa"/>
              <w:bottom w:w="100" w:type="dxa"/>
              <w:right w:w="115" w:type="dxa"/>
            </w:tcMar>
          </w:tcPr>
          <w:p w:rsidR="004B0526" w:rsidRDefault="00441027">
            <w:pPr>
              <w:spacing w:after="60"/>
            </w:pPr>
            <w:r>
              <w:rPr>
                <w:rFonts w:ascii="Verdana" w:eastAsia="Verdana" w:hAnsi="Verdana" w:cs="Verdana"/>
              </w:rPr>
              <w:t>Gastón Giménez</w:t>
            </w:r>
          </w:p>
        </w:tc>
      </w:tr>
      <w:tr w:rsidR="004B0526">
        <w:tblPrEx>
          <w:tblCellMar>
            <w:top w:w="0" w:type="dxa"/>
            <w:bottom w:w="0" w:type="dxa"/>
          </w:tblCellMar>
        </w:tblPrEx>
        <w:tc>
          <w:tcPr>
            <w:tcW w:w="0" w:type="auto"/>
            <w:tcMar>
              <w:top w:w="100" w:type="dxa"/>
              <w:left w:w="115" w:type="dxa"/>
              <w:bottom w:w="100" w:type="dxa"/>
              <w:right w:w="115" w:type="dxa"/>
            </w:tcMar>
          </w:tcPr>
          <w:p w:rsidR="004B0526" w:rsidRDefault="005E1C78">
            <w:pPr>
              <w:spacing w:after="60"/>
            </w:pPr>
            <w:r>
              <w:rPr>
                <w:rFonts w:ascii="Verdana" w:eastAsia="Verdana" w:hAnsi="Verdana" w:cs="Verdana"/>
              </w:rPr>
              <w:t>23/08/2013</w:t>
            </w:r>
          </w:p>
        </w:tc>
        <w:tc>
          <w:tcPr>
            <w:tcW w:w="0" w:type="auto"/>
            <w:tcMar>
              <w:top w:w="100" w:type="dxa"/>
              <w:left w:w="115" w:type="dxa"/>
              <w:bottom w:w="100" w:type="dxa"/>
              <w:right w:w="115" w:type="dxa"/>
            </w:tcMar>
          </w:tcPr>
          <w:p w:rsidR="004B0526" w:rsidRDefault="005E1C78">
            <w:pPr>
              <w:spacing w:after="60"/>
            </w:pPr>
            <w:r>
              <w:rPr>
                <w:rFonts w:ascii="Verdana" w:eastAsia="Verdana" w:hAnsi="Verdana" w:cs="Verdana"/>
              </w:rPr>
              <w:t>1.1</w:t>
            </w:r>
          </w:p>
        </w:tc>
        <w:tc>
          <w:tcPr>
            <w:tcW w:w="0" w:type="auto"/>
            <w:tcMar>
              <w:top w:w="100" w:type="dxa"/>
              <w:left w:w="115" w:type="dxa"/>
              <w:bottom w:w="100" w:type="dxa"/>
              <w:right w:w="115" w:type="dxa"/>
            </w:tcMar>
          </w:tcPr>
          <w:p w:rsidR="004B0526" w:rsidRDefault="005E1C78">
            <w:pPr>
              <w:spacing w:after="60"/>
            </w:pPr>
            <w:r>
              <w:rPr>
                <w:rFonts w:ascii="Verdana" w:eastAsia="Verdana" w:hAnsi="Verdana" w:cs="Verdana"/>
              </w:rPr>
              <w:t>Revisión general del documento</w:t>
            </w:r>
          </w:p>
        </w:tc>
        <w:tc>
          <w:tcPr>
            <w:tcW w:w="0" w:type="auto"/>
            <w:tcMar>
              <w:top w:w="100" w:type="dxa"/>
              <w:left w:w="115" w:type="dxa"/>
              <w:bottom w:w="100" w:type="dxa"/>
              <w:right w:w="115" w:type="dxa"/>
            </w:tcMar>
          </w:tcPr>
          <w:p w:rsidR="004B0526" w:rsidRDefault="005E1C78">
            <w:pPr>
              <w:spacing w:after="60"/>
            </w:pPr>
            <w:r>
              <w:rPr>
                <w:rFonts w:ascii="Verdana" w:eastAsia="Verdana" w:hAnsi="Verdana" w:cs="Verdana"/>
              </w:rPr>
              <w:t>Gastón Rosas</w:t>
            </w:r>
          </w:p>
        </w:tc>
      </w:tr>
      <w:tr w:rsidR="004B0526">
        <w:tblPrEx>
          <w:tblCellMar>
            <w:top w:w="0" w:type="dxa"/>
            <w:bottom w:w="0" w:type="dxa"/>
          </w:tblCellMar>
        </w:tblPrEx>
        <w:tc>
          <w:tcPr>
            <w:tcW w:w="0" w:type="auto"/>
            <w:tcMar>
              <w:top w:w="100" w:type="dxa"/>
              <w:left w:w="115" w:type="dxa"/>
              <w:bottom w:w="100" w:type="dxa"/>
              <w:right w:w="115" w:type="dxa"/>
            </w:tcMar>
          </w:tcPr>
          <w:p w:rsidR="004B0526" w:rsidRDefault="00441027">
            <w:pPr>
              <w:spacing w:after="60"/>
            </w:pPr>
            <w:r>
              <w:rPr>
                <w:rFonts w:ascii="Verdana" w:eastAsia="Verdana" w:hAnsi="Verdana" w:cs="Verdana"/>
              </w:rPr>
              <w:t> </w:t>
            </w:r>
          </w:p>
        </w:tc>
        <w:tc>
          <w:tcPr>
            <w:tcW w:w="0" w:type="auto"/>
            <w:tcMar>
              <w:top w:w="100" w:type="dxa"/>
              <w:left w:w="115" w:type="dxa"/>
              <w:bottom w:w="100" w:type="dxa"/>
              <w:right w:w="115" w:type="dxa"/>
            </w:tcMar>
          </w:tcPr>
          <w:p w:rsidR="004B0526" w:rsidRDefault="00441027">
            <w:pPr>
              <w:spacing w:after="60"/>
            </w:pPr>
            <w:r>
              <w:rPr>
                <w:rFonts w:ascii="Verdana" w:eastAsia="Verdana" w:hAnsi="Verdana" w:cs="Verdana"/>
              </w:rPr>
              <w:t> </w:t>
            </w:r>
          </w:p>
        </w:tc>
        <w:tc>
          <w:tcPr>
            <w:tcW w:w="0" w:type="auto"/>
            <w:tcMar>
              <w:top w:w="100" w:type="dxa"/>
              <w:left w:w="115" w:type="dxa"/>
              <w:bottom w:w="100" w:type="dxa"/>
              <w:right w:w="115" w:type="dxa"/>
            </w:tcMar>
          </w:tcPr>
          <w:p w:rsidR="004B0526" w:rsidRDefault="00441027">
            <w:pPr>
              <w:spacing w:after="60"/>
            </w:pPr>
            <w:r>
              <w:rPr>
                <w:rFonts w:ascii="Verdana" w:eastAsia="Verdana" w:hAnsi="Verdana" w:cs="Verdana"/>
              </w:rPr>
              <w:t> </w:t>
            </w:r>
          </w:p>
        </w:tc>
        <w:tc>
          <w:tcPr>
            <w:tcW w:w="0" w:type="auto"/>
            <w:tcMar>
              <w:top w:w="100" w:type="dxa"/>
              <w:left w:w="115" w:type="dxa"/>
              <w:bottom w:w="100" w:type="dxa"/>
              <w:right w:w="115" w:type="dxa"/>
            </w:tcMar>
          </w:tcPr>
          <w:p w:rsidR="004B0526" w:rsidRDefault="00441027">
            <w:pPr>
              <w:spacing w:after="60"/>
            </w:pPr>
            <w:r>
              <w:rPr>
                <w:rFonts w:ascii="Verdana" w:eastAsia="Verdana" w:hAnsi="Verdana" w:cs="Verdana"/>
              </w:rPr>
              <w:t> </w:t>
            </w:r>
          </w:p>
        </w:tc>
      </w:tr>
      <w:tr w:rsidR="004B0526">
        <w:tblPrEx>
          <w:tblCellMar>
            <w:top w:w="0" w:type="dxa"/>
            <w:bottom w:w="0" w:type="dxa"/>
          </w:tblCellMar>
        </w:tblPrEx>
        <w:tc>
          <w:tcPr>
            <w:tcW w:w="0" w:type="auto"/>
            <w:tcMar>
              <w:top w:w="100" w:type="dxa"/>
              <w:left w:w="115" w:type="dxa"/>
              <w:bottom w:w="100" w:type="dxa"/>
              <w:right w:w="115" w:type="dxa"/>
            </w:tcMar>
          </w:tcPr>
          <w:p w:rsidR="004B0526" w:rsidRDefault="00441027">
            <w:pPr>
              <w:spacing w:after="60"/>
            </w:pPr>
            <w:r>
              <w:rPr>
                <w:rFonts w:ascii="Verdana" w:eastAsia="Verdana" w:hAnsi="Verdana" w:cs="Verdana"/>
              </w:rPr>
              <w:t> </w:t>
            </w:r>
          </w:p>
        </w:tc>
        <w:tc>
          <w:tcPr>
            <w:tcW w:w="0" w:type="auto"/>
            <w:tcMar>
              <w:top w:w="100" w:type="dxa"/>
              <w:left w:w="115" w:type="dxa"/>
              <w:bottom w:w="100" w:type="dxa"/>
              <w:right w:w="115" w:type="dxa"/>
            </w:tcMar>
          </w:tcPr>
          <w:p w:rsidR="004B0526" w:rsidRDefault="00441027">
            <w:pPr>
              <w:spacing w:after="60"/>
            </w:pPr>
            <w:r>
              <w:rPr>
                <w:rFonts w:ascii="Verdana" w:eastAsia="Verdana" w:hAnsi="Verdana" w:cs="Verdana"/>
              </w:rPr>
              <w:t> </w:t>
            </w:r>
          </w:p>
        </w:tc>
        <w:tc>
          <w:tcPr>
            <w:tcW w:w="0" w:type="auto"/>
            <w:tcMar>
              <w:top w:w="100" w:type="dxa"/>
              <w:left w:w="115" w:type="dxa"/>
              <w:bottom w:w="100" w:type="dxa"/>
              <w:right w:w="115" w:type="dxa"/>
            </w:tcMar>
          </w:tcPr>
          <w:p w:rsidR="004B0526" w:rsidRDefault="00441027">
            <w:pPr>
              <w:spacing w:after="60"/>
            </w:pPr>
            <w:r>
              <w:rPr>
                <w:rFonts w:ascii="Verdana" w:eastAsia="Verdana" w:hAnsi="Verdana" w:cs="Verdana"/>
              </w:rPr>
              <w:t> </w:t>
            </w:r>
          </w:p>
        </w:tc>
        <w:tc>
          <w:tcPr>
            <w:tcW w:w="0" w:type="auto"/>
            <w:tcMar>
              <w:top w:w="100" w:type="dxa"/>
              <w:left w:w="115" w:type="dxa"/>
              <w:bottom w:w="100" w:type="dxa"/>
              <w:right w:w="115" w:type="dxa"/>
            </w:tcMar>
          </w:tcPr>
          <w:p w:rsidR="004B0526" w:rsidRDefault="00441027">
            <w:pPr>
              <w:spacing w:after="60"/>
            </w:pPr>
            <w:r>
              <w:rPr>
                <w:rFonts w:ascii="Verdana" w:eastAsia="Verdana" w:hAnsi="Verdana" w:cs="Verdana"/>
              </w:rPr>
              <w:t> </w:t>
            </w:r>
          </w:p>
        </w:tc>
      </w:tr>
    </w:tbl>
    <w:p w:rsidR="004B0526" w:rsidRDefault="004B0526">
      <w:pPr>
        <w:tabs>
          <w:tab w:val="left" w:pos="1843"/>
        </w:tabs>
        <w:spacing w:after="60"/>
      </w:pPr>
    </w:p>
    <w:p w:rsidR="004B0526" w:rsidRDefault="004B0526">
      <w:pPr>
        <w:tabs>
          <w:tab w:val="left" w:pos="1843"/>
        </w:tabs>
        <w:spacing w:after="60"/>
      </w:pPr>
    </w:p>
    <w:p w:rsidR="004B0526" w:rsidRDefault="00441027">
      <w:pPr>
        <w:tabs>
          <w:tab w:val="left" w:pos="1843"/>
        </w:tabs>
        <w:spacing w:after="60"/>
      </w:pPr>
      <w:r>
        <w:rPr>
          <w:rFonts w:ascii="Verdana" w:eastAsia="Verdana" w:hAnsi="Verdana" w:cs="Verdana"/>
          <w:b/>
        </w:rPr>
        <w:t>Fecha:</w:t>
      </w:r>
      <w:r>
        <w:rPr>
          <w:rFonts w:ascii="Verdana" w:eastAsia="Verdana" w:hAnsi="Verdana" w:cs="Verdana"/>
        </w:rPr>
        <w:tab/>
      </w:r>
      <w:r>
        <w:rPr>
          <w:rFonts w:ascii="Verdana" w:eastAsia="Verdana" w:hAnsi="Verdana" w:cs="Verdana"/>
        </w:rPr>
        <w:t>20 de agosto de 2013.</w:t>
      </w:r>
    </w:p>
    <w:p w:rsidR="004B0526" w:rsidRDefault="00441027">
      <w:pPr>
        <w:tabs>
          <w:tab w:val="left" w:pos="1843"/>
        </w:tabs>
        <w:spacing w:after="60"/>
      </w:pPr>
      <w:r>
        <w:rPr>
          <w:rFonts w:ascii="Verdana" w:eastAsia="Verdana" w:hAnsi="Verdana" w:cs="Verdana"/>
          <w:b/>
        </w:rPr>
        <w:t>Responsables:</w:t>
      </w:r>
      <w:r>
        <w:rPr>
          <w:rFonts w:ascii="Verdana" w:eastAsia="Verdana" w:hAnsi="Verdana" w:cs="Verdana"/>
        </w:rPr>
        <w:tab/>
      </w:r>
      <w:r>
        <w:rPr>
          <w:rFonts w:ascii="Verdana" w:eastAsia="Verdana" w:hAnsi="Verdana" w:cs="Verdana"/>
        </w:rPr>
        <w:t xml:space="preserve">Luciana </w:t>
      </w:r>
      <w:proofErr w:type="spellStart"/>
      <w:r>
        <w:rPr>
          <w:rFonts w:ascii="Verdana" w:eastAsia="Verdana" w:hAnsi="Verdana" w:cs="Verdana"/>
        </w:rPr>
        <w:t>Benites</w:t>
      </w:r>
      <w:proofErr w:type="spellEnd"/>
      <w:r>
        <w:rPr>
          <w:rFonts w:ascii="Verdana" w:eastAsia="Verdana" w:hAnsi="Verdana" w:cs="Verdana"/>
        </w:rPr>
        <w:t xml:space="preserve">, Carlos Vélez, Sebastián Cervantes, </w:t>
      </w:r>
      <w:proofErr w:type="spellStart"/>
      <w:r>
        <w:rPr>
          <w:rFonts w:ascii="Verdana" w:eastAsia="Verdana" w:hAnsi="Verdana" w:cs="Verdana"/>
        </w:rPr>
        <w:t>Mathias</w:t>
      </w:r>
      <w:proofErr w:type="spellEnd"/>
      <w:r>
        <w:rPr>
          <w:rFonts w:ascii="Verdana" w:eastAsia="Verdana" w:hAnsi="Verdana" w:cs="Verdana"/>
        </w:rPr>
        <w:t xml:space="preserve"> Duarte, Juan Pérez, Gastón Giménez, Gastón Rosas</w:t>
      </w:r>
    </w:p>
    <w:p w:rsidR="004B0526" w:rsidRDefault="00441027">
      <w:pPr>
        <w:tabs>
          <w:tab w:val="left" w:pos="1843"/>
        </w:tabs>
        <w:spacing w:after="60"/>
      </w:pPr>
      <w:r>
        <w:rPr>
          <w:rFonts w:ascii="Verdana" w:eastAsia="Verdana" w:hAnsi="Verdana" w:cs="Verdana"/>
          <w:b/>
        </w:rPr>
        <w:t>Participantes:</w:t>
      </w:r>
      <w:r>
        <w:rPr>
          <w:rFonts w:ascii="Verdana" w:eastAsia="Verdana" w:hAnsi="Verdana" w:cs="Verdana"/>
        </w:rPr>
        <w:tab/>
      </w:r>
      <w:r w:rsidR="005E1C78">
        <w:rPr>
          <w:rFonts w:ascii="Verdana" w:eastAsia="Verdana" w:hAnsi="Verdana" w:cs="Verdana"/>
        </w:rPr>
        <w:t xml:space="preserve">Grupo 10 y </w:t>
      </w:r>
      <w:r>
        <w:rPr>
          <w:rFonts w:ascii="Verdana" w:eastAsia="Verdana" w:hAnsi="Verdana" w:cs="Verdana"/>
        </w:rPr>
        <w:t>Responsables del Centro de Cómputos</w:t>
      </w:r>
    </w:p>
    <w:p w:rsidR="005E1C78" w:rsidRDefault="005E1C78">
      <w:pPr>
        <w:spacing w:after="200" w:line="276" w:lineRule="auto"/>
      </w:pPr>
      <w:bookmarkStart w:id="4" w:name="h.2et92p0" w:colFirst="0" w:colLast="0"/>
      <w:bookmarkStart w:id="5" w:name="h.1t3h5sf" w:colFirst="0" w:colLast="0"/>
      <w:bookmarkEnd w:id="4"/>
      <w:bookmarkEnd w:id="5"/>
      <w:r>
        <w:br w:type="page"/>
      </w:r>
    </w:p>
    <w:sdt>
      <w:sdtPr>
        <w:rPr>
          <w:lang w:val="es-ES"/>
        </w:rPr>
        <w:id w:val="1719239018"/>
        <w:docPartObj>
          <w:docPartGallery w:val="Table of Contents"/>
          <w:docPartUnique/>
        </w:docPartObj>
      </w:sdtPr>
      <w:sdtEndPr>
        <w:rPr>
          <w:rFonts w:ascii="Arial" w:eastAsia="Arial" w:hAnsi="Arial" w:cs="Arial"/>
          <w:color w:val="000000"/>
          <w:sz w:val="20"/>
          <w:szCs w:val="22"/>
        </w:rPr>
      </w:sdtEndPr>
      <w:sdtContent>
        <w:p w:rsidR="005E1C78" w:rsidRDefault="005E1C78">
          <w:pPr>
            <w:pStyle w:val="TtulodeTDC"/>
          </w:pPr>
          <w:r>
            <w:rPr>
              <w:lang w:val="es-ES"/>
            </w:rPr>
            <w:t>Contenido</w:t>
          </w:r>
          <w:bookmarkStart w:id="6" w:name="_GoBack"/>
          <w:bookmarkEnd w:id="6"/>
        </w:p>
        <w:p w:rsidR="00AC7381" w:rsidRDefault="005E1C78">
          <w:pPr>
            <w:pStyle w:val="TDC1"/>
            <w:tabs>
              <w:tab w:val="left" w:pos="440"/>
              <w:tab w:val="right" w:leader="dot" w:pos="849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65031598" w:history="1">
            <w:r w:rsidR="00AC7381" w:rsidRPr="00AE5C27">
              <w:rPr>
                <w:rStyle w:val="Hipervnculo"/>
                <w:noProof/>
              </w:rPr>
              <w:t>1.</w:t>
            </w:r>
            <w:r w:rsidR="00AC7381">
              <w:rPr>
                <w:rFonts w:asciiTheme="minorHAnsi" w:eastAsiaTheme="minorEastAsia" w:hAnsiTheme="minorHAnsi" w:cstheme="minorBidi"/>
                <w:noProof/>
                <w:color w:val="auto"/>
                <w:sz w:val="22"/>
              </w:rPr>
              <w:tab/>
            </w:r>
            <w:r w:rsidR="00AC7381" w:rsidRPr="00AE5C27">
              <w:rPr>
                <w:rStyle w:val="Hipervnculo"/>
                <w:noProof/>
              </w:rPr>
              <w:t>Temas Tratados</w:t>
            </w:r>
            <w:r w:rsidR="00AC7381">
              <w:rPr>
                <w:noProof/>
                <w:webHidden/>
              </w:rPr>
              <w:tab/>
            </w:r>
            <w:r w:rsidR="00AC7381">
              <w:rPr>
                <w:noProof/>
                <w:webHidden/>
              </w:rPr>
              <w:fldChar w:fldCharType="begin"/>
            </w:r>
            <w:r w:rsidR="00AC7381">
              <w:rPr>
                <w:noProof/>
                <w:webHidden/>
              </w:rPr>
              <w:instrText xml:space="preserve"> PAGEREF _Toc365031598 \h </w:instrText>
            </w:r>
            <w:r w:rsidR="00AC7381">
              <w:rPr>
                <w:noProof/>
                <w:webHidden/>
              </w:rPr>
            </w:r>
            <w:r w:rsidR="00AC7381">
              <w:rPr>
                <w:noProof/>
                <w:webHidden/>
              </w:rPr>
              <w:fldChar w:fldCharType="separate"/>
            </w:r>
            <w:r w:rsidR="00AC7381">
              <w:rPr>
                <w:noProof/>
                <w:webHidden/>
              </w:rPr>
              <w:t>3</w:t>
            </w:r>
            <w:r w:rsidR="00AC7381">
              <w:rPr>
                <w:noProof/>
                <w:webHidden/>
              </w:rPr>
              <w:fldChar w:fldCharType="end"/>
            </w:r>
          </w:hyperlink>
        </w:p>
        <w:p w:rsidR="00AC7381" w:rsidRDefault="00AC7381">
          <w:pPr>
            <w:pStyle w:val="TDC2"/>
            <w:tabs>
              <w:tab w:val="left" w:pos="880"/>
              <w:tab w:val="right" w:leader="dot" w:pos="8494"/>
            </w:tabs>
            <w:rPr>
              <w:rFonts w:asciiTheme="minorHAnsi" w:eastAsiaTheme="minorEastAsia" w:hAnsiTheme="minorHAnsi" w:cstheme="minorBidi"/>
              <w:noProof/>
              <w:color w:val="auto"/>
              <w:sz w:val="22"/>
            </w:rPr>
          </w:pPr>
          <w:hyperlink w:anchor="_Toc365031599" w:history="1">
            <w:r w:rsidRPr="00AE5C27">
              <w:rPr>
                <w:rStyle w:val="Hipervnculo"/>
                <w:noProof/>
              </w:rPr>
              <w:t>1.1.</w:t>
            </w:r>
            <w:r>
              <w:rPr>
                <w:rFonts w:asciiTheme="minorHAnsi" w:eastAsiaTheme="minorEastAsia" w:hAnsiTheme="minorHAnsi" w:cstheme="minorBidi"/>
                <w:noProof/>
                <w:color w:val="auto"/>
                <w:sz w:val="22"/>
              </w:rPr>
              <w:tab/>
            </w:r>
            <w:r w:rsidRPr="00AE5C27">
              <w:rPr>
                <w:rStyle w:val="Hipervnculo"/>
                <w:noProof/>
              </w:rPr>
              <w:t>Presentación</w:t>
            </w:r>
            <w:r>
              <w:rPr>
                <w:noProof/>
                <w:webHidden/>
              </w:rPr>
              <w:tab/>
            </w:r>
            <w:r>
              <w:rPr>
                <w:noProof/>
                <w:webHidden/>
              </w:rPr>
              <w:fldChar w:fldCharType="begin"/>
            </w:r>
            <w:r>
              <w:rPr>
                <w:noProof/>
                <w:webHidden/>
              </w:rPr>
              <w:instrText xml:space="preserve"> PAGEREF _Toc365031599 \h </w:instrText>
            </w:r>
            <w:r>
              <w:rPr>
                <w:noProof/>
                <w:webHidden/>
              </w:rPr>
            </w:r>
            <w:r>
              <w:rPr>
                <w:noProof/>
                <w:webHidden/>
              </w:rPr>
              <w:fldChar w:fldCharType="separate"/>
            </w:r>
            <w:r>
              <w:rPr>
                <w:noProof/>
                <w:webHidden/>
              </w:rPr>
              <w:t>3</w:t>
            </w:r>
            <w:r>
              <w:rPr>
                <w:noProof/>
                <w:webHidden/>
              </w:rPr>
              <w:fldChar w:fldCharType="end"/>
            </w:r>
          </w:hyperlink>
        </w:p>
        <w:p w:rsidR="00AC7381" w:rsidRDefault="00AC7381">
          <w:pPr>
            <w:pStyle w:val="TDC2"/>
            <w:tabs>
              <w:tab w:val="left" w:pos="880"/>
              <w:tab w:val="right" w:leader="dot" w:pos="8494"/>
            </w:tabs>
            <w:rPr>
              <w:rFonts w:asciiTheme="minorHAnsi" w:eastAsiaTheme="minorEastAsia" w:hAnsiTheme="minorHAnsi" w:cstheme="minorBidi"/>
              <w:noProof/>
              <w:color w:val="auto"/>
              <w:sz w:val="22"/>
            </w:rPr>
          </w:pPr>
          <w:hyperlink w:anchor="_Toc365031600" w:history="1">
            <w:r w:rsidRPr="00AE5C27">
              <w:rPr>
                <w:rStyle w:val="Hipervnculo"/>
                <w:noProof/>
              </w:rPr>
              <w:t>1.2.</w:t>
            </w:r>
            <w:r>
              <w:rPr>
                <w:rFonts w:asciiTheme="minorHAnsi" w:eastAsiaTheme="minorEastAsia" w:hAnsiTheme="minorHAnsi" w:cstheme="minorBidi"/>
                <w:noProof/>
                <w:color w:val="auto"/>
                <w:sz w:val="22"/>
              </w:rPr>
              <w:tab/>
            </w:r>
            <w:r w:rsidRPr="00AE5C27">
              <w:rPr>
                <w:rStyle w:val="Hipervnculo"/>
                <w:noProof/>
              </w:rPr>
              <w:t>Descripción del proceso de pedidos</w:t>
            </w:r>
            <w:r>
              <w:rPr>
                <w:noProof/>
                <w:webHidden/>
              </w:rPr>
              <w:tab/>
            </w:r>
            <w:r>
              <w:rPr>
                <w:noProof/>
                <w:webHidden/>
              </w:rPr>
              <w:fldChar w:fldCharType="begin"/>
            </w:r>
            <w:r>
              <w:rPr>
                <w:noProof/>
                <w:webHidden/>
              </w:rPr>
              <w:instrText xml:space="preserve"> PAGEREF _Toc365031600 \h </w:instrText>
            </w:r>
            <w:r>
              <w:rPr>
                <w:noProof/>
                <w:webHidden/>
              </w:rPr>
            </w:r>
            <w:r>
              <w:rPr>
                <w:noProof/>
                <w:webHidden/>
              </w:rPr>
              <w:fldChar w:fldCharType="separate"/>
            </w:r>
            <w:r>
              <w:rPr>
                <w:noProof/>
                <w:webHidden/>
              </w:rPr>
              <w:t>3</w:t>
            </w:r>
            <w:r>
              <w:rPr>
                <w:noProof/>
                <w:webHidden/>
              </w:rPr>
              <w:fldChar w:fldCharType="end"/>
            </w:r>
          </w:hyperlink>
        </w:p>
        <w:p w:rsidR="00AC7381" w:rsidRDefault="00AC7381">
          <w:pPr>
            <w:pStyle w:val="TDC2"/>
            <w:tabs>
              <w:tab w:val="left" w:pos="880"/>
              <w:tab w:val="right" w:leader="dot" w:pos="8494"/>
            </w:tabs>
            <w:rPr>
              <w:rFonts w:asciiTheme="minorHAnsi" w:eastAsiaTheme="minorEastAsia" w:hAnsiTheme="minorHAnsi" w:cstheme="minorBidi"/>
              <w:noProof/>
              <w:color w:val="auto"/>
              <w:sz w:val="22"/>
            </w:rPr>
          </w:pPr>
          <w:hyperlink w:anchor="_Toc365031601" w:history="1">
            <w:r w:rsidRPr="00AE5C27">
              <w:rPr>
                <w:rStyle w:val="Hipervnculo"/>
                <w:noProof/>
              </w:rPr>
              <w:t>1.3.</w:t>
            </w:r>
            <w:r>
              <w:rPr>
                <w:rFonts w:asciiTheme="minorHAnsi" w:eastAsiaTheme="minorEastAsia" w:hAnsiTheme="minorHAnsi" w:cstheme="minorBidi"/>
                <w:noProof/>
                <w:color w:val="auto"/>
                <w:sz w:val="22"/>
              </w:rPr>
              <w:tab/>
            </w:r>
            <w:r w:rsidRPr="00AE5C27">
              <w:rPr>
                <w:rStyle w:val="Hipervnculo"/>
                <w:noProof/>
              </w:rPr>
              <w:t>Descripción del problema</w:t>
            </w:r>
            <w:r>
              <w:rPr>
                <w:noProof/>
                <w:webHidden/>
              </w:rPr>
              <w:tab/>
            </w:r>
            <w:r>
              <w:rPr>
                <w:noProof/>
                <w:webHidden/>
              </w:rPr>
              <w:fldChar w:fldCharType="begin"/>
            </w:r>
            <w:r>
              <w:rPr>
                <w:noProof/>
                <w:webHidden/>
              </w:rPr>
              <w:instrText xml:space="preserve"> PAGEREF _Toc365031601 \h </w:instrText>
            </w:r>
            <w:r>
              <w:rPr>
                <w:noProof/>
                <w:webHidden/>
              </w:rPr>
            </w:r>
            <w:r>
              <w:rPr>
                <w:noProof/>
                <w:webHidden/>
              </w:rPr>
              <w:fldChar w:fldCharType="separate"/>
            </w:r>
            <w:r>
              <w:rPr>
                <w:noProof/>
                <w:webHidden/>
              </w:rPr>
              <w:t>3</w:t>
            </w:r>
            <w:r>
              <w:rPr>
                <w:noProof/>
                <w:webHidden/>
              </w:rPr>
              <w:fldChar w:fldCharType="end"/>
            </w:r>
          </w:hyperlink>
        </w:p>
        <w:p w:rsidR="00AC7381" w:rsidRDefault="00AC7381">
          <w:pPr>
            <w:pStyle w:val="TDC2"/>
            <w:tabs>
              <w:tab w:val="left" w:pos="880"/>
              <w:tab w:val="right" w:leader="dot" w:pos="8494"/>
            </w:tabs>
            <w:rPr>
              <w:rFonts w:asciiTheme="minorHAnsi" w:eastAsiaTheme="minorEastAsia" w:hAnsiTheme="minorHAnsi" w:cstheme="minorBidi"/>
              <w:noProof/>
              <w:color w:val="auto"/>
              <w:sz w:val="22"/>
            </w:rPr>
          </w:pPr>
          <w:hyperlink w:anchor="_Toc365031602" w:history="1">
            <w:r w:rsidRPr="00AE5C27">
              <w:rPr>
                <w:rStyle w:val="Hipervnculo"/>
                <w:noProof/>
              </w:rPr>
              <w:t>1.4.</w:t>
            </w:r>
            <w:r>
              <w:rPr>
                <w:rFonts w:asciiTheme="minorHAnsi" w:eastAsiaTheme="minorEastAsia" w:hAnsiTheme="minorHAnsi" w:cstheme="minorBidi"/>
                <w:noProof/>
                <w:color w:val="auto"/>
                <w:sz w:val="22"/>
              </w:rPr>
              <w:tab/>
            </w:r>
            <w:r w:rsidRPr="00AE5C27">
              <w:rPr>
                <w:rStyle w:val="Hipervnculo"/>
                <w:noProof/>
              </w:rPr>
              <w:t>Objetivos del proyecto de software</w:t>
            </w:r>
            <w:r>
              <w:rPr>
                <w:noProof/>
                <w:webHidden/>
              </w:rPr>
              <w:tab/>
            </w:r>
            <w:r>
              <w:rPr>
                <w:noProof/>
                <w:webHidden/>
              </w:rPr>
              <w:fldChar w:fldCharType="begin"/>
            </w:r>
            <w:r>
              <w:rPr>
                <w:noProof/>
                <w:webHidden/>
              </w:rPr>
              <w:instrText xml:space="preserve"> PAGEREF _Toc365031602 \h </w:instrText>
            </w:r>
            <w:r>
              <w:rPr>
                <w:noProof/>
                <w:webHidden/>
              </w:rPr>
            </w:r>
            <w:r>
              <w:rPr>
                <w:noProof/>
                <w:webHidden/>
              </w:rPr>
              <w:fldChar w:fldCharType="separate"/>
            </w:r>
            <w:r>
              <w:rPr>
                <w:noProof/>
                <w:webHidden/>
              </w:rPr>
              <w:t>3</w:t>
            </w:r>
            <w:r>
              <w:rPr>
                <w:noProof/>
                <w:webHidden/>
              </w:rPr>
              <w:fldChar w:fldCharType="end"/>
            </w:r>
          </w:hyperlink>
        </w:p>
        <w:p w:rsidR="00AC7381" w:rsidRDefault="00AC7381">
          <w:pPr>
            <w:pStyle w:val="TDC2"/>
            <w:tabs>
              <w:tab w:val="left" w:pos="880"/>
              <w:tab w:val="right" w:leader="dot" w:pos="8494"/>
            </w:tabs>
            <w:rPr>
              <w:rFonts w:asciiTheme="minorHAnsi" w:eastAsiaTheme="minorEastAsia" w:hAnsiTheme="minorHAnsi" w:cstheme="minorBidi"/>
              <w:noProof/>
              <w:color w:val="auto"/>
              <w:sz w:val="22"/>
            </w:rPr>
          </w:pPr>
          <w:hyperlink w:anchor="_Toc365031603" w:history="1">
            <w:r w:rsidRPr="00AE5C27">
              <w:rPr>
                <w:rStyle w:val="Hipervnculo"/>
                <w:noProof/>
              </w:rPr>
              <w:t>1.5.</w:t>
            </w:r>
            <w:r>
              <w:rPr>
                <w:rFonts w:asciiTheme="minorHAnsi" w:eastAsiaTheme="minorEastAsia" w:hAnsiTheme="minorHAnsi" w:cstheme="minorBidi"/>
                <w:noProof/>
                <w:color w:val="auto"/>
                <w:sz w:val="22"/>
              </w:rPr>
              <w:tab/>
            </w:r>
            <w:r w:rsidRPr="00AE5C27">
              <w:rPr>
                <w:rStyle w:val="Hipervnculo"/>
                <w:noProof/>
              </w:rPr>
              <w:t>Generalidades del proyecto</w:t>
            </w:r>
            <w:r>
              <w:rPr>
                <w:noProof/>
                <w:webHidden/>
              </w:rPr>
              <w:tab/>
            </w:r>
            <w:r>
              <w:rPr>
                <w:noProof/>
                <w:webHidden/>
              </w:rPr>
              <w:fldChar w:fldCharType="begin"/>
            </w:r>
            <w:r>
              <w:rPr>
                <w:noProof/>
                <w:webHidden/>
              </w:rPr>
              <w:instrText xml:space="preserve"> PAGEREF _Toc365031603 \h </w:instrText>
            </w:r>
            <w:r>
              <w:rPr>
                <w:noProof/>
                <w:webHidden/>
              </w:rPr>
            </w:r>
            <w:r>
              <w:rPr>
                <w:noProof/>
                <w:webHidden/>
              </w:rPr>
              <w:fldChar w:fldCharType="separate"/>
            </w:r>
            <w:r>
              <w:rPr>
                <w:noProof/>
                <w:webHidden/>
              </w:rPr>
              <w:t>3</w:t>
            </w:r>
            <w:r>
              <w:rPr>
                <w:noProof/>
                <w:webHidden/>
              </w:rPr>
              <w:fldChar w:fldCharType="end"/>
            </w:r>
          </w:hyperlink>
        </w:p>
        <w:p w:rsidR="00AC7381" w:rsidRDefault="00AC7381">
          <w:pPr>
            <w:pStyle w:val="TDC2"/>
            <w:tabs>
              <w:tab w:val="left" w:pos="880"/>
              <w:tab w:val="right" w:leader="dot" w:pos="8494"/>
            </w:tabs>
            <w:rPr>
              <w:rFonts w:asciiTheme="minorHAnsi" w:eastAsiaTheme="minorEastAsia" w:hAnsiTheme="minorHAnsi" w:cstheme="minorBidi"/>
              <w:noProof/>
              <w:color w:val="auto"/>
              <w:sz w:val="22"/>
            </w:rPr>
          </w:pPr>
          <w:hyperlink w:anchor="_Toc365031604" w:history="1">
            <w:r w:rsidRPr="00AE5C27">
              <w:rPr>
                <w:rStyle w:val="Hipervnculo"/>
                <w:noProof/>
              </w:rPr>
              <w:t>1.6.</w:t>
            </w:r>
            <w:r>
              <w:rPr>
                <w:rFonts w:asciiTheme="minorHAnsi" w:eastAsiaTheme="minorEastAsia" w:hAnsiTheme="minorHAnsi" w:cstheme="minorBidi"/>
                <w:noProof/>
                <w:color w:val="auto"/>
                <w:sz w:val="22"/>
              </w:rPr>
              <w:tab/>
            </w:r>
            <w:r w:rsidRPr="00AE5C27">
              <w:rPr>
                <w:rStyle w:val="Hipervnculo"/>
                <w:noProof/>
              </w:rPr>
              <w:t>Requerimientos del software</w:t>
            </w:r>
            <w:r>
              <w:rPr>
                <w:noProof/>
                <w:webHidden/>
              </w:rPr>
              <w:tab/>
            </w:r>
            <w:r>
              <w:rPr>
                <w:noProof/>
                <w:webHidden/>
              </w:rPr>
              <w:fldChar w:fldCharType="begin"/>
            </w:r>
            <w:r>
              <w:rPr>
                <w:noProof/>
                <w:webHidden/>
              </w:rPr>
              <w:instrText xml:space="preserve"> PAGEREF _Toc365031604 \h </w:instrText>
            </w:r>
            <w:r>
              <w:rPr>
                <w:noProof/>
                <w:webHidden/>
              </w:rPr>
            </w:r>
            <w:r>
              <w:rPr>
                <w:noProof/>
                <w:webHidden/>
              </w:rPr>
              <w:fldChar w:fldCharType="separate"/>
            </w:r>
            <w:r>
              <w:rPr>
                <w:noProof/>
                <w:webHidden/>
              </w:rPr>
              <w:t>3</w:t>
            </w:r>
            <w:r>
              <w:rPr>
                <w:noProof/>
                <w:webHidden/>
              </w:rPr>
              <w:fldChar w:fldCharType="end"/>
            </w:r>
          </w:hyperlink>
        </w:p>
        <w:p w:rsidR="00AC7381" w:rsidRDefault="00AC7381">
          <w:pPr>
            <w:pStyle w:val="TDC2"/>
            <w:tabs>
              <w:tab w:val="left" w:pos="880"/>
              <w:tab w:val="right" w:leader="dot" w:pos="8494"/>
            </w:tabs>
            <w:rPr>
              <w:rFonts w:asciiTheme="minorHAnsi" w:eastAsiaTheme="minorEastAsia" w:hAnsiTheme="minorHAnsi" w:cstheme="minorBidi"/>
              <w:noProof/>
              <w:color w:val="auto"/>
              <w:sz w:val="22"/>
            </w:rPr>
          </w:pPr>
          <w:hyperlink w:anchor="_Toc365031605" w:history="1">
            <w:r w:rsidRPr="00AE5C27">
              <w:rPr>
                <w:rStyle w:val="Hipervnculo"/>
                <w:noProof/>
              </w:rPr>
              <w:t>1.7.</w:t>
            </w:r>
            <w:r>
              <w:rPr>
                <w:rFonts w:asciiTheme="minorHAnsi" w:eastAsiaTheme="minorEastAsia" w:hAnsiTheme="minorHAnsi" w:cstheme="minorBidi"/>
                <w:noProof/>
                <w:color w:val="auto"/>
                <w:sz w:val="22"/>
              </w:rPr>
              <w:tab/>
            </w:r>
            <w:r w:rsidRPr="00AE5C27">
              <w:rPr>
                <w:rStyle w:val="Hipervnculo"/>
                <w:noProof/>
              </w:rPr>
              <w:t>Requerimientos suplementarios</w:t>
            </w:r>
            <w:r>
              <w:rPr>
                <w:noProof/>
                <w:webHidden/>
              </w:rPr>
              <w:tab/>
            </w:r>
            <w:r>
              <w:rPr>
                <w:noProof/>
                <w:webHidden/>
              </w:rPr>
              <w:fldChar w:fldCharType="begin"/>
            </w:r>
            <w:r>
              <w:rPr>
                <w:noProof/>
                <w:webHidden/>
              </w:rPr>
              <w:instrText xml:space="preserve"> PAGEREF _Toc365031605 \h </w:instrText>
            </w:r>
            <w:r>
              <w:rPr>
                <w:noProof/>
                <w:webHidden/>
              </w:rPr>
            </w:r>
            <w:r>
              <w:rPr>
                <w:noProof/>
                <w:webHidden/>
              </w:rPr>
              <w:fldChar w:fldCharType="separate"/>
            </w:r>
            <w:r>
              <w:rPr>
                <w:noProof/>
                <w:webHidden/>
              </w:rPr>
              <w:t>4</w:t>
            </w:r>
            <w:r>
              <w:rPr>
                <w:noProof/>
                <w:webHidden/>
              </w:rPr>
              <w:fldChar w:fldCharType="end"/>
            </w:r>
          </w:hyperlink>
        </w:p>
        <w:p w:rsidR="00AC7381" w:rsidRDefault="00AC7381">
          <w:pPr>
            <w:pStyle w:val="TDC2"/>
            <w:tabs>
              <w:tab w:val="left" w:pos="880"/>
              <w:tab w:val="right" w:leader="dot" w:pos="8494"/>
            </w:tabs>
            <w:rPr>
              <w:rFonts w:asciiTheme="minorHAnsi" w:eastAsiaTheme="minorEastAsia" w:hAnsiTheme="minorHAnsi" w:cstheme="minorBidi"/>
              <w:noProof/>
              <w:color w:val="auto"/>
              <w:sz w:val="22"/>
            </w:rPr>
          </w:pPr>
          <w:hyperlink w:anchor="_Toc365031606" w:history="1">
            <w:r w:rsidRPr="00AE5C27">
              <w:rPr>
                <w:rStyle w:val="Hipervnculo"/>
                <w:noProof/>
              </w:rPr>
              <w:t>1.8.</w:t>
            </w:r>
            <w:r>
              <w:rPr>
                <w:rFonts w:asciiTheme="minorHAnsi" w:eastAsiaTheme="minorEastAsia" w:hAnsiTheme="minorHAnsi" w:cstheme="minorBidi"/>
                <w:noProof/>
                <w:color w:val="auto"/>
                <w:sz w:val="22"/>
              </w:rPr>
              <w:tab/>
            </w:r>
            <w:r w:rsidRPr="00AE5C27">
              <w:rPr>
                <w:rStyle w:val="Hipervnculo"/>
                <w:noProof/>
              </w:rPr>
              <w:t>Otros datos de interés</w:t>
            </w:r>
            <w:r>
              <w:rPr>
                <w:noProof/>
                <w:webHidden/>
              </w:rPr>
              <w:tab/>
            </w:r>
            <w:r>
              <w:rPr>
                <w:noProof/>
                <w:webHidden/>
              </w:rPr>
              <w:fldChar w:fldCharType="begin"/>
            </w:r>
            <w:r>
              <w:rPr>
                <w:noProof/>
                <w:webHidden/>
              </w:rPr>
              <w:instrText xml:space="preserve"> PAGEREF _Toc365031606 \h </w:instrText>
            </w:r>
            <w:r>
              <w:rPr>
                <w:noProof/>
                <w:webHidden/>
              </w:rPr>
            </w:r>
            <w:r>
              <w:rPr>
                <w:noProof/>
                <w:webHidden/>
              </w:rPr>
              <w:fldChar w:fldCharType="separate"/>
            </w:r>
            <w:r>
              <w:rPr>
                <w:noProof/>
                <w:webHidden/>
              </w:rPr>
              <w:t>4</w:t>
            </w:r>
            <w:r>
              <w:rPr>
                <w:noProof/>
                <w:webHidden/>
              </w:rPr>
              <w:fldChar w:fldCharType="end"/>
            </w:r>
          </w:hyperlink>
        </w:p>
        <w:p w:rsidR="005E1C78" w:rsidRDefault="005E1C78">
          <w:r>
            <w:rPr>
              <w:b/>
              <w:bCs/>
              <w:lang w:val="es-ES"/>
            </w:rPr>
            <w:fldChar w:fldCharType="end"/>
          </w:r>
        </w:p>
      </w:sdtContent>
    </w:sdt>
    <w:p w:rsidR="005E1C78" w:rsidRDefault="005E1C78">
      <w:pPr>
        <w:spacing w:after="200" w:line="276" w:lineRule="auto"/>
      </w:pPr>
      <w:r>
        <w:br w:type="page"/>
      </w:r>
    </w:p>
    <w:p w:rsidR="004B0526" w:rsidRDefault="005E1C78" w:rsidP="005E1C78">
      <w:pPr>
        <w:pStyle w:val="Ttulo1"/>
        <w:numPr>
          <w:ilvl w:val="0"/>
          <w:numId w:val="7"/>
        </w:numPr>
      </w:pPr>
      <w:bookmarkStart w:id="7" w:name="_Toc365031598"/>
      <w:r>
        <w:lastRenderedPageBreak/>
        <w:t>Temas Tratados</w:t>
      </w:r>
      <w:bookmarkEnd w:id="7"/>
    </w:p>
    <w:p w:rsidR="004B0526" w:rsidRDefault="005E1C78">
      <w:pPr>
        <w:tabs>
          <w:tab w:val="left" w:pos="374"/>
        </w:tabs>
      </w:pPr>
      <w:r>
        <w:tab/>
      </w:r>
      <w:r w:rsidR="00441027">
        <w:t>A continuación se enumeran los temas tratados en la primera reunión de requerimientos con el client</w:t>
      </w:r>
      <w:r w:rsidR="00441027">
        <w:t>e.</w:t>
      </w:r>
    </w:p>
    <w:p w:rsidR="004B0526" w:rsidRDefault="00441027" w:rsidP="005E1C78">
      <w:pPr>
        <w:pStyle w:val="Ttulo2"/>
        <w:numPr>
          <w:ilvl w:val="1"/>
          <w:numId w:val="7"/>
        </w:numPr>
      </w:pPr>
      <w:bookmarkStart w:id="8" w:name="_Toc365031599"/>
      <w:r>
        <w:t>Presentación</w:t>
      </w:r>
      <w:bookmarkEnd w:id="8"/>
    </w:p>
    <w:p w:rsidR="004B0526" w:rsidRDefault="005E1C78">
      <w:pPr>
        <w:tabs>
          <w:tab w:val="left" w:pos="561"/>
        </w:tabs>
      </w:pPr>
      <w:r>
        <w:tab/>
      </w:r>
      <w:r w:rsidR="00441027">
        <w:t>La empresa es presentada como un distribuidor de especialidades farmacéuticas. Las actividades llevadas a cabo son la compra de medicamentos y perfumería a laboratorios, para luego vender y distribuir a farmacias.</w:t>
      </w:r>
    </w:p>
    <w:p w:rsidR="004B0526" w:rsidRDefault="00441027" w:rsidP="005E1C78">
      <w:pPr>
        <w:pStyle w:val="Ttulo2"/>
        <w:numPr>
          <w:ilvl w:val="1"/>
          <w:numId w:val="7"/>
        </w:numPr>
      </w:pPr>
      <w:bookmarkStart w:id="9" w:name="_Toc365031600"/>
      <w:r>
        <w:t>Descripción del proceso de pedidos</w:t>
      </w:r>
      <w:bookmarkEnd w:id="9"/>
    </w:p>
    <w:p w:rsidR="004B0526" w:rsidRDefault="00441027">
      <w:pPr>
        <w:tabs>
          <w:tab w:val="left" w:pos="561"/>
        </w:tabs>
      </w:pPr>
      <w:r>
        <w:tab/>
      </w:r>
      <w:r>
        <w:t>Previo a la entrega de los productos a las farmacias, deben ingresarse los pedidos para cada una. Este proceso se divide en tres sub-procesos:</w:t>
      </w:r>
    </w:p>
    <w:p w:rsidR="004B0526" w:rsidRDefault="00441027">
      <w:pPr>
        <w:numPr>
          <w:ilvl w:val="0"/>
          <w:numId w:val="2"/>
        </w:numPr>
        <w:tabs>
          <w:tab w:val="left" w:pos="561"/>
        </w:tabs>
        <w:ind w:hanging="359"/>
      </w:pPr>
      <w:r>
        <w:t xml:space="preserve">Llamadas a las farmacias para recabar pedidos: La empresa cuenta con un </w:t>
      </w:r>
      <w:proofErr w:type="spellStart"/>
      <w:r>
        <w:t>c</w:t>
      </w:r>
      <w:r>
        <w:t>all</w:t>
      </w:r>
      <w:proofErr w:type="spellEnd"/>
      <w:r>
        <w:t xml:space="preserve"> center desde el que se realizan llamadas a clientes de todo el país para realizar el ingreso de pedidos. Cada farmacia puede recibir varias llamadas diarias estipuladas mediante un cronograma, y adicionalmente pueden efectuar llamadas a la droguería pa</w:t>
      </w:r>
      <w:r>
        <w:t xml:space="preserve">ra realizar pedidos. </w:t>
      </w:r>
    </w:p>
    <w:p w:rsidR="004B0526" w:rsidRDefault="00441027">
      <w:pPr>
        <w:numPr>
          <w:ilvl w:val="0"/>
          <w:numId w:val="2"/>
        </w:numPr>
        <w:tabs>
          <w:tab w:val="left" w:pos="561"/>
        </w:tabs>
        <w:ind w:hanging="359"/>
      </w:pPr>
      <w:r>
        <w:t xml:space="preserve">Procesamiento y armado de pedidos: Actualmente existe un sistema </w:t>
      </w:r>
      <w:proofErr w:type="spellStart"/>
      <w:r w:rsidR="000A27AB">
        <w:t>semi</w:t>
      </w:r>
      <w:proofErr w:type="spellEnd"/>
      <w:r w:rsidR="000A27AB">
        <w:t>-</w:t>
      </w:r>
      <w:r>
        <w:t>automatizado para este proceso.</w:t>
      </w:r>
    </w:p>
    <w:p w:rsidR="004B0526" w:rsidRDefault="00441027">
      <w:pPr>
        <w:numPr>
          <w:ilvl w:val="0"/>
          <w:numId w:val="2"/>
        </w:numPr>
        <w:tabs>
          <w:tab w:val="left" w:pos="561"/>
        </w:tabs>
        <w:ind w:hanging="359"/>
      </w:pPr>
      <w:r>
        <w:t>Entrega al cliente.</w:t>
      </w:r>
    </w:p>
    <w:p w:rsidR="004B0526" w:rsidRDefault="004B0526">
      <w:pPr>
        <w:tabs>
          <w:tab w:val="left" w:pos="561"/>
        </w:tabs>
      </w:pPr>
    </w:p>
    <w:p w:rsidR="004B0526" w:rsidRDefault="005E1C78" w:rsidP="005E1C78">
      <w:pPr>
        <w:pStyle w:val="Ttulo2"/>
        <w:numPr>
          <w:ilvl w:val="1"/>
          <w:numId w:val="7"/>
        </w:numPr>
      </w:pPr>
      <w:bookmarkStart w:id="10" w:name="_Toc365031601"/>
      <w:r>
        <w:t>Descripción del problema</w:t>
      </w:r>
      <w:bookmarkEnd w:id="10"/>
    </w:p>
    <w:p w:rsidR="004B0526" w:rsidRDefault="00441027">
      <w:r>
        <w:tab/>
        <w:t>El problema radica en la pérdida de potenciales pedidos ocasionada por dos razones:</w:t>
      </w:r>
    </w:p>
    <w:p w:rsidR="004B0526" w:rsidRDefault="00441027">
      <w:pPr>
        <w:numPr>
          <w:ilvl w:val="0"/>
          <w:numId w:val="5"/>
        </w:numPr>
        <w:ind w:hanging="359"/>
      </w:pPr>
      <w:r>
        <w:t xml:space="preserve">Indisponibilidad de los operadores del </w:t>
      </w:r>
      <w:proofErr w:type="spellStart"/>
      <w:r>
        <w:t>call</w:t>
      </w:r>
      <w:proofErr w:type="spellEnd"/>
      <w:r>
        <w:t xml:space="preserve"> center interno para atender llamadas entrantes durante el horario de trabajo.</w:t>
      </w:r>
    </w:p>
    <w:p w:rsidR="004B0526" w:rsidRDefault="00441027">
      <w:pPr>
        <w:numPr>
          <w:ilvl w:val="0"/>
          <w:numId w:val="5"/>
        </w:numPr>
        <w:ind w:hanging="359"/>
      </w:pPr>
      <w:r>
        <w:t>Imposibilidad de ingresar pedidos fuera del horario de trabajo.</w:t>
      </w:r>
    </w:p>
    <w:p w:rsidR="004B0526" w:rsidRDefault="004B0526"/>
    <w:p w:rsidR="004B0526" w:rsidRDefault="00441027" w:rsidP="005E1C78">
      <w:pPr>
        <w:pStyle w:val="Ttulo2"/>
        <w:numPr>
          <w:ilvl w:val="1"/>
          <w:numId w:val="7"/>
        </w:numPr>
      </w:pPr>
      <w:bookmarkStart w:id="11" w:name="_Toc365031602"/>
      <w:r>
        <w:t>Obj</w:t>
      </w:r>
      <w:r w:rsidR="005E1C78">
        <w:t>etivos del proyecto de software</w:t>
      </w:r>
      <w:bookmarkEnd w:id="11"/>
    </w:p>
    <w:p w:rsidR="004B0526" w:rsidRDefault="00441027">
      <w:r>
        <w:tab/>
        <w:t>El objetivo es brindar una alter</w:t>
      </w:r>
      <w:r>
        <w:t>nativa al llamado telefónico para la realización de pedidos. Esto tendría como resultado el aumento de ventas y la posibilidad de proveer un mejor servicio a los clientes.</w:t>
      </w:r>
    </w:p>
    <w:p w:rsidR="004B0526" w:rsidRDefault="004B0526"/>
    <w:p w:rsidR="004B0526" w:rsidRDefault="005E1C78" w:rsidP="005E1C78">
      <w:pPr>
        <w:pStyle w:val="Ttulo2"/>
        <w:numPr>
          <w:ilvl w:val="1"/>
          <w:numId w:val="7"/>
        </w:numPr>
      </w:pPr>
      <w:bookmarkStart w:id="12" w:name="_Toc365031603"/>
      <w:r>
        <w:t>Generalidades del proyecto</w:t>
      </w:r>
      <w:bookmarkEnd w:id="12"/>
    </w:p>
    <w:p w:rsidR="004B0526" w:rsidRDefault="00441027">
      <w:r>
        <w:rPr>
          <w:b/>
          <w:sz w:val="28"/>
        </w:rPr>
        <w:t xml:space="preserve"> </w:t>
      </w:r>
      <w:r>
        <w:tab/>
        <w:t>La solución consiste en una aplicación web mediante l</w:t>
      </w:r>
      <w:r>
        <w:t>a cual los clientes podrán realizar pedidos. Esta aplicación deberá integrarse al actual sistema de formulación y armado de pedidos.</w:t>
      </w:r>
    </w:p>
    <w:p w:rsidR="004B0526" w:rsidRDefault="004B0526"/>
    <w:p w:rsidR="004B0526" w:rsidRDefault="00441027">
      <w:r>
        <w:rPr>
          <w:b/>
          <w:sz w:val="28"/>
        </w:rPr>
        <w:t xml:space="preserve"> </w:t>
      </w:r>
      <w:r>
        <w:tab/>
        <w:t>Se espera además que el sistema esté abierto a cambios para agregar nuevas funcionalidades en el futuro.</w:t>
      </w:r>
    </w:p>
    <w:p w:rsidR="004B0526" w:rsidRDefault="004B0526"/>
    <w:p w:rsidR="004B0526" w:rsidRDefault="00441027" w:rsidP="005E1C78">
      <w:pPr>
        <w:pStyle w:val="Ttulo2"/>
        <w:numPr>
          <w:ilvl w:val="1"/>
          <w:numId w:val="7"/>
        </w:numPr>
      </w:pPr>
      <w:bookmarkStart w:id="13" w:name="_Toc365031604"/>
      <w:r>
        <w:t>Requerimientos</w:t>
      </w:r>
      <w:r w:rsidR="005E1C78">
        <w:t xml:space="preserve"> del software</w:t>
      </w:r>
      <w:bookmarkEnd w:id="13"/>
    </w:p>
    <w:p w:rsidR="004B0526" w:rsidRDefault="00441027">
      <w:r>
        <w:rPr>
          <w:b/>
          <w:sz w:val="28"/>
        </w:rPr>
        <w:t xml:space="preserve"> </w:t>
      </w:r>
      <w:r>
        <w:tab/>
        <w:t>A continuación se enumeran algunos requerimientos y aclaraciones a tener en cuenta en el desarrollo:</w:t>
      </w:r>
    </w:p>
    <w:p w:rsidR="004B0526" w:rsidRDefault="00441027">
      <w:pPr>
        <w:numPr>
          <w:ilvl w:val="0"/>
          <w:numId w:val="1"/>
        </w:numPr>
        <w:ind w:hanging="359"/>
      </w:pPr>
      <w:r>
        <w:t>El sistema debe permitir el ingreso de pedidos.</w:t>
      </w:r>
    </w:p>
    <w:p w:rsidR="004B0526" w:rsidRDefault="00441027">
      <w:pPr>
        <w:numPr>
          <w:ilvl w:val="0"/>
          <w:numId w:val="1"/>
        </w:numPr>
        <w:ind w:hanging="359"/>
      </w:pPr>
      <w:r>
        <w:lastRenderedPageBreak/>
        <w:t>El usuario debe poder consultar datos sobre su cuenta, y sobre los artículos disponibles.</w:t>
      </w:r>
    </w:p>
    <w:p w:rsidR="004B0526" w:rsidRDefault="00441027">
      <w:pPr>
        <w:numPr>
          <w:ilvl w:val="0"/>
          <w:numId w:val="1"/>
        </w:numPr>
        <w:ind w:hanging="359"/>
      </w:pPr>
      <w:r>
        <w:t>El chequeo de stock se realiza en el momento de confirmar un pedido. Si no hay stock suficiente se le advierte al cliente de la situación, pero el pedido es ingresado normalmente.</w:t>
      </w:r>
    </w:p>
    <w:p w:rsidR="004B0526" w:rsidRDefault="00441027">
      <w:pPr>
        <w:numPr>
          <w:ilvl w:val="0"/>
          <w:numId w:val="1"/>
        </w:numPr>
        <w:ind w:hanging="359"/>
      </w:pPr>
      <w:r>
        <w:t>No existe información pública accesible desde la página web. Los usuarios de</w:t>
      </w:r>
      <w:r>
        <w:t xml:space="preserve">berán </w:t>
      </w:r>
      <w:proofErr w:type="spellStart"/>
      <w:r>
        <w:t>loguearse</w:t>
      </w:r>
      <w:proofErr w:type="spellEnd"/>
      <w:r>
        <w:t xml:space="preserve"> para poder acceder a cualquier tipo de información.</w:t>
      </w:r>
    </w:p>
    <w:p w:rsidR="004B0526" w:rsidRDefault="00441027">
      <w:pPr>
        <w:numPr>
          <w:ilvl w:val="0"/>
          <w:numId w:val="1"/>
        </w:numPr>
        <w:ind w:hanging="359"/>
      </w:pPr>
      <w:r>
        <w:t>Interfaz de usuario amigable, acorde con el usuario final.</w:t>
      </w:r>
    </w:p>
    <w:p w:rsidR="004B0526" w:rsidRDefault="00441027">
      <w:pPr>
        <w:numPr>
          <w:ilvl w:val="0"/>
          <w:numId w:val="4"/>
        </w:numPr>
        <w:ind w:hanging="359"/>
      </w:pPr>
      <w:r>
        <w:t xml:space="preserve">El nuevo sistema deberá acceder a una base de datos Oracle 11g </w:t>
      </w:r>
      <w:proofErr w:type="spellStart"/>
      <w:r>
        <w:t>Release</w:t>
      </w:r>
      <w:proofErr w:type="spellEnd"/>
      <w:r>
        <w:t xml:space="preserve"> 1, también utilizada por el sistema existente, y alojada e</w:t>
      </w:r>
      <w:r>
        <w:t xml:space="preserve">n un servidor con sistema operativo Red </w:t>
      </w:r>
      <w:proofErr w:type="spellStart"/>
      <w:r>
        <w:t>Hat</w:t>
      </w:r>
      <w:proofErr w:type="spellEnd"/>
      <w:r>
        <w:t xml:space="preserve"> ver. 5.2.</w:t>
      </w:r>
    </w:p>
    <w:p w:rsidR="004B0526" w:rsidRDefault="00441027">
      <w:pPr>
        <w:numPr>
          <w:ilvl w:val="0"/>
          <w:numId w:val="4"/>
        </w:numPr>
        <w:ind w:hanging="359"/>
      </w:pPr>
      <w:r>
        <w:t xml:space="preserve">La capa de procesamiento de datos del programa será alojada en un servidor con sistema operativo </w:t>
      </w:r>
      <w:proofErr w:type="spellStart"/>
      <w:r>
        <w:t>CentOS</w:t>
      </w:r>
      <w:proofErr w:type="spellEnd"/>
      <w:r>
        <w:t xml:space="preserve"> ver. 6.4.</w:t>
      </w:r>
    </w:p>
    <w:p w:rsidR="004B0526" w:rsidRDefault="00441027">
      <w:pPr>
        <w:numPr>
          <w:ilvl w:val="0"/>
          <w:numId w:val="4"/>
        </w:numPr>
        <w:ind w:hanging="359"/>
      </w:pPr>
      <w:r>
        <w:t xml:space="preserve">Debe utilizarse el servidor web Apache </w:t>
      </w:r>
      <w:proofErr w:type="spellStart"/>
      <w:r>
        <w:t>Tomcat</w:t>
      </w:r>
      <w:proofErr w:type="spellEnd"/>
      <w:r>
        <w:t xml:space="preserve"> ver. 6.</w:t>
      </w:r>
    </w:p>
    <w:p w:rsidR="004B0526" w:rsidRDefault="00441027">
      <w:pPr>
        <w:numPr>
          <w:ilvl w:val="0"/>
          <w:numId w:val="4"/>
        </w:numPr>
        <w:ind w:hanging="359"/>
      </w:pPr>
      <w:r>
        <w:t>Debe utilizarse la herramienta Jav</w:t>
      </w:r>
      <w:r>
        <w:t xml:space="preserve">a </w:t>
      </w:r>
      <w:proofErr w:type="spellStart"/>
      <w:r>
        <w:t>Development</w:t>
      </w:r>
      <w:proofErr w:type="spellEnd"/>
      <w:r>
        <w:t xml:space="preserve"> Kit ver. 7.</w:t>
      </w:r>
    </w:p>
    <w:p w:rsidR="004B0526" w:rsidRDefault="004B0526"/>
    <w:p w:rsidR="004B0526" w:rsidRDefault="005E1C78" w:rsidP="005E1C78">
      <w:pPr>
        <w:pStyle w:val="Ttulo2"/>
        <w:numPr>
          <w:ilvl w:val="1"/>
          <w:numId w:val="7"/>
        </w:numPr>
      </w:pPr>
      <w:bookmarkStart w:id="14" w:name="_Toc365031605"/>
      <w:r>
        <w:t>Requerimientos suplementarios</w:t>
      </w:r>
      <w:bookmarkEnd w:id="14"/>
    </w:p>
    <w:p w:rsidR="004B0526" w:rsidRDefault="00441027">
      <w:r>
        <w:rPr>
          <w:b/>
          <w:sz w:val="28"/>
        </w:rPr>
        <w:t xml:space="preserve"> </w:t>
      </w:r>
      <w:r>
        <w:tab/>
        <w:t>A continuación se enumeran las funcionalidades adicionales mencionadas:</w:t>
      </w:r>
    </w:p>
    <w:p w:rsidR="004B0526" w:rsidRDefault="00441027">
      <w:pPr>
        <w:numPr>
          <w:ilvl w:val="0"/>
          <w:numId w:val="6"/>
        </w:numPr>
        <w:ind w:hanging="359"/>
      </w:pPr>
      <w:r>
        <w:t>Desplegar información sobre promociones al seleccionar un artículo mientras se formula un pedido.</w:t>
      </w:r>
    </w:p>
    <w:p w:rsidR="004B0526" w:rsidRDefault="00441027">
      <w:pPr>
        <w:numPr>
          <w:ilvl w:val="0"/>
          <w:numId w:val="6"/>
        </w:numPr>
        <w:ind w:hanging="359"/>
      </w:pPr>
      <w:r>
        <w:t xml:space="preserve">Manejo de mensajes informativos al momento de </w:t>
      </w:r>
      <w:proofErr w:type="spellStart"/>
      <w:r>
        <w:t>loguearse</w:t>
      </w:r>
      <w:proofErr w:type="spellEnd"/>
      <w:r>
        <w:t>.</w:t>
      </w:r>
    </w:p>
    <w:p w:rsidR="004B0526" w:rsidRDefault="00441027">
      <w:pPr>
        <w:numPr>
          <w:ilvl w:val="0"/>
          <w:numId w:val="6"/>
        </w:numPr>
        <w:ind w:hanging="359"/>
      </w:pPr>
      <w:r>
        <w:t xml:space="preserve">Generación de catálogo de productos en formato </w:t>
      </w:r>
      <w:proofErr w:type="spellStart"/>
      <w:r>
        <w:t>pdf</w:t>
      </w:r>
      <w:proofErr w:type="spellEnd"/>
      <w:r>
        <w:t>.</w:t>
      </w:r>
    </w:p>
    <w:p w:rsidR="004B0526" w:rsidRDefault="00441027">
      <w:pPr>
        <w:numPr>
          <w:ilvl w:val="0"/>
          <w:numId w:val="6"/>
        </w:numPr>
        <w:ind w:hanging="359"/>
      </w:pPr>
      <w:r>
        <w:t>Posibilidad de modificar el pedido luego de confirmado.</w:t>
      </w:r>
    </w:p>
    <w:p w:rsidR="004B0526" w:rsidRDefault="00441027">
      <w:pPr>
        <w:numPr>
          <w:ilvl w:val="0"/>
          <w:numId w:val="6"/>
        </w:numPr>
        <w:ind w:hanging="359"/>
      </w:pPr>
      <w:r>
        <w:t>Tracking de pedidos. Posible envío de mails con información sobre el estado del pedido.</w:t>
      </w:r>
    </w:p>
    <w:p w:rsidR="004B0526" w:rsidRDefault="00441027">
      <w:pPr>
        <w:numPr>
          <w:ilvl w:val="0"/>
          <w:numId w:val="6"/>
        </w:numPr>
        <w:ind w:hanging="359"/>
      </w:pPr>
      <w:r>
        <w:t>Sel</w:t>
      </w:r>
      <w:r>
        <w:t>ección de fecha y horario de recorrido en el que se desea recibir el pedido.</w:t>
      </w:r>
    </w:p>
    <w:p w:rsidR="004B0526" w:rsidRDefault="004B0526"/>
    <w:p w:rsidR="004B0526" w:rsidRDefault="005E1C78" w:rsidP="005E1C78">
      <w:pPr>
        <w:pStyle w:val="Ttulo2"/>
        <w:numPr>
          <w:ilvl w:val="1"/>
          <w:numId w:val="7"/>
        </w:numPr>
      </w:pPr>
      <w:bookmarkStart w:id="15" w:name="_Toc365031606"/>
      <w:r>
        <w:t>Otros datos de interés</w:t>
      </w:r>
      <w:bookmarkEnd w:id="15"/>
    </w:p>
    <w:p w:rsidR="004B0526" w:rsidRDefault="00441027">
      <w:r>
        <w:rPr>
          <w:b/>
          <w:sz w:val="28"/>
        </w:rPr>
        <w:t xml:space="preserve"> </w:t>
      </w:r>
      <w:r>
        <w:tab/>
        <w:t>Otros datos que pueden ser útiles sobre procesos del cliente:</w:t>
      </w:r>
    </w:p>
    <w:p w:rsidR="004B0526" w:rsidRDefault="00441027">
      <w:pPr>
        <w:numPr>
          <w:ilvl w:val="0"/>
          <w:numId w:val="3"/>
        </w:numPr>
        <w:ind w:hanging="359"/>
      </w:pPr>
      <w:r>
        <w:t>Se maneja un catálogo de aproximadamente 14 mil ítems.</w:t>
      </w:r>
    </w:p>
    <w:p w:rsidR="004B0526" w:rsidRDefault="00441027">
      <w:pPr>
        <w:numPr>
          <w:ilvl w:val="0"/>
          <w:numId w:val="3"/>
        </w:numPr>
        <w:ind w:hanging="359"/>
      </w:pPr>
      <w:r>
        <w:t>Se generan aproximadamente 70 mil f</w:t>
      </w:r>
      <w:r>
        <w:t>acturas por mes.</w:t>
      </w:r>
    </w:p>
    <w:p w:rsidR="004B0526" w:rsidRDefault="00441027">
      <w:pPr>
        <w:numPr>
          <w:ilvl w:val="0"/>
          <w:numId w:val="3"/>
        </w:numPr>
        <w:ind w:hanging="359"/>
      </w:pPr>
      <w:r>
        <w:t>Hay registradas aproximadamente 1200 farmacias.</w:t>
      </w:r>
    </w:p>
    <w:p w:rsidR="004B0526" w:rsidRDefault="00441027">
      <w:pPr>
        <w:numPr>
          <w:ilvl w:val="0"/>
          <w:numId w:val="3"/>
        </w:numPr>
        <w:ind w:hanging="359"/>
      </w:pPr>
      <w:r>
        <w:t>El día de la semana con más ingresos de pedidos es el jueves.</w:t>
      </w:r>
    </w:p>
    <w:p w:rsidR="004B0526" w:rsidRDefault="004B0526">
      <w:pPr>
        <w:spacing w:before="120" w:after="120"/>
        <w:jc w:val="center"/>
      </w:pPr>
    </w:p>
    <w:sectPr w:rsidR="004B0526">
      <w:footerReference w:type="default" r:id="rId9"/>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027" w:rsidRDefault="00441027">
      <w:r>
        <w:separator/>
      </w:r>
    </w:p>
  </w:endnote>
  <w:endnote w:type="continuationSeparator" w:id="0">
    <w:p w:rsidR="00441027" w:rsidRDefault="0044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447709"/>
      <w:docPartObj>
        <w:docPartGallery w:val="Page Numbers (Bottom of Page)"/>
        <w:docPartUnique/>
      </w:docPartObj>
    </w:sdtPr>
    <w:sdtContent>
      <w:sdt>
        <w:sdtPr>
          <w:id w:val="860082579"/>
          <w:docPartObj>
            <w:docPartGallery w:val="Page Numbers (Top of Page)"/>
            <w:docPartUnique/>
          </w:docPartObj>
        </w:sdtPr>
        <w:sdtContent>
          <w:p w:rsidR="00AC7381" w:rsidRDefault="00AC7381">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rsidR="004B0526" w:rsidRDefault="004B0526">
    <w:pPr>
      <w:tabs>
        <w:tab w:val="center" w:pos="4252"/>
        <w:tab w:val="right" w:pos="85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027" w:rsidRDefault="00441027">
      <w:r>
        <w:separator/>
      </w:r>
    </w:p>
  </w:footnote>
  <w:footnote w:type="continuationSeparator" w:id="0">
    <w:p w:rsidR="00441027" w:rsidRDefault="004410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2EF9"/>
    <w:multiLevelType w:val="multilevel"/>
    <w:tmpl w:val="62A4CC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DAA6B66"/>
    <w:multiLevelType w:val="multilevel"/>
    <w:tmpl w:val="E60620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600349B"/>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0296F31"/>
    <w:multiLevelType w:val="multilevel"/>
    <w:tmpl w:val="E02A49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593777C"/>
    <w:multiLevelType w:val="multilevel"/>
    <w:tmpl w:val="4048550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6D32621B"/>
    <w:multiLevelType w:val="multilevel"/>
    <w:tmpl w:val="D040BEB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6EF16564"/>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F82302A"/>
    <w:multiLevelType w:val="multilevel"/>
    <w:tmpl w:val="EA52FBB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3"/>
  </w:num>
  <w:num w:numId="2">
    <w:abstractNumId w:val="4"/>
  </w:num>
  <w:num w:numId="3">
    <w:abstractNumId w:val="7"/>
  </w:num>
  <w:num w:numId="4">
    <w:abstractNumId w:val="1"/>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B0526"/>
    <w:rsid w:val="000A27AB"/>
    <w:rsid w:val="00441027"/>
    <w:rsid w:val="004B0526"/>
    <w:rsid w:val="005E1C78"/>
    <w:rsid w:val="00AC7381"/>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E1C78"/>
    <w:pPr>
      <w:spacing w:after="0" w:line="240" w:lineRule="auto"/>
    </w:pPr>
    <w:rPr>
      <w:rFonts w:ascii="Arial" w:eastAsia="Arial" w:hAnsi="Arial" w:cs="Arial"/>
      <w:color w:val="000000"/>
      <w:sz w:val="2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5E1C78"/>
    <w:pPr>
      <w:ind w:left="720"/>
      <w:contextualSpacing/>
    </w:pPr>
  </w:style>
  <w:style w:type="paragraph" w:styleId="TtulodeTDC">
    <w:name w:val="TOC Heading"/>
    <w:basedOn w:val="Ttulo1"/>
    <w:next w:val="Normal"/>
    <w:uiPriority w:val="39"/>
    <w:semiHidden/>
    <w:unhideWhenUsed/>
    <w:qFormat/>
    <w:rsid w:val="005E1C78"/>
    <w:pPr>
      <w:keepNext/>
      <w:keepLines/>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5E1C78"/>
    <w:pPr>
      <w:spacing w:after="100"/>
    </w:pPr>
  </w:style>
  <w:style w:type="paragraph" w:styleId="TDC2">
    <w:name w:val="toc 2"/>
    <w:basedOn w:val="Normal"/>
    <w:next w:val="Normal"/>
    <w:autoRedefine/>
    <w:uiPriority w:val="39"/>
    <w:unhideWhenUsed/>
    <w:rsid w:val="005E1C78"/>
    <w:pPr>
      <w:spacing w:after="100"/>
      <w:ind w:left="200"/>
    </w:pPr>
  </w:style>
  <w:style w:type="character" w:styleId="Hipervnculo">
    <w:name w:val="Hyperlink"/>
    <w:basedOn w:val="Fuentedeprrafopredeter"/>
    <w:uiPriority w:val="99"/>
    <w:unhideWhenUsed/>
    <w:rsid w:val="005E1C78"/>
    <w:rPr>
      <w:color w:val="0000FF" w:themeColor="hyperlink"/>
      <w:u w:val="single"/>
    </w:rPr>
  </w:style>
  <w:style w:type="paragraph" w:styleId="Textodeglobo">
    <w:name w:val="Balloon Text"/>
    <w:basedOn w:val="Normal"/>
    <w:link w:val="TextodegloboCar"/>
    <w:uiPriority w:val="99"/>
    <w:semiHidden/>
    <w:unhideWhenUsed/>
    <w:rsid w:val="005E1C78"/>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C78"/>
    <w:rPr>
      <w:rFonts w:ascii="Tahoma" w:eastAsia="Arial" w:hAnsi="Tahoma" w:cs="Tahoma"/>
      <w:color w:val="000000"/>
      <w:sz w:val="16"/>
      <w:szCs w:val="16"/>
    </w:rPr>
  </w:style>
  <w:style w:type="paragraph" w:styleId="Encabezado">
    <w:name w:val="header"/>
    <w:basedOn w:val="Normal"/>
    <w:link w:val="EncabezadoCar"/>
    <w:uiPriority w:val="99"/>
    <w:unhideWhenUsed/>
    <w:rsid w:val="000A27AB"/>
    <w:pPr>
      <w:tabs>
        <w:tab w:val="center" w:pos="4252"/>
        <w:tab w:val="right" w:pos="8504"/>
      </w:tabs>
    </w:pPr>
  </w:style>
  <w:style w:type="character" w:customStyle="1" w:styleId="EncabezadoCar">
    <w:name w:val="Encabezado Car"/>
    <w:basedOn w:val="Fuentedeprrafopredeter"/>
    <w:link w:val="Encabezado"/>
    <w:uiPriority w:val="99"/>
    <w:rsid w:val="000A27AB"/>
    <w:rPr>
      <w:rFonts w:ascii="Arial" w:eastAsia="Arial" w:hAnsi="Arial" w:cs="Arial"/>
      <w:color w:val="000000"/>
      <w:sz w:val="20"/>
    </w:rPr>
  </w:style>
  <w:style w:type="paragraph" w:styleId="Piedepgina">
    <w:name w:val="footer"/>
    <w:basedOn w:val="Normal"/>
    <w:link w:val="PiedepginaCar"/>
    <w:uiPriority w:val="99"/>
    <w:unhideWhenUsed/>
    <w:rsid w:val="000A27AB"/>
    <w:pPr>
      <w:tabs>
        <w:tab w:val="center" w:pos="4252"/>
        <w:tab w:val="right" w:pos="8504"/>
      </w:tabs>
    </w:pPr>
  </w:style>
  <w:style w:type="character" w:customStyle="1" w:styleId="PiedepginaCar">
    <w:name w:val="Pie de página Car"/>
    <w:basedOn w:val="Fuentedeprrafopredeter"/>
    <w:link w:val="Piedepgina"/>
    <w:uiPriority w:val="99"/>
    <w:rsid w:val="000A27AB"/>
    <w:rPr>
      <w:rFonts w:ascii="Arial" w:eastAsia="Arial" w:hAnsi="Arial" w:cs="Arial"/>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E1C78"/>
    <w:pPr>
      <w:spacing w:after="0" w:line="240" w:lineRule="auto"/>
    </w:pPr>
    <w:rPr>
      <w:rFonts w:ascii="Arial" w:eastAsia="Arial" w:hAnsi="Arial" w:cs="Arial"/>
      <w:color w:val="000000"/>
      <w:sz w:val="20"/>
    </w:rPr>
  </w:style>
  <w:style w:type="paragraph" w:styleId="Ttulo1">
    <w:name w:val="heading 1"/>
    <w:basedOn w:val="Normal"/>
    <w:next w:val="Normal"/>
    <w:pPr>
      <w:spacing w:before="480" w:after="120"/>
      <w:outlineLvl w:val="0"/>
    </w:pPr>
    <w:rPr>
      <w:b/>
      <w:sz w:val="48"/>
    </w:rPr>
  </w:style>
  <w:style w:type="paragraph" w:styleId="Ttulo2">
    <w:name w:val="heading 2"/>
    <w:basedOn w:val="Normal"/>
    <w:next w:val="Normal"/>
    <w:pPr>
      <w:spacing w:before="360" w:after="80"/>
      <w:outlineLvl w:val="1"/>
    </w:pPr>
    <w:rPr>
      <w:b/>
      <w:sz w:val="36"/>
    </w:rPr>
  </w:style>
  <w:style w:type="paragraph" w:styleId="Ttulo3">
    <w:name w:val="heading 3"/>
    <w:basedOn w:val="Normal"/>
    <w:next w:val="Normal"/>
    <w:pPr>
      <w:spacing w:before="280" w:after="80"/>
      <w:outlineLvl w:val="2"/>
    </w:pPr>
    <w:rPr>
      <w:b/>
      <w:sz w:val="28"/>
    </w:rPr>
  </w:style>
  <w:style w:type="paragraph" w:styleId="Ttulo4">
    <w:name w:val="heading 4"/>
    <w:basedOn w:val="Normal"/>
    <w:next w:val="Normal"/>
    <w:pPr>
      <w:spacing w:before="240" w:after="40"/>
      <w:outlineLvl w:val="3"/>
    </w:pPr>
    <w:rPr>
      <w:b/>
      <w:sz w:val="24"/>
    </w:rPr>
  </w:style>
  <w:style w:type="paragraph" w:styleId="Ttulo5">
    <w:name w:val="heading 5"/>
    <w:basedOn w:val="Normal"/>
    <w:next w:val="Normal"/>
    <w:pPr>
      <w:spacing w:before="220" w:after="40"/>
      <w:outlineLvl w:val="4"/>
    </w:pPr>
    <w:rPr>
      <w:b/>
      <w:sz w:val="22"/>
    </w:rPr>
  </w:style>
  <w:style w:type="paragraph" w:styleId="Ttulo6">
    <w:name w:val="heading 6"/>
    <w:basedOn w:val="Normal"/>
    <w:next w:val="Normal"/>
    <w:pPr>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Prrafodelista">
    <w:name w:val="List Paragraph"/>
    <w:basedOn w:val="Normal"/>
    <w:uiPriority w:val="34"/>
    <w:qFormat/>
    <w:rsid w:val="005E1C78"/>
    <w:pPr>
      <w:ind w:left="720"/>
      <w:contextualSpacing/>
    </w:pPr>
  </w:style>
  <w:style w:type="paragraph" w:styleId="TtulodeTDC">
    <w:name w:val="TOC Heading"/>
    <w:basedOn w:val="Ttulo1"/>
    <w:next w:val="Normal"/>
    <w:uiPriority w:val="39"/>
    <w:semiHidden/>
    <w:unhideWhenUsed/>
    <w:qFormat/>
    <w:rsid w:val="005E1C78"/>
    <w:pPr>
      <w:keepNext/>
      <w:keepLines/>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5E1C78"/>
    <w:pPr>
      <w:spacing w:after="100"/>
    </w:pPr>
  </w:style>
  <w:style w:type="paragraph" w:styleId="TDC2">
    <w:name w:val="toc 2"/>
    <w:basedOn w:val="Normal"/>
    <w:next w:val="Normal"/>
    <w:autoRedefine/>
    <w:uiPriority w:val="39"/>
    <w:unhideWhenUsed/>
    <w:rsid w:val="005E1C78"/>
    <w:pPr>
      <w:spacing w:after="100"/>
      <w:ind w:left="200"/>
    </w:pPr>
  </w:style>
  <w:style w:type="character" w:styleId="Hipervnculo">
    <w:name w:val="Hyperlink"/>
    <w:basedOn w:val="Fuentedeprrafopredeter"/>
    <w:uiPriority w:val="99"/>
    <w:unhideWhenUsed/>
    <w:rsid w:val="005E1C78"/>
    <w:rPr>
      <w:color w:val="0000FF" w:themeColor="hyperlink"/>
      <w:u w:val="single"/>
    </w:rPr>
  </w:style>
  <w:style w:type="paragraph" w:styleId="Textodeglobo">
    <w:name w:val="Balloon Text"/>
    <w:basedOn w:val="Normal"/>
    <w:link w:val="TextodegloboCar"/>
    <w:uiPriority w:val="99"/>
    <w:semiHidden/>
    <w:unhideWhenUsed/>
    <w:rsid w:val="005E1C78"/>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C78"/>
    <w:rPr>
      <w:rFonts w:ascii="Tahoma" w:eastAsia="Arial" w:hAnsi="Tahoma" w:cs="Tahoma"/>
      <w:color w:val="000000"/>
      <w:sz w:val="16"/>
      <w:szCs w:val="16"/>
    </w:rPr>
  </w:style>
  <w:style w:type="paragraph" w:styleId="Encabezado">
    <w:name w:val="header"/>
    <w:basedOn w:val="Normal"/>
    <w:link w:val="EncabezadoCar"/>
    <w:uiPriority w:val="99"/>
    <w:unhideWhenUsed/>
    <w:rsid w:val="000A27AB"/>
    <w:pPr>
      <w:tabs>
        <w:tab w:val="center" w:pos="4252"/>
        <w:tab w:val="right" w:pos="8504"/>
      </w:tabs>
    </w:pPr>
  </w:style>
  <w:style w:type="character" w:customStyle="1" w:styleId="EncabezadoCar">
    <w:name w:val="Encabezado Car"/>
    <w:basedOn w:val="Fuentedeprrafopredeter"/>
    <w:link w:val="Encabezado"/>
    <w:uiPriority w:val="99"/>
    <w:rsid w:val="000A27AB"/>
    <w:rPr>
      <w:rFonts w:ascii="Arial" w:eastAsia="Arial" w:hAnsi="Arial" w:cs="Arial"/>
      <w:color w:val="000000"/>
      <w:sz w:val="20"/>
    </w:rPr>
  </w:style>
  <w:style w:type="paragraph" w:styleId="Piedepgina">
    <w:name w:val="footer"/>
    <w:basedOn w:val="Normal"/>
    <w:link w:val="PiedepginaCar"/>
    <w:uiPriority w:val="99"/>
    <w:unhideWhenUsed/>
    <w:rsid w:val="000A27AB"/>
    <w:pPr>
      <w:tabs>
        <w:tab w:val="center" w:pos="4252"/>
        <w:tab w:val="right" w:pos="8504"/>
      </w:tabs>
    </w:pPr>
  </w:style>
  <w:style w:type="character" w:customStyle="1" w:styleId="PiedepginaCar">
    <w:name w:val="Pie de página Car"/>
    <w:basedOn w:val="Fuentedeprrafopredeter"/>
    <w:link w:val="Piedepgina"/>
    <w:uiPriority w:val="99"/>
    <w:rsid w:val="000A27AB"/>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020BD2-E642-4AD9-98BC-ABCB71CB9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791</Words>
  <Characters>4354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RQACTGXvY.docx</vt:lpstr>
    </vt:vector>
  </TitlesOfParts>
  <Company>Hewlett-Packard</Company>
  <LinksUpToDate>false</LinksUpToDate>
  <CharactersWithSpaces>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RQACTGXvY.docx</dc:title>
  <dc:creator>Gaston</dc:creator>
  <cp:lastModifiedBy>Gaston</cp:lastModifiedBy>
  <cp:revision>2</cp:revision>
  <dcterms:created xsi:type="dcterms:W3CDTF">2013-08-23T17:31:00Z</dcterms:created>
  <dcterms:modified xsi:type="dcterms:W3CDTF">2013-08-23T17:31:00Z</dcterms:modified>
</cp:coreProperties>
</file>