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Biocénose</w:t>
      </w:r>
    </w:p>
    <w:p>
      <w:pPr>
        <w:spacing w:before="160"/>
      </w:pPr>
      <w:r>
        <w:rPr>
          <w:b/>
          <w:color w:val="24696C"/>
          <w:sz w:val="28"/>
        </w:rPr>
        <w:t>12 variants · 4 niveaux de difficulté · 48 missions</w:t>
      </w:r>
    </w:p>
    <w:p>
      <w:pPr>
        <w:spacing w:before="280" w:after="520"/>
      </w:pPr>
      <w:r>
        <w:t>Recueil prêt à lancer pour comparer les mécanismes des variants et mesurer les limites des politiques encore partielles.</w:t>
      </w:r>
    </w:p>
    <w:p>
      <w:r>
        <w:rPr>
          <w:b/>
          <w:color w:val="B35B39"/>
        </w:rPr>
        <w:t>Référence de travail</w:t>
      </w:r>
    </w:p>
    <w:p>
      <w:r>
        <w:t>Catalogue et tests v3 de PISSARAW/GenOS, selon le texte fourni. Les statuts EXECUTABLE et PARTIAL sont repris tels qu’indiqués dans la source.</w:t>
      </w:r>
    </w:p>
    <w:p>
      <w:pPr>
        <w:pStyle w:val="Heading1"/>
      </w:pPr>
      <w:r>
        <w:t>Mode d’emploi</w:t>
      </w:r>
    </w:p>
    <w:p>
      <w:r>
        <w:t>Lance chaque mission avec le variant indiqué et conserve la requête, la configuration, les traces et le résultat. Commence par le niveau simple, puis augmente la difficulté pour éprouver le mécanisme propre au variant.</w:t>
      </w:r>
    </w:p>
    <w:p>
      <w:r>
        <w:t>Pour comparer les variants, réutilise si possible une mission de référence et un budget comparable. Vérifie les sorties spécifiques — tours anonymes, probabilités calibrées, dissents, graphes d’arguments, quorum, sélection représentative ou reçu d’oracle — ainsi que leur présence dans les preuves runtime.</w:t>
      </w:r>
    </w:p>
    <w:p>
      <w:r>
        <w:t>Pour les cinq variants PARTIAL, consigne l’étape précise où le flux cesse d’être end-to-end. Un échec constitue un résultat de benchmark utile ; ne le transforme pas en réussite supposée.</w:t>
      </w:r>
    </w:p>
    <w:p>
      <w:pPr>
        <w:pStyle w:val="Heading1"/>
      </w:pPr>
      <w:r>
        <w:t>1. Epistemic Jury</w:t>
      </w:r>
    </w:p>
    <w:p>
      <w:r>
        <w:rPr>
          <w:b/>
          <w:color w:val="B35B39"/>
        </w:rPr>
        <w:t xml:space="preserve">Maturité  </w:t>
      </w:r>
      <w:r>
        <w:t>EXECUTABLE</w:t>
      </w:r>
    </w:p>
    <w:p>
      <w:r>
        <w:t>But : plusieurs jugements indépendants, revue spécialisée, agrégation **evidence-first**, sans transformer la majorité en vérité.</w:t>
      </w:r>
    </w:p>
    <w:p>
      <w:pPr>
        <w:pStyle w:val="Heading2"/>
      </w:pPr>
      <w:r>
        <w:t>🟢 Simple</w:t>
      </w:r>
    </w:p>
    <w:p>
      <w:pPr>
        <w:spacing w:after="140"/>
        <w:ind w:left="230" w:right="144"/>
        <w:shd w:fill="F2F5F3"/>
      </w:pPr>
      <w:r>
        <w:t>Une communauté doit déterminer si l’affirmation « tout nombre premier supérieur à 3 est de la forme 6k±1 » est vraie. Chaque membre donne d’abord son jugement indépendamment et le scelle avant de voir les autres. Les reviewers examinent ensuite les claims et leurs preuves. Produis le jugement communautaire final en conservant tout dissent matériel.</w:t>
      </w:r>
    </w:p>
    <w:p>
      <w:pPr>
        <w:pStyle w:val="Heading2"/>
      </w:pPr>
      <w:r>
        <w:t>🟡 Moyen</w:t>
      </w:r>
    </w:p>
    <w:p>
      <w:pPr>
        <w:spacing w:after="140"/>
        <w:ind w:left="230" w:right="144"/>
        <w:shd w:fill="F2F5F3"/>
      </w:pPr>
      <w:r>
        <w:t>Détermine laquelle de ces affirmations sur un graphe est correcte : A. tout graphe connexe possède un cycle ; B. tout arbre à n sommets possède n−1 arêtes ; C. tout graphe ayant n−1 arêtes est un arbre. Les membres doivent se prononcer séparément sur chaque claim, puis les reviewers spécialisés confrontent preuves et contre-exemples avant agrégation.</w:t>
      </w:r>
    </w:p>
    <w:p>
      <w:pPr>
        <w:pStyle w:val="Heading2"/>
      </w:pPr>
      <w:r>
        <w:t>🟠 Difficile</w:t>
      </w:r>
    </w:p>
    <w:p>
      <w:pPr>
        <w:spacing w:after="140"/>
        <w:ind w:left="230" w:right="144"/>
        <w:shd w:fill="F2F5F3"/>
      </w:pPr>
      <w:r>
        <w:t>Évalue cinq affirmations concernant un algorithme de recherche binaire : correction, terminaison, complexité O(log n), comportement sur liste non triée et comportement avec doublons. Chaque claim doit avoir son propre jugement, preuves, objections et niveau d’incertitude. Le jugement final ne doit pas masquer les claims qui restent discutés.</w:t>
      </w:r>
    </w:p>
    <w:p>
      <w:pPr>
        <w:pStyle w:val="Heading2"/>
      </w:pPr>
      <w:r>
        <w:t>🔴 Très complexe</w:t>
      </w:r>
    </w:p>
    <w:p>
      <w:pPr>
        <w:spacing w:after="140"/>
        <w:ind w:left="230" w:right="144"/>
        <w:shd w:fill="F2F5F3"/>
      </w:pPr>
      <w:r>
        <w:t>Une architecture distribuée est décrite ainsi : 3 réplicas, quorum de 2, écritures confirmées après deux ACK, réplication asynchrone restante. Évalue indépendamment les claims « aucune donnée confirmée ne peut être perdue », « une partition ne peut jamais produire de divergence », « la lecture majoritaire renvoie toujours la dernière écriture confirmée » et « le système reste disponible sous toute panne d’un nœud ». Construis les claims atomiques, reviews spécialisées, contre-exemples, révisions et jugement final evidence-first. **À observer :** commit-reveal initial, claims atomiques, reviewers spécialisés, evidence refs, dissent matériel préservé, absence de simple vote majoritaire. ---</w:t>
      </w:r>
    </w:p>
    <w:p>
      <w:pPr>
        <w:spacing w:before="60" w:after="260"/>
      </w:pPr>
      <w:r>
        <w:rPr>
          <w:b/>
          <w:color w:val="B35B39"/>
        </w:rPr>
        <w:t xml:space="preserve">À observer  </w:t>
      </w:r>
      <w:r/>
    </w:p>
    <w:p>
      <w:pPr>
        <w:pStyle w:val="Heading1"/>
      </w:pPr>
      <w:r>
        <w:t>2. Delphi Community</w:t>
      </w:r>
    </w:p>
    <w:p>
      <w:r>
        <w:rPr>
          <w:b/>
          <w:color w:val="B35B39"/>
        </w:rPr>
        <w:t xml:space="preserve">Maturité  </w:t>
      </w:r>
      <w:r>
        <w:t>EXECUTABLE</w:t>
      </w:r>
    </w:p>
    <w:p>
      <w:r>
        <w:t>But : plusieurs tours **anonymes**, feedback collectif sans attribution, convergence éventuelle sans pression sociale directe.</w:t>
      </w:r>
    </w:p>
    <w:p>
      <w:pPr>
        <w:pStyle w:val="Heading2"/>
      </w:pPr>
      <w:r>
        <w:t>🟢 Simple</w:t>
      </w:r>
    </w:p>
    <w:p>
      <w:pPr>
        <w:spacing w:after="140"/>
        <w:ind w:left="230" w:right="144"/>
        <w:shd w:fill="F2F5F3"/>
      </w:pPr>
      <w:r>
        <w:t>Quatre experts doivent estimer combien de comparaisons seront nécessaires en moyenne pour retrouver une valeur dans une liste triée de 1 000 éléments avec une recherche binaire. Premier tour indépendant et anonyme. Présente ensuite uniquement la distribution anonymisée et les arguments anonymes. Chaque expert révise ou maintient son estimation lors d’un second tour.</w:t>
      </w:r>
    </w:p>
    <w:p>
      <w:pPr>
        <w:pStyle w:val="Heading2"/>
      </w:pPr>
      <w:r>
        <w:t>🟡 Moyen</w:t>
      </w:r>
    </w:p>
    <w:p>
      <w:pPr>
        <w:spacing w:after="140"/>
        <w:ind w:left="230" w:right="144"/>
        <w:shd w:fill="F2F5F3"/>
      </w:pPr>
      <w:r>
        <w:t>Estime le temps nécessaire à une équipe fictive pour traiter 1 000 dossiers si trois méthodes donnent respectivement 8, 11 et 14 dossiers par heure mais présentent différents taux d’erreur. Fais au moins deux rounds Delphi anonymes. Aucun participant ne doit connaître l’identité associée aux estimations ou commentaires.</w:t>
      </w:r>
    </w:p>
    <w:p>
      <w:pPr>
        <w:pStyle w:val="Heading2"/>
      </w:pPr>
      <w:r>
        <w:t>🟠 Difficile</w:t>
      </w:r>
    </w:p>
    <w:p>
      <w:pPr>
        <w:spacing w:after="140"/>
        <w:ind w:left="230" w:right="144"/>
        <w:shd w:fill="F2F5F3"/>
      </w:pPr>
      <w:r>
        <w:t>Cinq experts doivent estimer le nombre de jours nécessaires pour migrer un système fictif comportant 20 modules : 8 simples, 8 moyens, 4 complexes. Les données de productivité sont fournies dans la mission. Round 1 : estimations indépendantes. Round 2 : distribution et arguments anonymisés. Round 3 uniquement si la dispersion reste supérieure à 25 %. Conserve les estimations minoritaires.</w:t>
      </w:r>
    </w:p>
    <w:p>
      <w:pPr>
        <w:pStyle w:val="Heading2"/>
      </w:pPr>
      <w:r>
        <w:t>🔴 Très complexe</w:t>
      </w:r>
    </w:p>
    <w:p>
      <w:pPr>
        <w:spacing w:after="140"/>
        <w:ind w:left="230" w:right="144"/>
        <w:shd w:fill="F2F5F3"/>
      </w:pPr>
      <w:r>
        <w:t>Une organisation doit estimer le coût et la durée d’une migration comportant frontend, backend, données, infrastructure et sécurité. Fournis des hypothèses numériques explicites. Utilise une communauté Delphi avec expertises différentes, engagements initiaux scellés, minimum deux rounds, feedback anonymisé et révisions tracées. Distingue convergence due à de nouvelles preuves de convergence simplement sociale. **À observer :** `anonymous_rounds`, ≥2 rounds, anonymisation réelle, révisions individuelles, dispersion avant/après, dissent non supprimé. ---</w:t>
      </w:r>
    </w:p>
    <w:p>
      <w:pPr>
        <w:spacing w:before="60" w:after="260"/>
      </w:pPr>
      <w:r>
        <w:rPr>
          <w:b/>
          <w:color w:val="B35B39"/>
        </w:rPr>
        <w:t xml:space="preserve">À observer  </w:t>
      </w:r>
      <w:r/>
    </w:p>
    <w:p>
      <w:pPr>
        <w:pStyle w:val="Heading1"/>
      </w:pPr>
      <w:r>
        <w:t>3. Adversarial Assembly</w:t>
      </w:r>
    </w:p>
    <w:p>
      <w:r>
        <w:rPr>
          <w:b/>
          <w:color w:val="B35B39"/>
        </w:rPr>
        <w:t xml:space="preserve">Maturité  </w:t>
      </w:r>
      <w:r>
        <w:t>EXECUTABLE</w:t>
      </w:r>
    </w:p>
    <w:p>
      <w:r>
        <w:t>But : chercher activement à **falsifier** les propositions ; un reviewer adversarial doit réellement exister.</w:t>
      </w:r>
    </w:p>
    <w:p>
      <w:pPr>
        <w:pStyle w:val="Heading2"/>
      </w:pPr>
      <w:r>
        <w:t>🟢 Simple</w:t>
      </w:r>
    </w:p>
    <w:p>
      <w:pPr>
        <w:spacing w:after="140"/>
        <w:ind w:left="230" w:right="144"/>
        <w:shd w:fill="F2F5F3"/>
      </w:pPr>
      <w:r>
        <w:t>Évalue l’affirmation « si un entier est divisible par 6, il est divisible par 3 ». Les membres produisent d’abord leur jugement indépendamment. Un reviewer adversarial doit essayer explicitement de construire un contre-exemple avant que la communauté ne juge.</w:t>
      </w:r>
    </w:p>
    <w:p>
      <w:pPr>
        <w:pStyle w:val="Heading2"/>
      </w:pPr>
      <w:r>
        <w:t>🟡 Moyen</w:t>
      </w:r>
    </w:p>
    <w:p>
      <w:pPr>
        <w:spacing w:after="140"/>
        <w:ind w:left="230" w:right="144"/>
        <w:shd w:fill="F2F5F3"/>
      </w:pPr>
      <w:r>
        <w:t>Une équipe affirme : « Ce système de verrouillage après cinq erreurs améliore toujours la sécurité. » Fais produire les arguments favorables, puis demande aux reviewers adversariaux de rechercher systématiquement les contre-exemples concernant disponibilité, déni de service et récupération de compte.</w:t>
      </w:r>
    </w:p>
    <w:p>
      <w:pPr>
        <w:pStyle w:val="Heading2"/>
      </w:pPr>
      <w:r>
        <w:t>🟠 Difficile</w:t>
      </w:r>
    </w:p>
    <w:p>
      <w:pPr>
        <w:spacing w:after="140"/>
        <w:ind w:left="230" w:right="144"/>
        <w:shd w:fill="F2F5F3"/>
      </w:pPr>
      <w:r>
        <w:t>Un développeur affirme qu’une API est sûre parce qu’elle utilise JWT, HTTPS et une validation d’entrée. L’assemblée doit décomposer cette assertion en claims vérifiables puis charger les reviewers adversariaux de trouver les hypothèses cachées et contre-exemples conceptuels. Aucun claim ne doit être accepté uniquement parce qu’une majorité l’approuve.</w:t>
      </w:r>
    </w:p>
    <w:p>
      <w:pPr>
        <w:pStyle w:val="Heading2"/>
      </w:pPr>
      <w:r>
        <w:t>🔴 Très complexe</w:t>
      </w:r>
    </w:p>
    <w:p>
      <w:pPr>
        <w:spacing w:after="140"/>
        <w:ind w:left="230" w:right="144"/>
        <w:shd w:fill="F2F5F3"/>
      </w:pPr>
      <w:r>
        <w:t>Évalue la proposition : « Un service distribué avec réplication majoritaire, authentification forte, chiffrement et snapshots fréquents résiste à toute panne simple sans perte de données ni violation d’intégrité. » Produis une première position scellée, puis une phase adversariale consacrée exclusivement à construire scénarios de falsification et contre-exemples. Une preuve minoritaire reproductible doit pouvoir bloquer la promotion même contre une majorité. **À observer :** présence d’un adversarial reviewer, phase initiale scellée, challenges réels, `counterexample_veto`, evidence-first. ---</w:t>
      </w:r>
    </w:p>
    <w:p>
      <w:pPr>
        <w:spacing w:before="60" w:after="260"/>
      </w:pPr>
      <w:r>
        <w:rPr>
          <w:b/>
          <w:color w:val="B35B39"/>
        </w:rPr>
        <w:t xml:space="preserve">À observer  </w:t>
      </w:r>
      <w:r/>
    </w:p>
    <w:p>
      <w:pPr>
        <w:pStyle w:val="Heading1"/>
      </w:pPr>
      <w:r>
        <w:t>4. Forecasting Crowd</w:t>
      </w:r>
    </w:p>
    <w:p>
      <w:r>
        <w:rPr>
          <w:b/>
          <w:color w:val="B35B39"/>
        </w:rPr>
        <w:t xml:space="preserve">Maturité  </w:t>
      </w:r>
      <w:r>
        <w:t>EXECUTABLE</w:t>
      </w:r>
    </w:p>
    <w:p>
      <w:r>
        <w:t>Ce variant doit recevoir une **question probabiliste** ; le runtime actuel doit refuser une question factuelle ordinaire.</w:t>
      </w:r>
    </w:p>
    <w:p>
      <w:pPr>
        <w:pStyle w:val="Heading2"/>
      </w:pPr>
      <w:r>
        <w:t>🟢 Simple</w:t>
      </w:r>
    </w:p>
    <w:p>
      <w:pPr>
        <w:spacing w:after="140"/>
        <w:ind w:left="230" w:right="144"/>
        <w:shd w:fill="F2F5F3"/>
      </w:pPr>
      <w:r>
        <w:t>Trois prévisionnistes estiment la probabilité d’obtenir au moins un 6 en lançant deux dés équilibrés. Ils doivent chacun donner une probabilité, pas une réponse oui/non. Fournis également leur historique de calibration : A=0,90, B=0,70, C=0,50. Agrège leurs prévisions avec ces poids.</w:t>
      </w:r>
    </w:p>
    <w:p>
      <w:pPr>
        <w:pStyle w:val="Heading2"/>
      </w:pPr>
      <w:r>
        <w:t>🟡 Moyen</w:t>
      </w:r>
    </w:p>
    <w:p>
      <w:pPr>
        <w:spacing w:after="140"/>
        <w:ind w:left="230" w:right="144"/>
        <w:shd w:fill="F2F5F3"/>
      </w:pPr>
      <w:r>
        <w:t>Une machine fictive tombe en panne avec probabilité 10 % par jour indépendamment. Trois forecasters doivent estimer la probabilité d’au moins une panne sur cinq jours. Donne à chacun une calibration historique différente. Compare agrégation non pondérée et agrégation calibrée.</w:t>
      </w:r>
    </w:p>
    <w:p>
      <w:pPr>
        <w:pStyle w:val="Heading2"/>
      </w:pPr>
      <w:r>
        <w:t>🟠 Difficile</w:t>
      </w:r>
    </w:p>
    <w:p>
      <w:pPr>
        <w:spacing w:after="140"/>
        <w:ind w:left="230" w:right="144"/>
        <w:shd w:fill="F2F5F3"/>
      </w:pPr>
      <w:r>
        <w:t>Fournis dix événements probabilistes calculables ainsi qu’un historique de 20 anciennes prévisions pour quatre forecasters. Pour les nouveaux événements, exige leurs probabilités indépendantes avant révélation. Agrège selon leurs performances historiques, puis calcule Brier Score après révélation des résultats fournis dans l’énoncé.</w:t>
      </w:r>
    </w:p>
    <w:p>
      <w:pPr>
        <w:pStyle w:val="Heading2"/>
      </w:pPr>
      <w:r>
        <w:t>🔴 Très complexe</w:t>
      </w:r>
    </w:p>
    <w:p>
      <w:pPr>
        <w:spacing w:after="140"/>
        <w:ind w:left="230" w:right="144"/>
        <w:shd w:fill="F2F5F3"/>
      </w:pPr>
      <w:r>
        <w:t>Construis une série de 20 problèmes probabilistes de types différents : urnes, dés, indépendance conditionnelle, systèmes avec taux de panne et événements binaires. Quatre membres possèdent un historique de calibration différent selon le domaine. Ils doivent produire des distributions probabilistes indépendantes, puis être pondérés selon leur calibration pertinente. Mesure Brier Score, évolution de calibration et cas où la majorité numérique aurait été moins précise que la minorité mieux calibrée. **À observer :** probabilités explicites, `requireCalibrationWeights`, pas de vote binaire, distribution agrégée, Brier/calibration. ---</w:t>
      </w:r>
    </w:p>
    <w:p>
      <w:pPr>
        <w:spacing w:before="60" w:after="260"/>
      </w:pPr>
      <w:r>
        <w:rPr>
          <w:b/>
          <w:color w:val="B35B39"/>
        </w:rPr>
        <w:t xml:space="preserve">À observer  </w:t>
      </w:r>
      <w:r/>
    </w:p>
    <w:p>
      <w:pPr>
        <w:pStyle w:val="Heading1"/>
      </w:pPr>
      <w:r>
        <w:t>5. Argumentation Community</w:t>
      </w:r>
    </w:p>
    <w:p>
      <w:r>
        <w:rPr>
          <w:b/>
          <w:color w:val="B35B39"/>
        </w:rPr>
        <w:t xml:space="preserve">Maturité  </w:t>
      </w:r>
      <w:r>
        <w:t>PARTIAL</w:t>
      </w:r>
    </w:p>
    <w:p>
      <w:r>
        <w:t>But : le résultat doit émerger d’un **graphe d’arguments**, pas d’un vote. Le dépôt possède déjà `groundedLabelling`, détection des cycles et adjudication, mais le variant est toujours déclaré partiel.</w:t>
      </w:r>
    </w:p>
    <w:p>
      <w:pPr>
        <w:pStyle w:val="Heading2"/>
      </w:pPr>
      <w:r>
        <w:t>🟢 Simple</w:t>
      </w:r>
    </w:p>
    <w:p>
      <w:pPr>
        <w:spacing w:after="140"/>
        <w:ind w:left="230" w:right="144"/>
        <w:shd w:fill="F2F5F3"/>
      </w:pPr>
      <w:r>
        <w:t>Analyse : « Il faut choisir l’algorithme A parce qu’il est plus rapide. » Un second argument affirme qu’A utilise deux fois plus de mémoire ; un troisième affirme que la mémoire disponible est suffisante. Construis explicitement les relations SUPPORT, ATTACK et réponse à l’attaque, puis détermine quels arguments restent acceptables.</w:t>
      </w:r>
    </w:p>
    <w:p>
      <w:pPr>
        <w:pStyle w:val="Heading2"/>
      </w:pPr>
      <w:r>
        <w:t>🟡 Moyen</w:t>
      </w:r>
    </w:p>
    <w:p>
      <w:pPr>
        <w:spacing w:after="140"/>
        <w:ind w:left="230" w:right="144"/>
        <w:shd w:fill="F2F5F3"/>
      </w:pPr>
      <w:r>
        <w:t>Débat : microservices ou monolithe pour une équipe de quatre développeurs. Transforme chaque justification en argument atomique. Représente les attaques, supports et qualifications sous forme de graphe. Ne produis la conclusion qu’après analyse du graphe.</w:t>
      </w:r>
    </w:p>
    <w:p>
      <w:pPr>
        <w:pStyle w:val="Heading2"/>
      </w:pPr>
      <w:r>
        <w:t>🟠 Difficile</w:t>
      </w:r>
    </w:p>
    <w:p>
      <w:pPr>
        <w:spacing w:after="140"/>
        <w:ind w:left="230" w:right="144"/>
        <w:shd w:fill="F2F5F3"/>
      </w:pPr>
      <w:r>
        <w:t>Évalue cinq claims contradictoires sur une architecture logicielle. Produis au moins dix arguments avec ATTACK, SUPPORT, UNDERCUT et COUNTEREXAMPLE. Introduis volontairement un cycle d’attaques A↔B. Le système doit détecter le cycle et laisser les arguments correspondants `UNDECIDED` lorsque le graphe ne permet pas de trancher.</w:t>
      </w:r>
    </w:p>
    <w:p>
      <w:pPr>
        <w:pStyle w:val="Heading2"/>
      </w:pPr>
      <w:r>
        <w:t>🔴 Très complexe</w:t>
      </w:r>
    </w:p>
    <w:p>
      <w:pPr>
        <w:spacing w:after="140"/>
        <w:ind w:left="230" w:right="144"/>
        <w:shd w:fill="F2F5F3"/>
      </w:pPr>
      <w:r>
        <w:t>Une communauté doit décider entre trois architectures. Chaque architecture possède claims de performance, coût, sécurité, évolutivité et résilience. Construis un graphe de plus de vingt arguments comportant soutiens, attaques, sous-coupes, dépendances et contre-exemples. Détermine les labels grounded `IN/OUT/UNDECIDED`, le burden of proof par claim et refuse toute décision qui ignorerait un cycle argumentatif non résolu. **À observer :** vraie structure d’argumentation, cycles, grounded labelling, burden of proof. C’est un excellent test pour savoir ce qui empêche encore ce variant de quitter `PARTIAL`. ---</w:t>
      </w:r>
    </w:p>
    <w:p>
      <w:pPr>
        <w:spacing w:before="60" w:after="260"/>
      </w:pPr>
      <w:r>
        <w:rPr>
          <w:b/>
          <w:color w:val="B35B39"/>
        </w:rPr>
        <w:t xml:space="preserve">À observer  </w:t>
      </w:r>
      <w:r/>
    </w:p>
    <w:p>
      <w:pPr>
        <w:pStyle w:val="Heading1"/>
      </w:pPr>
      <w:r>
        <w:t>6. Polycentric Council</w:t>
      </w:r>
    </w:p>
    <w:p>
      <w:r>
        <w:rPr>
          <w:b/>
          <w:color w:val="B35B39"/>
        </w:rPr>
        <w:t xml:space="preserve">Maturité  </w:t>
      </w:r>
      <w:r>
        <w:t>PARTIAL</w:t>
      </w:r>
    </w:p>
    <w:p>
      <w:r>
        <w:t>But : plusieurs **sous-conseils autonomes** délibèrent localement puis leurs résultats sont fédérés sans écraser le pluralisme local.</w:t>
      </w:r>
    </w:p>
    <w:p>
      <w:pPr>
        <w:pStyle w:val="Heading2"/>
      </w:pPr>
      <w:r>
        <w:t>🟢 Simple</w:t>
      </w:r>
    </w:p>
    <w:p>
      <w:pPr>
        <w:spacing w:after="140"/>
        <w:ind w:left="230" w:right="144"/>
        <w:shd w:fill="F2F5F3"/>
      </w:pPr>
      <w:r>
        <w:t>Une décision concerne sécurité et ergonomie. Constitue deux sous-conseils : Security Council et UX Council. Chacun doit produire son jugement local avant toute fédération. Compare ensuite les deux résultats sans imposer automatiquement la décision d’un conseil à l’autre.</w:t>
      </w:r>
    </w:p>
    <w:p>
      <w:pPr>
        <w:pStyle w:val="Heading2"/>
      </w:pPr>
      <w:r>
        <w:t>🟡 Moyen</w:t>
      </w:r>
    </w:p>
    <w:p>
      <w:pPr>
        <w:spacing w:after="140"/>
        <w:ind w:left="230" w:right="144"/>
        <w:shd w:fill="F2F5F3"/>
      </w:pPr>
      <w:r>
        <w:t>Une application doit choisir une méthode d’authentification. Forme trois conseils spécialisés : sécurité, UX et opérations. Chacun traite uniquement son domaine. Fédère les résultats et signale les conflits qui nécessitent arbitrage parent.</w:t>
      </w:r>
    </w:p>
    <w:p>
      <w:pPr>
        <w:pStyle w:val="Heading2"/>
      </w:pPr>
      <w:r>
        <w:t>🟠 Difficile</w:t>
      </w:r>
    </w:p>
    <w:p>
      <w:pPr>
        <w:spacing w:after="140"/>
        <w:ind w:left="230" w:right="144"/>
        <w:shd w:fill="F2F5F3"/>
      </w:pPr>
      <w:r>
        <w:t>Une architecture est évaluée par quatre communautés locales : performance, sécurité, coût et maintenabilité. Chaque conseil contient au moins deux perspectives distinctes et peut conserver son dissent interne. La fédération doit identifier quels résultats peuvent rester locaux et lesquels doivent être escaladés parce qu’ils entrent en conflit avec un autre conseil.</w:t>
      </w:r>
    </w:p>
    <w:p>
      <w:pPr>
        <w:pStyle w:val="Heading2"/>
      </w:pPr>
      <w:r>
        <w:t>🔴 Très complexe</w:t>
      </w:r>
    </w:p>
    <w:p>
      <w:pPr>
        <w:spacing w:after="140"/>
        <w:ind w:left="230" w:right="144"/>
        <w:shd w:fill="F2F5F3"/>
      </w:pPr>
      <w:r>
        <w:t>Simule six sous-conseils avec expertises partiellement recouvrantes. Certains concluent SHIP, d’autres HOLD et deux conservent un dissent critique. La fédération doit conserver distributions locales, appliquer subsidiarité, ne pas écraser les minorités locales et indiquer précisément quels conflits doivent remonter au conseil parent. Aucun « vote global » simple n’est autorisé. **À observer :** `composeSubCouncils`, couverture des membres, outcomes locaux, `FEDERATED_PLURALISM`, `localRetained`, `escalated`, `parentMustReview`. ---</w:t>
      </w:r>
    </w:p>
    <w:p>
      <w:pPr>
        <w:spacing w:before="60" w:after="260"/>
      </w:pPr>
      <w:r>
        <w:rPr>
          <w:b/>
          <w:color w:val="B35B39"/>
        </w:rPr>
        <w:t xml:space="preserve">À observer  </w:t>
      </w:r>
      <w:r/>
    </w:p>
    <w:p>
      <w:pPr>
        <w:pStyle w:val="Heading1"/>
      </w:pPr>
      <w:r>
        <w:t>7. Byzantine-Resilient Community</w:t>
      </w:r>
    </w:p>
    <w:p>
      <w:r>
        <w:rPr>
          <w:b/>
          <w:color w:val="B35B39"/>
        </w:rPr>
        <w:t xml:space="preserve">Maturité  </w:t>
      </w:r>
      <w:r>
        <w:t>PARTIAL</w:t>
      </w:r>
    </w:p>
    <w:p>
      <w:r>
        <w:t>But : continuer à former un jugement malgré membres peu fiables, redondants ou potentiellement défaillants, **sans prétendre détecter des intentions malveillantes**.</w:t>
      </w:r>
    </w:p>
    <w:p>
      <w:pPr>
        <w:pStyle w:val="Heading2"/>
      </w:pPr>
      <w:r>
        <w:t>🟢 Simple</w:t>
      </w:r>
    </w:p>
    <w:p>
      <w:pPr>
        <w:spacing w:after="140"/>
        <w:ind w:left="230" w:right="144"/>
        <w:shd w:fill="F2F5F3"/>
      </w:pPr>
      <w:r>
        <w:t>Quatre membres jugent un claim factuel. Trois fournissent des preuves cohérentes et un quatrième donne une forte confiance sans aucune preuve. Calcule le quorum tolérable, signale le comportement non fiable et décide si le quatrième doit être mis en quarantaine.</w:t>
      </w:r>
    </w:p>
    <w:p>
      <w:pPr>
        <w:pStyle w:val="Heading2"/>
      </w:pPr>
      <w:r>
        <w:t>🟡 Moyen</w:t>
      </w:r>
    </w:p>
    <w:p>
      <w:pPr>
        <w:spacing w:after="140"/>
        <w:ind w:left="230" w:right="144"/>
        <w:shd w:fill="F2F5F3"/>
      </w:pPr>
      <w:r>
        <w:t>Une communauté de sept membres contient deux groupes partageant le même provider et la même lineage. Calcule les fault domains et détermine si la diversité réelle permet de tolérer une défaillance supposée. Ne compte pas des membres fortement corrélés comme totalement indépendants.</w:t>
      </w:r>
    </w:p>
    <w:p>
      <w:pPr>
        <w:pStyle w:val="Heading2"/>
      </w:pPr>
      <w:r>
        <w:t>🟠 Difficile</w:t>
      </w:r>
    </w:p>
    <w:p>
      <w:pPr>
        <w:spacing w:after="140"/>
        <w:ind w:left="230" w:right="144"/>
        <w:shd w:fill="F2F5F3"/>
      </w:pPr>
      <w:r>
        <w:t>Neuf membres doivent juger dix claims. Deux présentent des patterns d’erreurs quasi identiques, un autre déclare régulièrement 100 % de confiance sans preuve. Utilise provenance, trust, fault domains et signaux de comportement pour admission, rejet ou quarantaine. Vérifie ensuite si le quorum restant est encore valide.</w:t>
      </w:r>
    </w:p>
    <w:p>
      <w:pPr>
        <w:pStyle w:val="Heading2"/>
      </w:pPr>
      <w:r>
        <w:t>🔴 Très complexe</w:t>
      </w:r>
    </w:p>
    <w:p>
      <w:pPr>
        <w:spacing w:after="140"/>
        <w:ind w:left="230" w:right="144"/>
        <w:shd w:fill="F2F5F3"/>
      </w:pPr>
      <w:r>
        <w:t>Une communauté de treize membres utilise quatre providers et plusieurs lignées. Injecte trois types de perturbation : réponses corrélées issues d’une même lineage, faux niveau de confiance sans preuve et preuves dont la provenance est invalide. Le système doit partitionner les fault domains, calculer la borne de fautes tolérables, rejeter les candidats de type Sybil évident, mettre en quarantaine les signaux suspects et empêcher un quorum artificiellement gonflé par des membres corrélés. **À observer :** `quorumFor`, BFT possible ou non, fault domains, admission/rejection/quarantine, provenance filtering, trust decay. ---</w:t>
      </w:r>
    </w:p>
    <w:p>
      <w:pPr>
        <w:spacing w:before="60" w:after="260"/>
      </w:pPr>
      <w:r>
        <w:rPr>
          <w:b/>
          <w:color w:val="B35B39"/>
        </w:rPr>
        <w:t xml:space="preserve">À observer  </w:t>
      </w:r>
      <w:r/>
    </w:p>
    <w:p>
      <w:pPr>
        <w:pStyle w:val="Heading1"/>
      </w:pPr>
      <w:r>
        <w:t>8. Minority-Preserving Jury</w:t>
      </w:r>
    </w:p>
    <w:p>
      <w:r>
        <w:rPr>
          <w:b/>
          <w:color w:val="B35B39"/>
        </w:rPr>
        <w:t xml:space="preserve">Maturité  </w:t>
      </w:r>
      <w:r>
        <w:t>EXECUTABLE</w:t>
      </w:r>
    </w:p>
    <w:p>
      <w:r>
        <w:t>But : empêcher une majorité de faire disparaître une position minoritaire matériellement soutenue.</w:t>
      </w:r>
    </w:p>
    <w:p>
      <w:pPr>
        <w:pStyle w:val="Heading2"/>
      </w:pPr>
      <w:r>
        <w:t>🟢 Simple</w:t>
      </w:r>
    </w:p>
    <w:p>
      <w:pPr>
        <w:spacing w:after="140"/>
        <w:ind w:left="230" w:right="144"/>
        <w:shd w:fill="F2F5F3"/>
      </w:pPr>
      <w:r>
        <w:t>Quatre jurés pensent qu’un nombre est composé ; un cinquième fournit une factorisation exacte démontrant qu’ils ont raison. Puis inverse le scénario : quatre jurés disent qu’un claim est correct mais le cinquième fournit un contre-exemple valide. Tous les dissents doivent rester dans le jugement.</w:t>
      </w:r>
    </w:p>
    <w:p>
      <w:pPr>
        <w:pStyle w:val="Heading2"/>
      </w:pPr>
      <w:r>
        <w:t>🟡 Moyen</w:t>
      </w:r>
    </w:p>
    <w:p>
      <w:pPr>
        <w:spacing w:after="140"/>
        <w:ind w:left="230" w:right="144"/>
        <w:shd w:fill="F2F5F3"/>
      </w:pPr>
      <w:r>
        <w:t>Six membres évaluent un algorithme. Cinq disent qu’il fonctionne sur toutes les entrées ; un membre fournit une entrée précise où il échoue. La communauté doit conserver le dissent, vérifier le contre-exemple et bloquer la promotion si celui-ci est confirmé.</w:t>
      </w:r>
    </w:p>
    <w:p>
      <w:pPr>
        <w:pStyle w:val="Heading2"/>
      </w:pPr>
      <w:r>
        <w:t>🟠 Difficile</w:t>
      </w:r>
    </w:p>
    <w:p>
      <w:pPr>
        <w:spacing w:after="140"/>
        <w:ind w:left="230" w:right="144"/>
        <w:shd w:fill="F2F5F3"/>
      </w:pPr>
      <w:r>
        <w:t>Neuf agents approuvent une architecture. Un dixième fournit un scénario reproductible montrant une perte de données sous une séquence précise d’événements. Vérifie ce scénario indépendamment. S’il est valide, il doit rester explicitement dans le DissentLedger et empêcher une fausse décision majoritaire.</w:t>
      </w:r>
    </w:p>
    <w:p>
      <w:pPr>
        <w:pStyle w:val="Heading2"/>
      </w:pPr>
      <w:r>
        <w:t>🔴 Très complexe</w:t>
      </w:r>
    </w:p>
    <w:p>
      <w:pPr>
        <w:spacing w:after="140"/>
        <w:ind w:left="230" w:right="144"/>
        <w:shd w:fill="F2F5F3"/>
      </w:pPr>
      <w:r>
        <w:t>Évalue une solution comportant quinze claims. Pour douze claims, la majorité et les preuves convergent. Pour trois, une petite minorité fournit des objections : l’une est sans preuve, l’une est plausible mais non vérifiable avec les données disponibles, la dernière possède un contre-exemple déterministe confirmé. Le jugement final doit distinguer les trois types de dissent, conserver tous les dissents et appliquer un veto uniquement lorsque les conditions de preuve sont réellement satisfaites. **À observer :** tous les dissents persistent, minority evidence, verification receipt, `PROMOTION_BLOCKED` quand justifié. ---</w:t>
      </w:r>
    </w:p>
    <w:p>
      <w:pPr>
        <w:spacing w:before="60" w:after="260"/>
      </w:pPr>
      <w:r>
        <w:rPr>
          <w:b/>
          <w:color w:val="B35B39"/>
        </w:rPr>
        <w:t xml:space="preserve">À observer  </w:t>
      </w:r>
      <w:r/>
    </w:p>
    <w:p>
      <w:pPr>
        <w:pStyle w:val="Heading1"/>
      </w:pPr>
      <w:r>
        <w:t>9. Representative Community</w:t>
      </w:r>
    </w:p>
    <w:p>
      <w:r>
        <w:rPr>
          <w:b/>
          <w:color w:val="B35B39"/>
        </w:rPr>
        <w:t xml:space="preserve">Maturité  </w:t>
      </w:r>
      <w:r>
        <w:t>PARTIAL</w:t>
      </w:r>
    </w:p>
    <w:p>
      <w:r>
        <w:t>But : la communauté sélectionnée doit représenter correctement une **population hétérogène**, au lieu d’être simplement le premier groupe disponible.</w:t>
      </w:r>
    </w:p>
    <w:p>
      <w:pPr>
        <w:pStyle w:val="Heading2"/>
      </w:pPr>
      <w:r>
        <w:t>🟢 Simple</w:t>
      </w:r>
    </w:p>
    <w:p>
      <w:pPr>
        <w:spacing w:after="140"/>
        <w:ind w:left="230" w:right="144"/>
        <w:shd w:fill="F2F5F3"/>
      </w:pPr>
      <w:r>
        <w:t>Population de 10 membres : 7 backend, 2 sécurité, 1 UX. Sélectionne un panel de 3 qui évite de reproduire mécaniquement le déséquilibre 7/2/1. Indique les strates, quotas et poids de réajustement.</w:t>
      </w:r>
    </w:p>
    <w:p>
      <w:pPr>
        <w:pStyle w:val="Heading2"/>
      </w:pPr>
      <w:r>
        <w:t>🟡 Moyen</w:t>
      </w:r>
    </w:p>
    <w:p>
      <w:pPr>
        <w:spacing w:after="140"/>
        <w:ind w:left="230" w:right="144"/>
        <w:shd w:fill="F2F5F3"/>
      </w:pPr>
      <w:r>
        <w:t>Population de 20 candidats répartis selon expertise, provider et lineage. Forme une communauté de six membres en utilisant un échantillonnage stratifié. Calcule ensuite les poids nécessaires pour corriger les différences entre échantillon et population.</w:t>
      </w:r>
    </w:p>
    <w:p>
      <w:pPr>
        <w:pStyle w:val="Heading2"/>
      </w:pPr>
      <w:r>
        <w:t>🟠 Difficile</w:t>
      </w:r>
    </w:p>
    <w:p>
      <w:pPr>
        <w:spacing w:after="140"/>
        <w:ind w:left="230" w:right="144"/>
        <w:shd w:fill="F2F5F3"/>
      </w:pPr>
      <w:r>
        <w:t>Une population contient 50 profils : 30 viennent du provider A, 10 de B, 10 de C ; les expertises sont également déséquilibrées. Construis un panel représentatif de huit membres en tenant compte simultanément expertise et fournisseur. Calcule effective sample size et efficacité de l’échantillon.</w:t>
      </w:r>
    </w:p>
    <w:p>
      <w:pPr>
        <w:pStyle w:val="Heading2"/>
      </w:pPr>
      <w:r>
        <w:t>🔴 Très complexe</w:t>
      </w:r>
    </w:p>
    <w:p>
      <w:pPr>
        <w:spacing w:after="140"/>
        <w:ind w:left="230" w:right="144"/>
        <w:shd w:fill="F2F5F3"/>
      </w:pPr>
      <w:r>
        <w:t>Donne une population de 100 profils organisée selon trois dimensions : expertise, provider et lineage. Certaines combinaisons sont fortement surreprésentées. Construis un panel de douze membres, publie les strates, quotas, probabilités ou poids de sélection, reweighting et effective sample size. Compare son jugement agrégé avec celui obtenu par un échantillon naïf des douze premiers membres afin de montrer précisément le biais de représentation. **À observer :** stratification, quota sample, reweighting, ESS, absence de fausse représentativité. Très bon candidat pour sortir le variant de `PARTIAL`. ---</w:t>
      </w:r>
    </w:p>
    <w:p>
      <w:pPr>
        <w:spacing w:before="60" w:after="260"/>
      </w:pPr>
      <w:r>
        <w:rPr>
          <w:b/>
          <w:color w:val="B35B39"/>
        </w:rPr>
        <w:t xml:space="preserve">À observer  </w:t>
      </w:r>
      <w:r/>
    </w:p>
    <w:p>
      <w:pPr>
        <w:pStyle w:val="Heading1"/>
      </w:pPr>
      <w:r>
        <w:t>10. Persistent Community</w:t>
      </w:r>
    </w:p>
    <w:p>
      <w:r>
        <w:rPr>
          <w:b/>
          <w:color w:val="B35B39"/>
        </w:rPr>
        <w:t xml:space="preserve">Maturité  </w:t>
      </w:r>
      <w:r>
        <w:t>PARTIAL</w:t>
      </w:r>
    </w:p>
    <w:p>
      <w:r>
        <w:t>But : une communauté récurrente doit apprendre de son **historique de calibration**, sans figer éternellement les mêmes membres.</w:t>
      </w:r>
    </w:p>
    <w:p>
      <w:pPr>
        <w:pStyle w:val="Heading2"/>
      </w:pPr>
      <w:r>
        <w:t>🟢 Simple</w:t>
      </w:r>
    </w:p>
    <w:p>
      <w:pPr>
        <w:spacing w:after="140"/>
        <w:ind w:left="230" w:right="144"/>
        <w:shd w:fill="F2F5F3"/>
      </w:pPr>
      <w:r>
        <w:t>Trois membres ont chacun participé à cinq anciennes questions avec leurs Brier Scores. Une nouvelle question du même domaine arrive. Calcule leur réputation spécifique au domaine avant de déterminer leurs poids actuels.</w:t>
      </w:r>
    </w:p>
    <w:p>
      <w:pPr>
        <w:pStyle w:val="Heading2"/>
      </w:pPr>
      <w:r>
        <w:t>🟡 Moyen</w:t>
      </w:r>
    </w:p>
    <w:p>
      <w:pPr>
        <w:spacing w:after="140"/>
        <w:ind w:left="230" w:right="144"/>
        <w:shd w:fill="F2F5F3"/>
      </w:pPr>
      <w:r>
        <w:t>Quatre membres possèdent des performances historiques différentes en sécurité et UX. Deux sont bons en sécurité mais faibles en UX, un est l’inverse, et un possède seulement une observation historique. Décide pour chaque domaine qui doit être retenu, mis en probation ou moins pondéré.</w:t>
      </w:r>
    </w:p>
    <w:p>
      <w:pPr>
        <w:pStyle w:val="Heading2"/>
      </w:pPr>
      <w:r>
        <w:t>🟠 Difficile</w:t>
      </w:r>
    </w:p>
    <w:p>
      <w:pPr>
        <w:spacing w:after="140"/>
        <w:ind w:left="230" w:right="144"/>
        <w:shd w:fill="F2F5F3"/>
      </w:pPr>
      <w:r>
        <w:t>Simule dix missions successives. À chaque mission, mets à jour la réputation des membres selon leur calibration, applique un decay des anciennes performances et évite qu’un membre ancien reste dominant uniquement grâce à son historique lointain.</w:t>
      </w:r>
    </w:p>
    <w:p>
      <w:pPr>
        <w:pStyle w:val="Heading2"/>
      </w:pPr>
      <w:r>
        <w:t>🔴 Très complexe</w:t>
      </w:r>
    </w:p>
    <w:p>
      <w:pPr>
        <w:spacing w:after="140"/>
        <w:ind w:left="230" w:right="144"/>
        <w:shd w:fill="F2F5F3"/>
      </w:pPr>
      <w:r>
        <w:t>Simule une communauté sur 20 missions couvrant trois domaines. Les performances de certains membres s’améliorent, d’autres déclinent ; deux nouveaux membres arrivent tardivement mais avec peu d’échantillons ; un membre excellent reste présent depuis trop longtemps. Calcule réputation par domaine, decay temporel, décisions RETAIN/PROBATION/EXPEL et rotation anti-entrenchment. Montre que la mémoire historique aide sans transformer la communauté en oligarchie permanente. **À observer :** historical records, domain reputation, decay, sample count, probation, expulsion, rotation anti-entrenchment. ---</w:t>
      </w:r>
    </w:p>
    <w:p>
      <w:pPr>
        <w:spacing w:before="60" w:after="260"/>
      </w:pPr>
      <w:r>
        <w:rPr>
          <w:b/>
          <w:color w:val="B35B39"/>
        </w:rPr>
        <w:t xml:space="preserve">À observer  </w:t>
      </w:r>
      <w:r/>
    </w:p>
    <w:p>
      <w:pPr>
        <w:pStyle w:val="Heading1"/>
      </w:pPr>
      <w:r>
        <w:t>11. Human–AI Deliberation</w:t>
      </w:r>
    </w:p>
    <w:p>
      <w:r>
        <w:rPr>
          <w:b/>
          <w:color w:val="B35B39"/>
        </w:rPr>
        <w:t xml:space="preserve">Maturité  </w:t>
      </w:r>
      <w:r>
        <w:t>EXECUTABLE</w:t>
      </w:r>
    </w:p>
    <w:p>
      <w:r>
        <w:t>Ici il faut choisir des questions **normatives**, donc sans prétendre qu’un calcul automatique donne une vérité morale.</w:t>
      </w:r>
    </w:p>
    <w:p>
      <w:pPr>
        <w:pStyle w:val="Heading2"/>
      </w:pPr>
      <w:r>
        <w:t>🟢 Simple</w:t>
      </w:r>
    </w:p>
    <w:p>
      <w:pPr>
        <w:spacing w:after="140"/>
        <w:ind w:left="230" w:right="144"/>
        <w:shd w:fill="F2F5F3"/>
      </w:pPr>
      <w:r>
        <w:t>Une école fictive doit choisir entre donner tous les ordinateurs disponibles aux élèves ayant les meilleures notes ou les répartir également. Fais analyser les principes possibles par plusieurs agents IA, conserve les désaccords, puis exige explicitement une décision ou revue humaine avant jugement final.</w:t>
      </w:r>
    </w:p>
    <w:p>
      <w:pPr>
        <w:pStyle w:val="Heading2"/>
      </w:pPr>
      <w:r>
        <w:t>🟡 Moyen</w:t>
      </w:r>
    </w:p>
    <w:p>
      <w:pPr>
        <w:spacing w:after="140"/>
        <w:ind w:left="230" w:right="144"/>
        <w:shd w:fill="F2F5F3"/>
      </w:pPr>
      <w:r>
        <w:t>Une entreprise fictive peut soit réduire fortement ses coûts en automatisant une tâche, soit conserver davantage d’emplois au prix d’un coût supérieur. Fais cartographier les valeurs en tension — efficacité, équité, responsabilité, stabilité — sans les réduire à un score unique. Le jugement final doit nécessiter une revue humaine.</w:t>
      </w:r>
    </w:p>
    <w:p>
      <w:pPr>
        <w:pStyle w:val="Heading2"/>
      </w:pPr>
      <w:r>
        <w:t>🟠 Difficile</w:t>
      </w:r>
    </w:p>
    <w:p>
      <w:pPr>
        <w:spacing w:after="140"/>
        <w:ind w:left="230" w:right="144"/>
        <w:shd w:fill="F2F5F3"/>
      </w:pPr>
      <w:r>
        <w:t>Un véhicule autonome fictif doit choisir entre plusieurs politiques de prudence ayant des effets différents sur temps de trajet, risque, accessibilité et traitement équitable des usagers. Les IA doivent produire arguments et désaccords mais ne doivent pas présenter une préférence normative comme factuellement correcte. Une revue humaine explicite est obligatoire.</w:t>
      </w:r>
    </w:p>
    <w:p>
      <w:pPr>
        <w:pStyle w:val="Heading2"/>
      </w:pPr>
      <w:r>
        <w:t>🔴 Très complexe</w:t>
      </w:r>
    </w:p>
    <w:p>
      <w:pPr>
        <w:spacing w:after="140"/>
        <w:ind w:left="230" w:right="144"/>
        <w:shd w:fill="F2F5F3"/>
      </w:pPr>
      <w:r>
        <w:t>Une organisation doit choisir une politique interne d’allocation d’une ressource rare entre cinq groupes ayant des besoins différents. Certaines valeurs — égalité, efficacité, priorité aux plus vulnérables, mérite, ordre d’arrivée — conduisent à des décisions incompatibles. Fais délibérer plusieurs perspectives IA, construire les claims et dissents, identifier les compromis irréductibles et remettre à un humain un dossier de décision sans fabriquer un « optimum moral ». **À observer :** question classée normative, pluralisme, dissent intégral, `requireHumanReview`, aucun faux verdict automatique. ---</w:t>
      </w:r>
    </w:p>
    <w:p>
      <w:pPr>
        <w:spacing w:before="60" w:after="260"/>
      </w:pPr>
      <w:r>
        <w:rPr>
          <w:b/>
          <w:color w:val="B35B39"/>
        </w:rPr>
        <w:t xml:space="preserve">À observer  </w:t>
      </w:r>
      <w:r/>
    </w:p>
    <w:p>
      <w:pPr>
        <w:pStyle w:val="Heading1"/>
      </w:pPr>
      <w:r>
        <w:t>12. Hybrid Oracle Community</w:t>
      </w:r>
    </w:p>
    <w:p>
      <w:r>
        <w:rPr>
          <w:b/>
          <w:color w:val="B35B39"/>
        </w:rPr>
        <w:t xml:space="preserve">Maturité  </w:t>
      </w:r>
      <w:r>
        <w:t>EXECUTABLE</w:t>
      </w:r>
    </w:p>
    <w:p>
      <w:r>
        <w:t>But : la communauté peut discuter, mais **un claim factuel vérifiable doit céder devant un vérificateur déterministe**.</w:t>
      </w:r>
    </w:p>
    <w:p>
      <w:pPr>
        <w:pStyle w:val="Heading2"/>
      </w:pPr>
      <w:r>
        <w:t>🟢 Simple</w:t>
      </w:r>
    </w:p>
    <w:p>
      <w:pPr>
        <w:spacing w:after="140"/>
        <w:ind w:left="230" w:right="144"/>
        <w:shd w:fill="F2F5F3"/>
      </w:pPr>
      <w:r>
        <w:t>La communauté doit déterminer si 221 est premier. Plusieurs membres donnent indépendamment leur réponse et leurs arguments. Utilise ensuite un vérificateur déterministe pour décider le claim factuel. Si la majorité contredit l’oracle, l’oracle prévaut.</w:t>
      </w:r>
    </w:p>
    <w:p>
      <w:pPr>
        <w:pStyle w:val="Heading2"/>
      </w:pPr>
      <w:r>
        <w:t>🟡 Moyen</w:t>
      </w:r>
    </w:p>
    <w:p>
      <w:pPr>
        <w:spacing w:after="140"/>
        <w:ind w:left="230" w:right="144"/>
        <w:shd w:fill="F2F5F3"/>
      </w:pPr>
      <w:r>
        <w:t>Trois membres proposent chacun la longueur du plus court chemin entre A et F dans le graphe : A-B=4, A-C=2, C-D=1, B-D=5, D-F=3, C-E=7, E-F=1. Délibère normalement, puis vérifie le résultat avec un algorithme déterministe indépendant.</w:t>
      </w:r>
    </w:p>
    <w:p>
      <w:pPr>
        <w:pStyle w:val="Heading2"/>
      </w:pPr>
      <w:r>
        <w:t>🟠 Difficile</w:t>
      </w:r>
    </w:p>
    <w:p>
      <w:pPr>
        <w:spacing w:after="140"/>
        <w:ind w:left="230" w:right="144"/>
        <w:shd w:fill="F2F5F3"/>
      </w:pPr>
      <w:r>
        <w:t>Une communauté examine dix affirmations mathématiques ou algorithmiques ayant toutes un oracle déterministe possible. Les membres jugent et argumentent d’abord. Le vérificateur exécute ensuite les contrôles. Mesure les cas où l’oracle confirme la communauté, la corrige ou laisse certains claims non vérifiables.</w:t>
      </w:r>
    </w:p>
    <w:p>
      <w:pPr>
        <w:pStyle w:val="Heading2"/>
      </w:pPr>
      <w:r>
        <w:t>🔴 Très complexe</w:t>
      </w:r>
    </w:p>
    <w:p>
      <w:pPr>
        <w:spacing w:after="140"/>
        <w:ind w:left="230" w:right="144"/>
        <w:shd w:fill="F2F5F3"/>
      </w:pPr>
      <w:r>
        <w:t>Propose une mission combinant 15 claims : certains calculables exactement, certains vérifiables par programme de référence, quelques-uns seulement interprétatifs. La communauté doit d’abord délibérer claim par claim. Pour les claims factuels vérifiables, appelle obligatoirement le vérificateur déterministe. Un claim factuel ne peut être marqué `VERIFIED` sans reçu déterministe ; les claims non vérifiables doivent rester dans un statut distinct plutôt que d’hériter abusivement de l’autorité de l’oracle. **À observer :** `requireDeterministicVerifier`, séparation factuel/non-factuel, oracle-first pour le factuel, blocage si vérificateur absent. ---</w:t>
      </w:r>
    </w:p>
    <w:p>
      <w:pPr>
        <w:spacing w:before="60" w:after="260"/>
      </w:pPr>
      <w:r>
        <w:rPr>
          <w:b/>
          <w:color w:val="B35B39"/>
        </w:rPr>
        <w:t xml:space="preserve">À observer  </w:t>
      </w:r>
      <w:r/>
    </w:p>
    <w:p>
      <w:pPr>
        <w:pStyle w:val="Heading1"/>
      </w:pPr>
      <w:r>
        <w:t>Tests les plus discriminants</w:t>
      </w:r>
    </w:p>
    <w:p>
      <w:r>
        <w:t>Si ton objectif immédiat est de voir si les variants sont **réellement différents** et non simplement douze noms appliqués au même cycle Biocénose, je choisirais les douze missions 🔴 ci-dessus.</w:t>
      </w:r>
    </w:p>
    <w:p>
      <w:r>
        <w:t>Les signatures les plus faciles à contrôler seront : Delphi doit faire réellement plusieurs rounds anonymes ; Forecasting Crowd doit produire des probabilités pondérées par calibration ; Minority-Preserving Jury doit laisser une minorité prouvée bloquer une majorité ; Hybrid Oracle doit refuser le factuel sans vérificateur déterministe ; Argumentation Community doit générer des résultats dépendant réellement du graphe `IN/OUT/UNDECIDED` ; Polycentric Council doit conserver plusieurs jugements locaux lors de la fédération ; Byzantine doit modifier quorum/routage après quarantaine ; Representative doit changer effectivement la composition et les poids ; Persistent doit produire un jugement différent en fonction de l’historique de calibration.</w:t>
      </w:r>
    </w:p>
    <w:p>
      <w:r>
        <w:t>Pour les **5 variants `PARTIAL`**, je traiterais justement l’échec d’une de ces missions comme une information de benchmark : il faudra documenter dans GenOSWork **à quelle étape précise le mécanisme cesse d’être E2E**, plutôt que de forcer artificiellement un PASS.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Biocénose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