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8723" w14:textId="1422D363" w:rsidR="004C44FB" w:rsidRPr="009035EA" w:rsidRDefault="004C44FB" w:rsidP="009035EA">
      <w:pPr>
        <w:pStyle w:val="Heading1"/>
        <w:jc w:val="center"/>
        <w:rPr>
          <w:rFonts w:eastAsia="Times New Roman"/>
          <w:b/>
          <w:bCs/>
          <w:color w:val="000000" w:themeColor="text1"/>
          <w:lang w:eastAsia="en-GB"/>
        </w:rPr>
      </w:pPr>
      <w:r w:rsidRPr="009035EA">
        <w:rPr>
          <w:rFonts w:eastAsia="Times New Roman"/>
          <w:b/>
          <w:bCs/>
          <w:color w:val="000000" w:themeColor="text1"/>
          <w:lang w:eastAsia="en-GB"/>
        </w:rPr>
        <w:t xml:space="preserve">Part IV </w:t>
      </w:r>
      <w:r w:rsidR="0099036D" w:rsidRPr="009035EA">
        <w:rPr>
          <w:rFonts w:eastAsia="Times New Roman"/>
          <w:b/>
          <w:bCs/>
          <w:color w:val="000000" w:themeColor="text1"/>
          <w:lang w:eastAsia="en-GB"/>
        </w:rPr>
        <w:t>-</w:t>
      </w:r>
      <w:r w:rsidRPr="009035EA">
        <w:rPr>
          <w:rFonts w:eastAsia="Times New Roman"/>
          <w:b/>
          <w:bCs/>
          <w:color w:val="000000" w:themeColor="text1"/>
          <w:lang w:eastAsia="en-GB"/>
        </w:rPr>
        <w:t xml:space="preserve"> Reflection</w:t>
      </w:r>
    </w:p>
    <w:p w14:paraId="09944562"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Overview of Extensions Made in Part III</w:t>
      </w:r>
    </w:p>
    <w:p w14:paraId="18368085"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Two extensions were added to the base Sea++ system in Part III.</w:t>
      </w:r>
    </w:p>
    <w:p w14:paraId="7DED1F77" w14:textId="3492D83D"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 xml:space="preserve">The first was a </w:t>
      </w:r>
      <w:r w:rsidRPr="0099036D">
        <w:rPr>
          <w:rFonts w:asciiTheme="majorHAnsi" w:eastAsia="Times New Roman" w:hAnsiTheme="majorHAnsi" w:cs="Courier New"/>
          <w:kern w:val="0"/>
          <w:sz w:val="20"/>
          <w:szCs w:val="20"/>
          <w:lang w:eastAsia="en-GB"/>
          <w14:ligatures w14:val="none"/>
        </w:rPr>
        <w:t>Bag</w:t>
      </w:r>
      <w:r w:rsidRPr="0099036D">
        <w:rPr>
          <w:rFonts w:asciiTheme="majorHAnsi" w:eastAsia="Times New Roman" w:hAnsiTheme="majorHAnsi" w:cs="Times New Roman"/>
          <w:kern w:val="0"/>
          <w:lang w:eastAsia="en-GB"/>
          <w14:ligatures w14:val="none"/>
        </w:rPr>
        <w:t xml:space="preserve"> class and a </w:t>
      </w:r>
      <w:proofErr w:type="spellStart"/>
      <w:r w:rsidRPr="0099036D">
        <w:rPr>
          <w:rFonts w:asciiTheme="majorHAnsi" w:eastAsia="Times New Roman" w:hAnsiTheme="majorHAnsi" w:cs="Courier New"/>
          <w:kern w:val="0"/>
          <w:sz w:val="20"/>
          <w:szCs w:val="20"/>
          <w:lang w:eastAsia="en-GB"/>
          <w14:ligatures w14:val="none"/>
        </w:rPr>
        <w:t>BagChecker</w:t>
      </w:r>
      <w:proofErr w:type="spellEnd"/>
      <w:r w:rsidRPr="0099036D">
        <w:rPr>
          <w:rFonts w:asciiTheme="majorHAnsi" w:eastAsia="Times New Roman" w:hAnsiTheme="majorHAnsi" w:cs="Times New Roman"/>
          <w:kern w:val="0"/>
          <w:lang w:eastAsia="en-GB"/>
          <w14:ligatures w14:val="none"/>
        </w:rPr>
        <w:t xml:space="preserve"> class. The </w:t>
      </w:r>
      <w:r w:rsidRPr="0099036D">
        <w:rPr>
          <w:rFonts w:asciiTheme="majorHAnsi" w:eastAsia="Times New Roman" w:hAnsiTheme="majorHAnsi" w:cs="Courier New"/>
          <w:kern w:val="0"/>
          <w:sz w:val="20"/>
          <w:szCs w:val="20"/>
          <w:lang w:eastAsia="en-GB"/>
          <w14:ligatures w14:val="none"/>
        </w:rPr>
        <w:t>Bag</w:t>
      </w:r>
      <w:r w:rsidRPr="0099036D">
        <w:rPr>
          <w:rFonts w:asciiTheme="majorHAnsi" w:eastAsia="Times New Roman" w:hAnsiTheme="majorHAnsi" w:cs="Times New Roman"/>
          <w:kern w:val="0"/>
          <w:lang w:eastAsia="en-GB"/>
          <w14:ligatures w14:val="none"/>
        </w:rPr>
        <w:t xml:space="preserve"> lets an angler collect multiple catches throughout a session, storing each legal catch as a </w:t>
      </w:r>
      <w:proofErr w:type="spellStart"/>
      <w:r w:rsidRPr="0099036D">
        <w:rPr>
          <w:rFonts w:asciiTheme="majorHAnsi" w:eastAsia="Times New Roman" w:hAnsiTheme="majorHAnsi" w:cs="Courier New"/>
          <w:kern w:val="0"/>
          <w:sz w:val="20"/>
          <w:szCs w:val="20"/>
          <w:lang w:eastAsia="en-GB"/>
          <w14:ligatures w14:val="none"/>
        </w:rPr>
        <w:t>SeaCreature</w:t>
      </w:r>
      <w:proofErr w:type="spellEnd"/>
      <w:r w:rsidRPr="0099036D">
        <w:rPr>
          <w:rFonts w:asciiTheme="majorHAnsi" w:eastAsia="Times New Roman" w:hAnsiTheme="majorHAnsi" w:cs="Times New Roman"/>
          <w:kern w:val="0"/>
          <w:lang w:eastAsia="en-GB"/>
          <w14:ligatures w14:val="none"/>
        </w:rPr>
        <w:t xml:space="preserve"> object. The </w:t>
      </w:r>
      <w:proofErr w:type="spellStart"/>
      <w:r w:rsidRPr="0099036D">
        <w:rPr>
          <w:rFonts w:asciiTheme="majorHAnsi" w:eastAsia="Times New Roman" w:hAnsiTheme="majorHAnsi" w:cs="Courier New"/>
          <w:kern w:val="0"/>
          <w:sz w:val="20"/>
          <w:szCs w:val="20"/>
          <w:lang w:eastAsia="en-GB"/>
          <w14:ligatures w14:val="none"/>
        </w:rPr>
        <w:t>BagChecker</w:t>
      </w:r>
      <w:proofErr w:type="spellEnd"/>
      <w:r w:rsidRPr="0099036D">
        <w:rPr>
          <w:rFonts w:asciiTheme="majorHAnsi" w:eastAsia="Times New Roman" w:hAnsiTheme="majorHAnsi" w:cs="Times New Roman"/>
          <w:kern w:val="0"/>
          <w:lang w:eastAsia="en-GB"/>
          <w14:ligatures w14:val="none"/>
        </w:rPr>
        <w:t xml:space="preserve"> then goes through the whole bag and checks whether the angler has gone over the daily limit for any species based on NSW fishing regulations and lets them know if they have.</w:t>
      </w:r>
    </w:p>
    <w:p w14:paraId="19E521BA" w14:textId="4679BFCF"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 xml:space="preserve">The second extension was a </w:t>
      </w:r>
      <w:proofErr w:type="spellStart"/>
      <w:r w:rsidRPr="0099036D">
        <w:rPr>
          <w:rFonts w:asciiTheme="majorHAnsi" w:eastAsia="Times New Roman" w:hAnsiTheme="majorHAnsi" w:cs="Courier New"/>
          <w:kern w:val="0"/>
          <w:sz w:val="20"/>
          <w:szCs w:val="20"/>
          <w:lang w:eastAsia="en-GB"/>
          <w14:ligatures w14:val="none"/>
        </w:rPr>
        <w:t>SeaPlusPlusInfoSupplier</w:t>
      </w:r>
      <w:proofErr w:type="spellEnd"/>
      <w:r w:rsidRPr="0099036D">
        <w:rPr>
          <w:rFonts w:asciiTheme="majorHAnsi" w:eastAsia="Times New Roman" w:hAnsiTheme="majorHAnsi" w:cs="Times New Roman"/>
          <w:kern w:val="0"/>
          <w:lang w:eastAsia="en-GB"/>
          <w14:ligatures w14:val="none"/>
        </w:rPr>
        <w:t xml:space="preserve"> abstract class with a concrete </w:t>
      </w:r>
      <w:proofErr w:type="spellStart"/>
      <w:r w:rsidRPr="0099036D">
        <w:rPr>
          <w:rFonts w:asciiTheme="majorHAnsi" w:eastAsia="Times New Roman" w:hAnsiTheme="majorHAnsi" w:cs="Courier New"/>
          <w:kern w:val="0"/>
          <w:sz w:val="20"/>
          <w:szCs w:val="20"/>
          <w:lang w:eastAsia="en-GB"/>
          <w14:ligatures w14:val="none"/>
        </w:rPr>
        <w:t>CSVInfoSupplier</w:t>
      </w:r>
      <w:proofErr w:type="spellEnd"/>
      <w:r w:rsidRPr="0099036D">
        <w:rPr>
          <w:rFonts w:asciiTheme="majorHAnsi" w:eastAsia="Times New Roman" w:hAnsiTheme="majorHAnsi" w:cs="Times New Roman"/>
          <w:kern w:val="0"/>
          <w:lang w:eastAsia="en-GB"/>
          <w14:ligatures w14:val="none"/>
        </w:rPr>
        <w:t xml:space="preserve"> subclass. Instead of hardcoding the fishing rules directly inside the checker classes, the </w:t>
      </w:r>
      <w:proofErr w:type="spellStart"/>
      <w:r w:rsidRPr="0099036D">
        <w:rPr>
          <w:rFonts w:asciiTheme="majorHAnsi" w:eastAsia="Times New Roman" w:hAnsiTheme="majorHAnsi" w:cs="Courier New"/>
          <w:kern w:val="0"/>
          <w:sz w:val="20"/>
          <w:szCs w:val="20"/>
          <w:lang w:eastAsia="en-GB"/>
          <w14:ligatures w14:val="none"/>
        </w:rPr>
        <w:t>CSVInfoSupplier</w:t>
      </w:r>
      <w:proofErr w:type="spellEnd"/>
      <w:r w:rsidRPr="0099036D">
        <w:rPr>
          <w:rFonts w:asciiTheme="majorHAnsi" w:eastAsia="Times New Roman" w:hAnsiTheme="majorHAnsi" w:cs="Times New Roman"/>
          <w:kern w:val="0"/>
          <w:lang w:eastAsia="en-GB"/>
          <w14:ligatures w14:val="none"/>
        </w:rPr>
        <w:t xml:space="preserve"> reads species rules from an external CSV file called </w:t>
      </w:r>
      <w:r w:rsidRPr="0099036D">
        <w:rPr>
          <w:rFonts w:asciiTheme="majorHAnsi" w:eastAsia="Times New Roman" w:hAnsiTheme="majorHAnsi" w:cs="Courier New"/>
          <w:kern w:val="0"/>
          <w:sz w:val="20"/>
          <w:szCs w:val="20"/>
          <w:lang w:eastAsia="en-GB"/>
          <w14:ligatures w14:val="none"/>
        </w:rPr>
        <w:t>saltwater_rules.csv</w:t>
      </w:r>
      <w:r w:rsidRPr="0099036D">
        <w:rPr>
          <w:rFonts w:asciiTheme="majorHAnsi" w:eastAsia="Times New Roman" w:hAnsiTheme="majorHAnsi" w:cs="Times New Roman"/>
          <w:kern w:val="0"/>
          <w:lang w:eastAsia="en-GB"/>
          <w14:ligatures w14:val="none"/>
        </w:rPr>
        <w:t>. This means if the regulations ever change, you can just update the file rather than digging through the code and recompiling everything.</w:t>
      </w:r>
    </w:p>
    <w:p w14:paraId="064BA627"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Experience with the Initial Design and Implementation</w:t>
      </w:r>
    </w:p>
    <w:p w14:paraId="1F31E7E2"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 xml:space="preserve">Honestly, when I first read through the assignment brief, it seemed </w:t>
      </w:r>
      <w:proofErr w:type="gramStart"/>
      <w:r w:rsidRPr="0099036D">
        <w:rPr>
          <w:rFonts w:asciiTheme="majorHAnsi" w:eastAsia="Times New Roman" w:hAnsiTheme="majorHAnsi" w:cs="Times New Roman"/>
          <w:kern w:val="0"/>
          <w:lang w:eastAsia="en-GB"/>
          <w14:ligatures w14:val="none"/>
        </w:rPr>
        <w:t>pretty manageable</w:t>
      </w:r>
      <w:proofErr w:type="gramEnd"/>
      <w:r w:rsidRPr="0099036D">
        <w:rPr>
          <w:rFonts w:asciiTheme="majorHAnsi" w:eastAsia="Times New Roman" w:hAnsiTheme="majorHAnsi" w:cs="Times New Roman"/>
          <w:kern w:val="0"/>
          <w:lang w:eastAsia="en-GB"/>
          <w14:ligatures w14:val="none"/>
        </w:rPr>
        <w:t xml:space="preserve">. The required classes were listed </w:t>
      </w:r>
      <w:proofErr w:type="gramStart"/>
      <w:r w:rsidRPr="0099036D">
        <w:rPr>
          <w:rFonts w:asciiTheme="majorHAnsi" w:eastAsia="Times New Roman" w:hAnsiTheme="majorHAnsi" w:cs="Times New Roman"/>
          <w:kern w:val="0"/>
          <w:lang w:eastAsia="en-GB"/>
          <w14:ligatures w14:val="none"/>
        </w:rPr>
        <w:t>out</w:t>
      </w:r>
      <w:proofErr w:type="gramEnd"/>
      <w:r w:rsidRPr="0099036D">
        <w:rPr>
          <w:rFonts w:asciiTheme="majorHAnsi" w:eastAsia="Times New Roman" w:hAnsiTheme="majorHAnsi" w:cs="Times New Roman"/>
          <w:kern w:val="0"/>
          <w:lang w:eastAsia="en-GB"/>
          <w14:ligatures w14:val="none"/>
        </w:rPr>
        <w:t xml:space="preserve"> and their roles seemed clear enough. But once I </w:t>
      </w:r>
      <w:proofErr w:type="gramStart"/>
      <w:r w:rsidRPr="0099036D">
        <w:rPr>
          <w:rFonts w:asciiTheme="majorHAnsi" w:eastAsia="Times New Roman" w:hAnsiTheme="majorHAnsi" w:cs="Times New Roman"/>
          <w:kern w:val="0"/>
          <w:lang w:eastAsia="en-GB"/>
          <w14:ligatures w14:val="none"/>
        </w:rPr>
        <w:t>actually started</w:t>
      </w:r>
      <w:proofErr w:type="gramEnd"/>
      <w:r w:rsidRPr="0099036D">
        <w:rPr>
          <w:rFonts w:asciiTheme="majorHAnsi" w:eastAsia="Times New Roman" w:hAnsiTheme="majorHAnsi" w:cs="Times New Roman"/>
          <w:kern w:val="0"/>
          <w:lang w:eastAsia="en-GB"/>
          <w14:ligatures w14:val="none"/>
        </w:rPr>
        <w:t xml:space="preserve"> implementing things, I quickly realised the gap between understanding something on paper and making it </w:t>
      </w:r>
      <w:proofErr w:type="gramStart"/>
      <w:r w:rsidRPr="0099036D">
        <w:rPr>
          <w:rFonts w:asciiTheme="majorHAnsi" w:eastAsia="Times New Roman" w:hAnsiTheme="majorHAnsi" w:cs="Times New Roman"/>
          <w:kern w:val="0"/>
          <w:lang w:eastAsia="en-GB"/>
          <w14:ligatures w14:val="none"/>
        </w:rPr>
        <w:t>actually work</w:t>
      </w:r>
      <w:proofErr w:type="gramEnd"/>
      <w:r w:rsidRPr="0099036D">
        <w:rPr>
          <w:rFonts w:asciiTheme="majorHAnsi" w:eastAsia="Times New Roman" w:hAnsiTheme="majorHAnsi" w:cs="Times New Roman"/>
          <w:kern w:val="0"/>
          <w:lang w:eastAsia="en-GB"/>
          <w14:ligatures w14:val="none"/>
        </w:rPr>
        <w:t xml:space="preserve"> in code is a lot wider than expected.</w:t>
      </w:r>
    </w:p>
    <w:p w14:paraId="5899880A" w14:textId="2E481DF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 xml:space="preserve">The biggest challenge was C++ itself. I came into this already knowing other programming languages, and I assumed that would make picking up C++ fairly straightforward. In some ways it did help understanding classes, loops, and logic wasn't the issue. But C++ has its own way of doing things that took a lot of getting used to. Things like header files and separating interfaces from implementations, managing memory with </w:t>
      </w:r>
      <w:r w:rsidRPr="0099036D">
        <w:rPr>
          <w:rFonts w:asciiTheme="majorHAnsi" w:eastAsia="Times New Roman" w:hAnsiTheme="majorHAnsi" w:cs="Courier New"/>
          <w:kern w:val="0"/>
          <w:sz w:val="20"/>
          <w:szCs w:val="20"/>
          <w:lang w:eastAsia="en-GB"/>
          <w14:ligatures w14:val="none"/>
        </w:rPr>
        <w:t>std::</w:t>
      </w:r>
      <w:proofErr w:type="spellStart"/>
      <w:r w:rsidRPr="0099036D">
        <w:rPr>
          <w:rFonts w:asciiTheme="majorHAnsi" w:eastAsia="Times New Roman" w:hAnsiTheme="majorHAnsi" w:cs="Courier New"/>
          <w:kern w:val="0"/>
          <w:sz w:val="20"/>
          <w:szCs w:val="20"/>
          <w:lang w:eastAsia="en-GB"/>
          <w14:ligatures w14:val="none"/>
        </w:rPr>
        <w:t>unique_ptr</w:t>
      </w:r>
      <w:proofErr w:type="spellEnd"/>
      <w:r w:rsidRPr="0099036D">
        <w:rPr>
          <w:rFonts w:asciiTheme="majorHAnsi" w:eastAsia="Times New Roman" w:hAnsiTheme="majorHAnsi" w:cs="Times New Roman"/>
          <w:kern w:val="0"/>
          <w:lang w:eastAsia="en-GB"/>
          <w14:ligatures w14:val="none"/>
        </w:rPr>
        <w:t xml:space="preserve"> instead of just creating objects freely, understanding when and why to use </w:t>
      </w:r>
      <w:r w:rsidRPr="0099036D">
        <w:rPr>
          <w:rFonts w:asciiTheme="majorHAnsi" w:eastAsia="Times New Roman" w:hAnsiTheme="majorHAnsi" w:cs="Courier New"/>
          <w:kern w:val="0"/>
          <w:sz w:val="20"/>
          <w:szCs w:val="20"/>
          <w:lang w:eastAsia="en-GB"/>
          <w14:ligatures w14:val="none"/>
        </w:rPr>
        <w:t>std::move()</w:t>
      </w:r>
      <w:r w:rsidRPr="0099036D">
        <w:rPr>
          <w:rFonts w:asciiTheme="majorHAnsi" w:eastAsia="Times New Roman" w:hAnsiTheme="majorHAnsi" w:cs="Times New Roman"/>
          <w:kern w:val="0"/>
          <w:lang w:eastAsia="en-GB"/>
          <w14:ligatures w14:val="none"/>
        </w:rPr>
        <w:t>, and the way abstract classes and pure virtual methods work  none of that mapped neatly onto what I already knew from other languages. There were quite a few moments of staring at compiler errors that made no sense at first.</w:t>
      </w:r>
    </w:p>
    <w:p w14:paraId="1504D7A7"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That said, the more time I spent with it, the more I started to appreciate C++. There is something satisfying about a language that gives you that level of control and precision, even when it's frustrating. By the end of Part II I felt noticeably more comfortable with it than I did at the start, and that progression was rewarding in itself.</w:t>
      </w:r>
    </w:p>
    <w:p w14:paraId="75D1EA58" w14:textId="77777777" w:rsid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Applying the design patterns on top of all that added another layer of complexity. The Façade, Mediator, Factory Method, and Singleton patterns made sense in the lectures, but figuring out exactly how to express them correctly in C++ required a lot of extra reading and trial and error.</w:t>
      </w:r>
    </w:p>
    <w:p w14:paraId="7BFD0EF2" w14:textId="77777777" w:rsid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6ACA4601"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6963470E"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Experience Extending the Design</w:t>
      </w:r>
    </w:p>
    <w:p w14:paraId="20A9D694"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Extending the system for Part III ended up being much smoother than I expected, especially after how challenging Part II felt at times. Because each class had one clear job and the system was built around well-defined interfaces, adding the new features didn't really break anything that already existed.</w:t>
      </w:r>
    </w:p>
    <w:p w14:paraId="2E99B439" w14:textId="271F100F"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 xml:space="preserve">The </w:t>
      </w:r>
      <w:r w:rsidRPr="0099036D">
        <w:rPr>
          <w:rFonts w:asciiTheme="majorHAnsi" w:eastAsia="Times New Roman" w:hAnsiTheme="majorHAnsi" w:cs="Courier New"/>
          <w:kern w:val="0"/>
          <w:sz w:val="20"/>
          <w:szCs w:val="20"/>
          <w:lang w:eastAsia="en-GB"/>
          <w14:ligatures w14:val="none"/>
        </w:rPr>
        <w:t>Bag</w:t>
      </w:r>
      <w:r w:rsidRPr="0099036D">
        <w:rPr>
          <w:rFonts w:asciiTheme="majorHAnsi" w:eastAsia="Times New Roman" w:hAnsiTheme="majorHAnsi" w:cs="Times New Roman"/>
          <w:kern w:val="0"/>
          <w:lang w:eastAsia="en-GB"/>
          <w14:ligatures w14:val="none"/>
        </w:rPr>
        <w:t xml:space="preserve"> and </w:t>
      </w:r>
      <w:proofErr w:type="spellStart"/>
      <w:r w:rsidRPr="0099036D">
        <w:rPr>
          <w:rFonts w:asciiTheme="majorHAnsi" w:eastAsia="Times New Roman" w:hAnsiTheme="majorHAnsi" w:cs="Courier New"/>
          <w:kern w:val="0"/>
          <w:sz w:val="20"/>
          <w:szCs w:val="20"/>
          <w:lang w:eastAsia="en-GB"/>
          <w14:ligatures w14:val="none"/>
        </w:rPr>
        <w:t>BagChecker</w:t>
      </w:r>
      <w:proofErr w:type="spellEnd"/>
      <w:r w:rsidRPr="0099036D">
        <w:rPr>
          <w:rFonts w:asciiTheme="majorHAnsi" w:eastAsia="Times New Roman" w:hAnsiTheme="majorHAnsi" w:cs="Times New Roman"/>
          <w:kern w:val="0"/>
          <w:lang w:eastAsia="en-GB"/>
          <w14:ligatures w14:val="none"/>
        </w:rPr>
        <w:t xml:space="preserve"> slotted in without touching any of the checker or engine logic at all. The </w:t>
      </w:r>
      <w:proofErr w:type="spellStart"/>
      <w:r w:rsidRPr="0099036D">
        <w:rPr>
          <w:rFonts w:asciiTheme="majorHAnsi" w:eastAsia="Times New Roman" w:hAnsiTheme="majorHAnsi" w:cs="Courier New"/>
          <w:kern w:val="0"/>
          <w:sz w:val="20"/>
          <w:szCs w:val="20"/>
          <w:lang w:eastAsia="en-GB"/>
          <w14:ligatures w14:val="none"/>
        </w:rPr>
        <w:t>CSVInfoSupplier</w:t>
      </w:r>
      <w:proofErr w:type="spellEnd"/>
      <w:r w:rsidRPr="0099036D">
        <w:rPr>
          <w:rFonts w:asciiTheme="majorHAnsi" w:eastAsia="Times New Roman" w:hAnsiTheme="majorHAnsi" w:cs="Times New Roman"/>
          <w:kern w:val="0"/>
          <w:lang w:eastAsia="en-GB"/>
          <w14:ligatures w14:val="none"/>
        </w:rPr>
        <w:t xml:space="preserve"> required a bit more work I had to update the checkers to accept rules passed in from outside rather than hardcoding them, and update the engine to load and distribute those rules but even that felt like adding onto the system rather than fighting with it.</w:t>
      </w:r>
    </w:p>
    <w:p w14:paraId="79492BF0" w14:textId="3E5EC88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It was a good reminder of why structure matters. The design work done upfront in Parts I and II genuinely paid off here.</w:t>
      </w:r>
    </w:p>
    <w:p w14:paraId="07278097"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Most Difficult Aspects</w:t>
      </w:r>
    </w:p>
    <w:p w14:paraId="117CD1A3"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 hardest part was definitely the C++ learning curve, particularly coming from other languages. In languages I already knew, a lot of memory management and object handling happens automatically behind the scenes. In C++ you have to be much more deliberate about it, and understanding the difference between copying and moving objects, when to use raw pointers versus smart pointers, and how inheritance interacts with constructors all took real effort to get right.</w:t>
      </w:r>
    </w:p>
    <w:p w14:paraId="4C1E208C" w14:textId="0915BD96"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 Factory Method pattern was also a specific sticking point. Understanding the abstract creator and concrete creator relationship conceptually was fine, but wiring it up correctly in code so that the right subclass got created at the right time took several attempts to get right.</w:t>
      </w:r>
    </w:p>
    <w:p w14:paraId="3AD38209"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Most Rewarding Aspects</w:t>
      </w:r>
    </w:p>
    <w:p w14:paraId="5F3071AD" w14:textId="6416192C"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 most rewarding moment was when the whole thing worked end to end for the first time. Typing in a species name, getting back a verdict based on real NSW fishing regulations, watching the bag fill up with legal catches, and then seeing the bag checker flag an over-limit correctly it genuinely felt like a real working application rather than just a university exercise.</w:t>
      </w:r>
    </w:p>
    <w:p w14:paraId="0E131F31" w14:textId="6618218A" w:rsid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There was also something satisfying about the C++ journey specifically. At the start it felt quite foreign and at times genuinely frustrating. But somewhere around Part III I noticed I was reading the code more fluently, writing it more confidently, and actually enjoying the process. It is a language that rewards the time you put into it, and I can see why people who know it well are fond of it.</w:t>
      </w:r>
    </w:p>
    <w:p w14:paraId="5DEDD392" w14:textId="77777777" w:rsid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54B193F6" w14:textId="77777777" w:rsid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26274790" w14:textId="77777777" w:rsidR="0099036D" w:rsidRPr="009035EA" w:rsidRDefault="0099036D" w:rsidP="009035EA">
      <w:pPr>
        <w:pStyle w:val="Heading2"/>
        <w:rPr>
          <w:rFonts w:eastAsia="Times New Roman"/>
          <w:color w:val="000000" w:themeColor="text1"/>
          <w:lang w:eastAsia="en-GB"/>
        </w:rPr>
      </w:pPr>
    </w:p>
    <w:p w14:paraId="0EA05985" w14:textId="77777777" w:rsidR="0099036D" w:rsidRPr="009035EA" w:rsidRDefault="0099036D" w:rsidP="009035EA">
      <w:pPr>
        <w:pStyle w:val="Heading2"/>
        <w:rPr>
          <w:rFonts w:eastAsia="Times New Roman"/>
          <w:b/>
          <w:bCs/>
          <w:color w:val="000000" w:themeColor="text1"/>
          <w:lang w:eastAsia="en-GB"/>
        </w:rPr>
      </w:pPr>
      <w:r w:rsidRPr="009035EA">
        <w:rPr>
          <w:rFonts w:eastAsia="Times New Roman"/>
          <w:b/>
          <w:bCs/>
          <w:color w:val="000000" w:themeColor="text1"/>
          <w:lang w:eastAsia="en-GB"/>
        </w:rPr>
        <w:t>What Was Learned</w:t>
      </w:r>
    </w:p>
    <w:p w14:paraId="3896F811" w14:textId="0D2EF420"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 biggest takeaway from this project is a real appreciation for why design patterns exist. Before this assignment they felt like abstract concepts to memorise for an exam. Actually building a system with them made it clear what problem each one solves - the Façade keeps the user interaction clean and simple, the Mediator stops classes from needing to know too much about each other, the Factory Method makes object creation flexible, and the Singleton ensures shared resources stay controlled.</w:t>
      </w:r>
    </w:p>
    <w:p w14:paraId="12B77939" w14:textId="77777777" w:rsidR="0099036D" w:rsidRPr="0099036D" w:rsidRDefault="0099036D" w:rsidP="0099036D">
      <w:pPr>
        <w:spacing w:before="100" w:beforeAutospacing="1" w:after="100" w:afterAutospacing="1" w:line="240" w:lineRule="auto"/>
        <w:rPr>
          <w:rFonts w:asciiTheme="majorHAnsi" w:eastAsia="Times New Roman" w:hAnsiTheme="majorHAnsi" w:cs="Times New Roman"/>
          <w:kern w:val="0"/>
          <w:lang w:eastAsia="en-GB"/>
          <w14:ligatures w14:val="none"/>
        </w:rPr>
      </w:pPr>
      <w:r w:rsidRPr="0099036D">
        <w:rPr>
          <w:rFonts w:asciiTheme="majorHAnsi" w:eastAsia="Times New Roman" w:hAnsiTheme="majorHAnsi" w:cs="Times New Roman"/>
          <w:kern w:val="0"/>
          <w:lang w:eastAsia="en-GB"/>
          <w14:ligatures w14:val="none"/>
        </w:rPr>
        <w:t>The other big lesson was that time spent on design upfront is never wasted. The smoother experience in Part III was a direct result of the care taken in Parts I and II. That is something I will carry forward into future projects.</w:t>
      </w:r>
    </w:p>
    <w:p w14:paraId="0C19AFC9" w14:textId="7E36E8AF" w:rsidR="00C738C2" w:rsidRDefault="00486E45" w:rsidP="0099036D">
      <w:pPr>
        <w:spacing w:before="100" w:beforeAutospacing="1" w:after="100" w:afterAutospacing="1" w:line="240" w:lineRule="auto"/>
        <w:outlineLvl w:val="3"/>
        <w:rPr>
          <w:rFonts w:asciiTheme="majorHAnsi" w:hAnsiTheme="majorHAnsi"/>
        </w:rPr>
      </w:pPr>
      <w:hyperlink r:id="rId6" w:history="1">
        <w:r w:rsidRPr="0075655A">
          <w:rPr>
            <w:rStyle w:val="Hyperlink"/>
            <w:rFonts w:asciiTheme="majorHAnsi" w:hAnsiTheme="majorHAnsi"/>
          </w:rPr>
          <w:t>https://github.com/PJ-Cipher/SeaPlusPlus.git</w:t>
        </w:r>
      </w:hyperlink>
    </w:p>
    <w:p w14:paraId="015E8501" w14:textId="77777777" w:rsidR="00486E45" w:rsidRPr="0099036D" w:rsidRDefault="00486E45" w:rsidP="0099036D">
      <w:pPr>
        <w:spacing w:before="100" w:beforeAutospacing="1" w:after="100" w:afterAutospacing="1" w:line="240" w:lineRule="auto"/>
        <w:outlineLvl w:val="3"/>
        <w:rPr>
          <w:rFonts w:asciiTheme="majorHAnsi" w:hAnsiTheme="majorHAnsi"/>
        </w:rPr>
      </w:pPr>
    </w:p>
    <w:sectPr w:rsidR="00486E45" w:rsidRPr="0099036D">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28A28" w14:textId="77777777" w:rsidR="00E54136" w:rsidRDefault="00E54136" w:rsidP="009035EA">
      <w:pPr>
        <w:spacing w:after="0" w:line="240" w:lineRule="auto"/>
      </w:pPr>
      <w:r>
        <w:separator/>
      </w:r>
    </w:p>
  </w:endnote>
  <w:endnote w:type="continuationSeparator" w:id="0">
    <w:p w14:paraId="58ADAA37" w14:textId="77777777" w:rsidR="00E54136" w:rsidRDefault="00E54136" w:rsidP="00903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7E31" w14:textId="77777777" w:rsidR="00E54136" w:rsidRDefault="00E54136" w:rsidP="009035EA">
      <w:pPr>
        <w:spacing w:after="0" w:line="240" w:lineRule="auto"/>
      </w:pPr>
      <w:r>
        <w:separator/>
      </w:r>
    </w:p>
  </w:footnote>
  <w:footnote w:type="continuationSeparator" w:id="0">
    <w:p w14:paraId="70DF2683" w14:textId="77777777" w:rsidR="00E54136" w:rsidRDefault="00E54136" w:rsidP="009035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26C3E" w14:textId="39414926" w:rsidR="009035EA" w:rsidRDefault="009035EA">
    <w:pPr>
      <w:pStyle w:val="Header"/>
    </w:pPr>
    <w:r>
      <w:t>CSE3PSD</w:t>
    </w:r>
    <w:r>
      <w:tab/>
      <w:t>Pasan Jayarathna</w:t>
    </w:r>
    <w:r>
      <w:tab/>
      <w:t>21963056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4FB"/>
    <w:rsid w:val="002D6FEA"/>
    <w:rsid w:val="00352CE5"/>
    <w:rsid w:val="003C5980"/>
    <w:rsid w:val="00486E45"/>
    <w:rsid w:val="004C44FB"/>
    <w:rsid w:val="009035EA"/>
    <w:rsid w:val="0099036D"/>
    <w:rsid w:val="00A03918"/>
    <w:rsid w:val="00A43E0C"/>
    <w:rsid w:val="00C738C2"/>
    <w:rsid w:val="00CC32EA"/>
    <w:rsid w:val="00E54136"/>
    <w:rsid w:val="00FA13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9F8C6"/>
  <w15:chartTrackingRefBased/>
  <w15:docId w15:val="{B89E57CE-699D-3148-A1E4-0D9693AFC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4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4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C4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4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4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C4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4FB"/>
    <w:rPr>
      <w:rFonts w:eastAsiaTheme="majorEastAsia" w:cstheme="majorBidi"/>
      <w:color w:val="272727" w:themeColor="text1" w:themeTint="D8"/>
    </w:rPr>
  </w:style>
  <w:style w:type="paragraph" w:styleId="Title">
    <w:name w:val="Title"/>
    <w:basedOn w:val="Normal"/>
    <w:next w:val="Normal"/>
    <w:link w:val="TitleChar"/>
    <w:uiPriority w:val="10"/>
    <w:qFormat/>
    <w:rsid w:val="004C4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4FB"/>
    <w:pPr>
      <w:spacing w:before="160"/>
      <w:jc w:val="center"/>
    </w:pPr>
    <w:rPr>
      <w:i/>
      <w:iCs/>
      <w:color w:val="404040" w:themeColor="text1" w:themeTint="BF"/>
    </w:rPr>
  </w:style>
  <w:style w:type="character" w:customStyle="1" w:styleId="QuoteChar">
    <w:name w:val="Quote Char"/>
    <w:basedOn w:val="DefaultParagraphFont"/>
    <w:link w:val="Quote"/>
    <w:uiPriority w:val="29"/>
    <w:rsid w:val="004C44FB"/>
    <w:rPr>
      <w:i/>
      <w:iCs/>
      <w:color w:val="404040" w:themeColor="text1" w:themeTint="BF"/>
    </w:rPr>
  </w:style>
  <w:style w:type="paragraph" w:styleId="ListParagraph">
    <w:name w:val="List Paragraph"/>
    <w:basedOn w:val="Normal"/>
    <w:uiPriority w:val="34"/>
    <w:qFormat/>
    <w:rsid w:val="004C44FB"/>
    <w:pPr>
      <w:ind w:left="720"/>
      <w:contextualSpacing/>
    </w:pPr>
  </w:style>
  <w:style w:type="character" w:styleId="IntenseEmphasis">
    <w:name w:val="Intense Emphasis"/>
    <w:basedOn w:val="DefaultParagraphFont"/>
    <w:uiPriority w:val="21"/>
    <w:qFormat/>
    <w:rsid w:val="004C44FB"/>
    <w:rPr>
      <w:i/>
      <w:iCs/>
      <w:color w:val="0F4761" w:themeColor="accent1" w:themeShade="BF"/>
    </w:rPr>
  </w:style>
  <w:style w:type="paragraph" w:styleId="IntenseQuote">
    <w:name w:val="Intense Quote"/>
    <w:basedOn w:val="Normal"/>
    <w:next w:val="Normal"/>
    <w:link w:val="IntenseQuoteChar"/>
    <w:uiPriority w:val="30"/>
    <w:qFormat/>
    <w:rsid w:val="004C4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4FB"/>
    <w:rPr>
      <w:i/>
      <w:iCs/>
      <w:color w:val="0F4761" w:themeColor="accent1" w:themeShade="BF"/>
    </w:rPr>
  </w:style>
  <w:style w:type="character" w:styleId="IntenseReference">
    <w:name w:val="Intense Reference"/>
    <w:basedOn w:val="DefaultParagraphFont"/>
    <w:uiPriority w:val="32"/>
    <w:qFormat/>
    <w:rsid w:val="004C44FB"/>
    <w:rPr>
      <w:b/>
      <w:bCs/>
      <w:smallCaps/>
      <w:color w:val="0F4761" w:themeColor="accent1" w:themeShade="BF"/>
      <w:spacing w:val="5"/>
    </w:rPr>
  </w:style>
  <w:style w:type="paragraph" w:customStyle="1" w:styleId="font-claude-response-body">
    <w:name w:val="font-claude-response-body"/>
    <w:basedOn w:val="Normal"/>
    <w:rsid w:val="004C44F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4C44FB"/>
    <w:rPr>
      <w:rFonts w:ascii="Courier New" w:eastAsia="Times New Roman" w:hAnsi="Courier New" w:cs="Courier New"/>
      <w:sz w:val="20"/>
      <w:szCs w:val="20"/>
    </w:rPr>
  </w:style>
  <w:style w:type="paragraph" w:styleId="Header">
    <w:name w:val="header"/>
    <w:basedOn w:val="Normal"/>
    <w:link w:val="HeaderChar"/>
    <w:uiPriority w:val="99"/>
    <w:unhideWhenUsed/>
    <w:rsid w:val="009035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35EA"/>
  </w:style>
  <w:style w:type="paragraph" w:styleId="Footer">
    <w:name w:val="footer"/>
    <w:basedOn w:val="Normal"/>
    <w:link w:val="FooterChar"/>
    <w:uiPriority w:val="99"/>
    <w:unhideWhenUsed/>
    <w:rsid w:val="009035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35EA"/>
  </w:style>
  <w:style w:type="character" w:styleId="Hyperlink">
    <w:name w:val="Hyperlink"/>
    <w:basedOn w:val="DefaultParagraphFont"/>
    <w:uiPriority w:val="99"/>
    <w:unhideWhenUsed/>
    <w:rsid w:val="00486E45"/>
    <w:rPr>
      <w:color w:val="467886" w:themeColor="hyperlink"/>
      <w:u w:val="single"/>
    </w:rPr>
  </w:style>
  <w:style w:type="character" w:styleId="UnresolvedMention">
    <w:name w:val="Unresolved Mention"/>
    <w:basedOn w:val="DefaultParagraphFont"/>
    <w:uiPriority w:val="99"/>
    <w:semiHidden/>
    <w:unhideWhenUsed/>
    <w:rsid w:val="00486E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PJ-Cipher/SeaPlusPlus.git"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885</Words>
  <Characters>5045</Characters>
  <Application>Microsoft Office Word</Application>
  <DocSecurity>0</DocSecurity>
  <Lines>42</Lines>
  <Paragraphs>11</Paragraphs>
  <ScaleCrop>false</ScaleCrop>
  <Company/>
  <LinksUpToDate>false</LinksUpToDate>
  <CharactersWithSpaces>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 MALEESHA JAYARATHNA HELAMBA ARACHCHIGE</dc:creator>
  <cp:keywords/>
  <dc:description/>
  <cp:lastModifiedBy>PASAN MALEESHA JAYARATHNA HELAMBA ARACHCHIGE</cp:lastModifiedBy>
  <cp:revision>6</cp:revision>
  <dcterms:created xsi:type="dcterms:W3CDTF">2026-04-29T12:51:00Z</dcterms:created>
  <dcterms:modified xsi:type="dcterms:W3CDTF">2026-05-05T08:35:00Z</dcterms:modified>
</cp:coreProperties>
</file>