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DE3" w:rsidRPr="00C976B9" w:rsidRDefault="00F21EB3" w:rsidP="00C26DE3">
      <w:pPr>
        <w:pStyle w:val="a9"/>
        <w:rPr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AA3FBD" wp14:editId="5E5C0396">
                <wp:simplePos x="0" y="0"/>
                <wp:positionH relativeFrom="column">
                  <wp:posOffset>-64770</wp:posOffset>
                </wp:positionH>
                <wp:positionV relativeFrom="paragraph">
                  <wp:posOffset>38449</wp:posOffset>
                </wp:positionV>
                <wp:extent cx="4582160" cy="564515"/>
                <wp:effectExtent l="0" t="0" r="15240" b="6985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 xml:space="preserve">Homework </w:t>
                            </w:r>
                            <w:r w:rsidR="00C26DE3">
                              <w:rPr>
                                <w:rFonts w:asciiTheme="minorHAnsi" w:hAnsiTheme="minorHAnsi" w:cstheme="minorHAnsi"/>
                              </w:rPr>
                              <w:t>12</w:t>
                            </w:r>
                          </w:p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3FB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5.1pt;margin-top:3.05pt;width:360.8pt;height:4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" fillcolor="white [3201]" strokeweight=".5pt">
                <v:textbox>
                  <w:txbxContent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 xml:space="preserve">Homework </w:t>
                      </w:r>
                      <w:r w:rsidR="00C26DE3">
                        <w:rPr>
                          <w:rFonts w:asciiTheme="minorHAnsi" w:hAnsiTheme="minorHAnsi" w:cstheme="minorHAnsi"/>
                        </w:rPr>
                        <w:t>12</w:t>
                      </w:r>
                    </w:p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26DE3" w:rsidRPr="00C976B9">
        <w:rPr>
          <w:b/>
          <w:color w:val="0070C0"/>
        </w:rPr>
        <w:t># Homework</w:t>
      </w:r>
      <w:r w:rsidR="00C26DE3">
        <w:rPr>
          <w:b/>
          <w:color w:val="0070C0"/>
        </w:rPr>
        <w:t>12</w:t>
      </w:r>
    </w:p>
    <w:p w:rsidR="00C976B9" w:rsidRDefault="00C26DE3" w:rsidP="00C26DE3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</w:t>
      </w:r>
      <w:r>
        <w:rPr>
          <w:b/>
          <w:color w:val="0070C0"/>
        </w:rPr>
        <w:t xml:space="preserve">EX </w:t>
      </w:r>
      <w:r>
        <w:rPr>
          <w:b/>
          <w:color w:val="0070C0"/>
        </w:rPr>
        <w:t>23-1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0.5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0.8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sig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seq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0.01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0.05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0.01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i/>
          <w:iCs/>
          <w:color w:val="AAAAAA"/>
          <w:sz w:val="18"/>
          <w:szCs w:val="18"/>
        </w:rPr>
        <w:t>#significant level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norep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mle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norep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color w:val="7A3E9D"/>
          <w:sz w:val="18"/>
          <w:szCs w:val="18"/>
        </w:rPr>
        <w:t>rejrate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sig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betaloop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pvalue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norep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set.seed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gpa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3.1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gre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rnorm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mean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580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6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betaloop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gpa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0.005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gre</w:t>
      </w:r>
      <w:proofErr w:type="spellEnd"/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pii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linear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gpa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gre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sample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pii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pii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replace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FALSE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betacoef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pi1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list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gradient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hessian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highnew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%*%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max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fx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]])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NA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converges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D66CAD" w:rsidRDefault="00D66CAD" w:rsidP="00D66CA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mle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highnew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1e-9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D66CAD" w:rsidRDefault="00D66CAD" w:rsidP="00D66CA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vcov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-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mle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])[[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]]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D66CAD" w:rsidRDefault="00D66CAD" w:rsidP="00D66CA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semle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sqrt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diag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vcov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))</w:t>
      </w:r>
    </w:p>
    <w:p w:rsidR="00D66CAD" w:rsidRDefault="00D66CAD" w:rsidP="00D66CAD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ward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mle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semle</w:t>
      </w:r>
      <w:proofErr w:type="spellEnd"/>
    </w:p>
    <w:p w:rsidR="00D66CAD" w:rsidRDefault="00D66CAD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pvalue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pt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ward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z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sig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rejrate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betaloop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z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pvalue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sig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7A3E9D"/>
          <w:sz w:val="18"/>
          <w:szCs w:val="18"/>
        </w:rPr>
        <w:t>z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norep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AAAAAA"/>
          <w:sz w:val="18"/>
          <w:szCs w:val="18"/>
        </w:rPr>
        <w:t>#rejection rate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>}</w:t>
      </w:r>
    </w:p>
    <w:p w:rsidR="00C26DE3" w:rsidRDefault="00C26DE3" w:rsidP="00C26DE3">
      <w:pPr>
        <w:shd w:val="clear" w:color="auto" w:fill="F5F5F5"/>
        <w:spacing w:after="240" w:line="270" w:lineRule="atLeast"/>
        <w:rPr>
          <w:rFonts w:ascii="Menlo" w:hAnsi="Menlo" w:cs="Menlo"/>
          <w:color w:val="333333"/>
          <w:sz w:val="18"/>
          <w:szCs w:val="18"/>
        </w:rPr>
      </w:pP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setwd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>
        <w:rPr>
          <w:rFonts w:ascii="Menlo" w:hAnsi="Menlo" w:cs="Menlo"/>
          <w:color w:val="448C27"/>
          <w:sz w:val="18"/>
          <w:szCs w:val="18"/>
        </w:rPr>
        <w:t>/Desktop/R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hw12.png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6000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500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matplot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sig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AA3731"/>
          <w:sz w:val="18"/>
          <w:szCs w:val="18"/>
        </w:rPr>
        <w:t>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rejrate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>)),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pch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>)),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lty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)),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type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b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frame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FALSE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xlab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Significance level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,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ylab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Rejection rate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b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col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8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0.04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rejrate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0.05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expression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paste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=0</w:t>
      </w:r>
      <w:r>
        <w:rPr>
          <w:rFonts w:ascii="Menlo" w:hAnsi="Menlo" w:cs="Menlo"/>
          <w:color w:val="777777"/>
          <w:sz w:val="18"/>
          <w:szCs w:val="18"/>
        </w:rPr>
        <w:t>")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0.04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rejrate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0.05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expression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paste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=0.5</w:t>
      </w:r>
      <w:r>
        <w:rPr>
          <w:rFonts w:ascii="Menlo" w:hAnsi="Menlo" w:cs="Menlo"/>
          <w:color w:val="777777"/>
          <w:sz w:val="18"/>
          <w:szCs w:val="18"/>
        </w:rPr>
        <w:t>")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b/>
          <w:bCs/>
          <w:color w:val="AA3731"/>
          <w:sz w:val="18"/>
          <w:szCs w:val="18"/>
        </w:rPr>
        <w:t>legend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0.04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rejrate</w:t>
      </w:r>
      <w:proofErr w:type="spellEnd"/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0.05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expression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paste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beta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=0.8</w:t>
      </w:r>
      <w:r>
        <w:rPr>
          <w:rFonts w:ascii="Menlo" w:hAnsi="Menlo" w:cs="Menlo"/>
          <w:color w:val="777777"/>
          <w:sz w:val="18"/>
          <w:szCs w:val="18"/>
        </w:rPr>
        <w:t>")</w:t>
      </w:r>
      <w:r>
        <w:rPr>
          <w:rFonts w:ascii="Menlo" w:hAnsi="Menlo" w:cs="Menlo"/>
          <w:color w:val="333333"/>
          <w:sz w:val="18"/>
          <w:szCs w:val="18"/>
        </w:rPr>
        <w:t xml:space="preserve">),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bty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()</w:t>
      </w:r>
    </w:p>
    <w:p w:rsidR="00C26DE3" w:rsidRDefault="00C26DE3" w:rsidP="00C26DE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C26DE3" w:rsidRPr="00C26DE3" w:rsidRDefault="00C26DE3" w:rsidP="00C26DE3">
      <w:pPr>
        <w:pStyle w:val="a9"/>
        <w:rPr>
          <w:rFonts w:hint="eastAsia"/>
          <w:b/>
          <w:color w:val="0070C0"/>
        </w:rPr>
      </w:pPr>
      <w:r>
        <w:rPr>
          <w:rFonts w:hint="eastAsia"/>
          <w:b/>
          <w:noProof/>
          <w:color w:val="0070C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486400" cy="548640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6DE3" w:rsidRPr="00C26DE3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3075096">
    <w:abstractNumId w:val="0"/>
  </w:num>
  <w:num w:numId="2" w16cid:durableId="147436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/>
  <w:attachedTemplate r:id="rId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E3"/>
    <w:rsid w:val="0002027F"/>
    <w:rsid w:val="000812E1"/>
    <w:rsid w:val="000B585C"/>
    <w:rsid w:val="000C2B5C"/>
    <w:rsid w:val="001A7D0C"/>
    <w:rsid w:val="00292345"/>
    <w:rsid w:val="00301AB4"/>
    <w:rsid w:val="003970C0"/>
    <w:rsid w:val="003B0569"/>
    <w:rsid w:val="00467167"/>
    <w:rsid w:val="004D5B9D"/>
    <w:rsid w:val="004F5103"/>
    <w:rsid w:val="00591534"/>
    <w:rsid w:val="005B312D"/>
    <w:rsid w:val="006257B1"/>
    <w:rsid w:val="00644241"/>
    <w:rsid w:val="006D2F25"/>
    <w:rsid w:val="007270F2"/>
    <w:rsid w:val="00762AF0"/>
    <w:rsid w:val="007648F2"/>
    <w:rsid w:val="007A5B32"/>
    <w:rsid w:val="00830971"/>
    <w:rsid w:val="008821FF"/>
    <w:rsid w:val="00951842"/>
    <w:rsid w:val="009946C5"/>
    <w:rsid w:val="009B74EC"/>
    <w:rsid w:val="009C11FC"/>
    <w:rsid w:val="00B03559"/>
    <w:rsid w:val="00BE3F47"/>
    <w:rsid w:val="00C26DE3"/>
    <w:rsid w:val="00C976B9"/>
    <w:rsid w:val="00CF5E2A"/>
    <w:rsid w:val="00D66CAD"/>
    <w:rsid w:val="00E24E81"/>
    <w:rsid w:val="00E82A20"/>
    <w:rsid w:val="00E83DB7"/>
    <w:rsid w:val="00F21EB3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1942"/>
  <w15:chartTrackingRefBased/>
  <w15:docId w15:val="{44CC68C0-7A93-4348-89D3-4E8FB978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70C0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ymond/Library/Group%20Containers/UBF8T346G9.Office/User%20Content.localized/Templates.localized/r%20homework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 homework.dotx</Template>
  <TotalTime>4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伯睿 賴</cp:lastModifiedBy>
  <cp:revision>2</cp:revision>
  <cp:lastPrinted>2022-12-20T13:01:00Z</cp:lastPrinted>
  <dcterms:created xsi:type="dcterms:W3CDTF">2022-12-20T12:58:00Z</dcterms:created>
  <dcterms:modified xsi:type="dcterms:W3CDTF">2022-12-20T13:06:00Z</dcterms:modified>
</cp:coreProperties>
</file>