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D3D53" w14:textId="77777777" w:rsidR="002020CA" w:rsidRDefault="002020CA" w:rsidP="002020CA">
      <w:pPr>
        <w:jc w:val="center"/>
        <w:rPr>
          <w:rFonts w:ascii="Times New Roman" w:hAnsi="Times New Roman" w:cs="Times New Roman"/>
          <w:b/>
          <w:bCs/>
          <w:sz w:val="36"/>
          <w:szCs w:val="36"/>
        </w:rPr>
      </w:pPr>
      <w:r>
        <w:rPr>
          <w:rFonts w:ascii="Times New Roman" w:hAnsi="Times New Roman" w:cs="Times New Roman"/>
          <w:b/>
          <w:bCs/>
          <w:sz w:val="36"/>
          <w:szCs w:val="36"/>
        </w:rPr>
        <w:t>ABSTRACT</w:t>
      </w:r>
    </w:p>
    <w:p w14:paraId="2FC66F52" w14:textId="77777777" w:rsidR="002020CA" w:rsidRPr="00007940" w:rsidRDefault="002020CA" w:rsidP="002020CA">
      <w:pPr>
        <w:rPr>
          <w:rFonts w:ascii="Times New Roman" w:hAnsi="Times New Roman" w:cs="Times New Roman"/>
        </w:rPr>
      </w:pPr>
      <w:r w:rsidRPr="00007940">
        <w:rPr>
          <w:rFonts w:ascii="Times New Roman" w:hAnsi="Times New Roman" w:cs="Times New Roman"/>
        </w:rPr>
        <w:t>The "Prediction of Identical Twins using ML" project seeks to develop a machine learning-based solution for accurately identifying identical twins from a population based on their physical characteristics and biometric data. Identifying identical twins is a complex task with significant implications in various fields, including healthcare, forensics, and even personalized marketing. Leveraging machine learning, this project aims to advance the state-of-the-art in twin identification, offering a novel and efficient approach to a longstanding challenge.</w:t>
      </w:r>
    </w:p>
    <w:p w14:paraId="6AA97248" w14:textId="77777777" w:rsidR="002020CA" w:rsidRDefault="002020CA" w:rsidP="002020CA"/>
    <w:p w14:paraId="019217AA" w14:textId="77777777" w:rsidR="002020CA" w:rsidRDefault="002020CA" w:rsidP="002020CA">
      <w:r>
        <w:br w:type="page"/>
      </w:r>
    </w:p>
    <w:p w14:paraId="5CA290A0" w14:textId="77777777" w:rsidR="002020CA" w:rsidRDefault="002020CA" w:rsidP="002020CA">
      <w:pPr>
        <w:jc w:val="center"/>
        <w:rPr>
          <w:rFonts w:ascii="Times New Roman" w:hAnsi="Times New Roman" w:cs="Times New Roman"/>
          <w:sz w:val="36"/>
          <w:szCs w:val="36"/>
        </w:rPr>
      </w:pPr>
      <w:r w:rsidRPr="00007940">
        <w:rPr>
          <w:rFonts w:ascii="Times New Roman" w:hAnsi="Times New Roman" w:cs="Times New Roman"/>
          <w:sz w:val="36"/>
          <w:szCs w:val="36"/>
        </w:rPr>
        <w:lastRenderedPageBreak/>
        <w:t>CHAPTER-1</w:t>
      </w:r>
    </w:p>
    <w:p w14:paraId="639328FC" w14:textId="77777777" w:rsidR="002020CA" w:rsidRDefault="002020CA" w:rsidP="002020CA">
      <w:pPr>
        <w:jc w:val="center"/>
        <w:rPr>
          <w:rFonts w:ascii="Times New Roman" w:hAnsi="Times New Roman" w:cs="Times New Roman"/>
          <w:b/>
          <w:bCs/>
          <w:sz w:val="28"/>
          <w:szCs w:val="28"/>
        </w:rPr>
      </w:pPr>
      <w:r w:rsidRPr="00007940">
        <w:rPr>
          <w:rFonts w:ascii="Times New Roman" w:hAnsi="Times New Roman" w:cs="Times New Roman"/>
          <w:b/>
          <w:bCs/>
          <w:sz w:val="28"/>
          <w:szCs w:val="28"/>
        </w:rPr>
        <w:t>INTRODUCTION</w:t>
      </w:r>
    </w:p>
    <w:p w14:paraId="1F982F34" w14:textId="77777777" w:rsidR="002020CA" w:rsidRPr="00007940" w:rsidRDefault="002020CA" w:rsidP="002020CA">
      <w:pPr>
        <w:jc w:val="center"/>
        <w:rPr>
          <w:rFonts w:ascii="Times New Roman" w:hAnsi="Times New Roman" w:cs="Times New Roman"/>
          <w:b/>
          <w:bCs/>
          <w:sz w:val="28"/>
          <w:szCs w:val="28"/>
        </w:rPr>
      </w:pPr>
    </w:p>
    <w:p w14:paraId="2C57A7B2" w14:textId="77777777" w:rsidR="002020CA" w:rsidRPr="00007940" w:rsidRDefault="002020CA" w:rsidP="002020CA">
      <w:pPr>
        <w:rPr>
          <w:rFonts w:ascii="Times New Roman" w:hAnsi="Times New Roman" w:cs="Times New Roman"/>
        </w:rPr>
      </w:pPr>
      <w:r w:rsidRPr="00007940">
        <w:rPr>
          <w:rFonts w:ascii="Times New Roman" w:hAnsi="Times New Roman" w:cs="Times New Roman"/>
        </w:rPr>
        <w:t>Identical twins, also known as monozygotic twins, share 100% of their genetic material and often bear a striking physical resemblance to each other. Despite their genetic similarity, there is a lack of automated and accurate methods to identify identical twins based on their unique physical characteristics. Existing identification methods rely on subjective observations or biometric data, such as fingerprinting or facial recognition, which can yield unreliable results. This project aims to tackle this issue by harnessing the power of machine learning to create a more reliable and objective means of identifying identical twins.</w:t>
      </w:r>
    </w:p>
    <w:p w14:paraId="39C92E48" w14:textId="77777777" w:rsidR="002020CA" w:rsidRDefault="002020CA" w:rsidP="002020CA">
      <w:pPr>
        <w:jc w:val="center"/>
        <w:rPr>
          <w:rFonts w:ascii="Times New Roman" w:hAnsi="Times New Roman" w:cs="Times New Roman"/>
          <w:b/>
          <w:bCs/>
          <w:sz w:val="28"/>
          <w:szCs w:val="28"/>
        </w:rPr>
      </w:pPr>
    </w:p>
    <w:p w14:paraId="76015918" w14:textId="77777777" w:rsidR="002020CA" w:rsidRDefault="002020CA" w:rsidP="002020CA">
      <w:pPr>
        <w:rPr>
          <w:rFonts w:ascii="Times New Roman" w:hAnsi="Times New Roman" w:cs="Times New Roman"/>
          <w:b/>
          <w:bCs/>
          <w:sz w:val="28"/>
          <w:szCs w:val="28"/>
        </w:rPr>
      </w:pPr>
      <w:r>
        <w:rPr>
          <w:rFonts w:ascii="Times New Roman" w:hAnsi="Times New Roman" w:cs="Times New Roman"/>
          <w:b/>
          <w:bCs/>
          <w:sz w:val="28"/>
          <w:szCs w:val="28"/>
        </w:rPr>
        <w:br w:type="page"/>
      </w:r>
    </w:p>
    <w:p w14:paraId="2CC3DEDD" w14:textId="77777777" w:rsidR="002020CA" w:rsidRDefault="002020CA" w:rsidP="002020CA">
      <w:pPr>
        <w:jc w:val="center"/>
        <w:rPr>
          <w:rFonts w:ascii="Times New Roman" w:hAnsi="Times New Roman" w:cs="Times New Roman"/>
          <w:sz w:val="36"/>
          <w:szCs w:val="36"/>
        </w:rPr>
      </w:pPr>
      <w:r w:rsidRPr="007F5864">
        <w:rPr>
          <w:rFonts w:ascii="Times New Roman" w:hAnsi="Times New Roman" w:cs="Times New Roman"/>
          <w:sz w:val="36"/>
          <w:szCs w:val="36"/>
        </w:rPr>
        <w:lastRenderedPageBreak/>
        <w:t>CHAPTER-2</w:t>
      </w:r>
    </w:p>
    <w:p w14:paraId="7149828C" w14:textId="77777777" w:rsidR="002020CA" w:rsidRPr="00C0142F" w:rsidRDefault="002020CA" w:rsidP="002020CA">
      <w:pPr>
        <w:jc w:val="center"/>
        <w:rPr>
          <w:rFonts w:ascii="Times New Roman" w:hAnsi="Times New Roman" w:cs="Times New Roman"/>
          <w:b/>
          <w:bCs/>
          <w:sz w:val="28"/>
          <w:szCs w:val="28"/>
        </w:rPr>
      </w:pPr>
      <w:r w:rsidRPr="00C0142F">
        <w:rPr>
          <w:rFonts w:ascii="Times New Roman" w:hAnsi="Times New Roman" w:cs="Times New Roman"/>
          <w:b/>
          <w:bCs/>
          <w:sz w:val="28"/>
          <w:szCs w:val="28"/>
        </w:rPr>
        <w:t>LITERATURE SURVEY</w:t>
      </w:r>
    </w:p>
    <w:p w14:paraId="2C2232E4" w14:textId="77777777" w:rsidR="002020CA" w:rsidRPr="00C0142F" w:rsidRDefault="002020CA" w:rsidP="002020CA">
      <w:pPr>
        <w:rPr>
          <w:rFonts w:ascii="Times New Roman" w:hAnsi="Times New Roman" w:cs="Times New Roman"/>
          <w:b/>
          <w:bCs/>
        </w:rPr>
      </w:pPr>
      <w:r w:rsidRPr="00C0142F">
        <w:rPr>
          <w:rFonts w:ascii="Times New Roman" w:hAnsi="Times New Roman" w:cs="Times New Roman"/>
          <w:b/>
          <w:bCs/>
        </w:rPr>
        <w:t>1.Biometric Data and Twin Recognition</w:t>
      </w:r>
    </w:p>
    <w:p w14:paraId="37071C63" w14:textId="77777777" w:rsidR="002020CA" w:rsidRPr="007F5864" w:rsidRDefault="002020CA" w:rsidP="002020CA">
      <w:pPr>
        <w:rPr>
          <w:rFonts w:ascii="Times New Roman" w:hAnsi="Times New Roman" w:cs="Times New Roman"/>
        </w:rPr>
      </w:pPr>
      <w:r w:rsidRPr="007F5864">
        <w:rPr>
          <w:rFonts w:ascii="Times New Roman" w:hAnsi="Times New Roman" w:cs="Times New Roman"/>
        </w:rPr>
        <w:t>This literature review explores the intersection of biometric data and twin recognition in the context of machine learning. It delves into the various biometric modalities, such as facial recognition, fingerprinting, and iris scans, and their potential utility in identifying identical twins. The review also investigates existing challenges and limitations in utilizing biometric data for twin recognition and provides insights into how machine learning can enhance the accuracy and reliability of twin identification.</w:t>
      </w:r>
    </w:p>
    <w:p w14:paraId="26D8C75A" w14:textId="77777777" w:rsidR="002020CA" w:rsidRPr="007F5864" w:rsidRDefault="002020CA" w:rsidP="002020CA">
      <w:pPr>
        <w:rPr>
          <w:rFonts w:ascii="Times New Roman" w:hAnsi="Times New Roman" w:cs="Times New Roman"/>
        </w:rPr>
      </w:pPr>
    </w:p>
    <w:p w14:paraId="656482D0" w14:textId="77777777" w:rsidR="002020CA" w:rsidRPr="00C0142F" w:rsidRDefault="002020CA" w:rsidP="002020CA">
      <w:pPr>
        <w:rPr>
          <w:rFonts w:ascii="Times New Roman" w:hAnsi="Times New Roman" w:cs="Times New Roman"/>
          <w:b/>
          <w:bCs/>
        </w:rPr>
      </w:pPr>
      <w:r w:rsidRPr="00C0142F">
        <w:rPr>
          <w:rFonts w:ascii="Times New Roman" w:hAnsi="Times New Roman" w:cs="Times New Roman"/>
          <w:b/>
          <w:bCs/>
        </w:rPr>
        <w:t>2. Twin Studies and Genetics in Identical Twin Identification</w:t>
      </w:r>
    </w:p>
    <w:p w14:paraId="5BFB4B77" w14:textId="77777777" w:rsidR="002020CA" w:rsidRPr="007F5864" w:rsidRDefault="002020CA" w:rsidP="002020CA">
      <w:pPr>
        <w:rPr>
          <w:rFonts w:ascii="Times New Roman" w:hAnsi="Times New Roman" w:cs="Times New Roman"/>
        </w:rPr>
      </w:pPr>
      <w:r w:rsidRPr="007F5864">
        <w:rPr>
          <w:rFonts w:ascii="Times New Roman" w:hAnsi="Times New Roman" w:cs="Times New Roman"/>
        </w:rPr>
        <w:t xml:space="preserve">This literature review focuses on the genetic underpinnings of identical twin identification. It examines twin studies, genetic markers, and the heritability of physical traits in monozygotic twins. By </w:t>
      </w:r>
      <w:proofErr w:type="spellStart"/>
      <w:r w:rsidRPr="007F5864">
        <w:rPr>
          <w:rFonts w:ascii="Times New Roman" w:hAnsi="Times New Roman" w:cs="Times New Roman"/>
        </w:rPr>
        <w:t>analyzing</w:t>
      </w:r>
      <w:proofErr w:type="spellEnd"/>
      <w:r w:rsidRPr="007F5864">
        <w:rPr>
          <w:rFonts w:ascii="Times New Roman" w:hAnsi="Times New Roman" w:cs="Times New Roman"/>
        </w:rPr>
        <w:t xml:space="preserve"> the existing research, this review offers a comprehensive overview of the unique genetic factors that can be leveraged for accurate twin recognition, particularly through machine learning approaches.</w:t>
      </w:r>
    </w:p>
    <w:p w14:paraId="528AEF44" w14:textId="77777777" w:rsidR="002020CA" w:rsidRPr="007F5864" w:rsidRDefault="002020CA" w:rsidP="002020CA">
      <w:pPr>
        <w:rPr>
          <w:rFonts w:ascii="Times New Roman" w:hAnsi="Times New Roman" w:cs="Times New Roman"/>
        </w:rPr>
      </w:pPr>
    </w:p>
    <w:p w14:paraId="3709F824" w14:textId="77777777" w:rsidR="002020CA" w:rsidRPr="00C0142F" w:rsidRDefault="002020CA" w:rsidP="002020CA">
      <w:pPr>
        <w:rPr>
          <w:rFonts w:ascii="Times New Roman" w:hAnsi="Times New Roman" w:cs="Times New Roman"/>
          <w:b/>
          <w:bCs/>
        </w:rPr>
      </w:pPr>
      <w:r w:rsidRPr="00C0142F">
        <w:rPr>
          <w:rFonts w:ascii="Times New Roman" w:hAnsi="Times New Roman" w:cs="Times New Roman"/>
          <w:b/>
          <w:bCs/>
        </w:rPr>
        <w:t>3. Ethics and Privacy in Identical Twin Identification Using ML</w:t>
      </w:r>
    </w:p>
    <w:p w14:paraId="14816143" w14:textId="77777777" w:rsidR="002020CA" w:rsidRPr="007F5864" w:rsidRDefault="002020CA" w:rsidP="002020CA">
      <w:pPr>
        <w:rPr>
          <w:rFonts w:ascii="Times New Roman" w:hAnsi="Times New Roman" w:cs="Times New Roman"/>
        </w:rPr>
      </w:pPr>
      <w:r w:rsidRPr="007F5864">
        <w:rPr>
          <w:rFonts w:ascii="Times New Roman" w:hAnsi="Times New Roman" w:cs="Times New Roman"/>
        </w:rPr>
        <w:t>This literature review explores the ethical and privacy considerations associated with employing machine learning for identical twin identification. It investigates the potential risks of biometric data collection and the implications for individuals' privacy and consent. The review examines current ethical guidelines, legal frameworks, and best practices in twin identification to ensure that machine learning models are developed and applied responsibly and with utmost regard for ethical standards.</w:t>
      </w:r>
    </w:p>
    <w:p w14:paraId="427CF532" w14:textId="77777777" w:rsidR="002020CA" w:rsidRPr="007F5864" w:rsidRDefault="002020CA" w:rsidP="002020CA">
      <w:pPr>
        <w:rPr>
          <w:rFonts w:ascii="Times New Roman" w:hAnsi="Times New Roman" w:cs="Times New Roman"/>
        </w:rPr>
      </w:pPr>
    </w:p>
    <w:p w14:paraId="4ED75F4C" w14:textId="77777777" w:rsidR="002020CA" w:rsidRDefault="002020CA" w:rsidP="002020CA">
      <w:pPr>
        <w:jc w:val="center"/>
        <w:rPr>
          <w:rFonts w:ascii="Times New Roman" w:hAnsi="Times New Roman" w:cs="Times New Roman"/>
          <w:sz w:val="28"/>
          <w:szCs w:val="28"/>
        </w:rPr>
      </w:pPr>
    </w:p>
    <w:p w14:paraId="376FC22C" w14:textId="77777777" w:rsidR="002020CA" w:rsidRDefault="002020CA" w:rsidP="002020CA">
      <w:pPr>
        <w:rPr>
          <w:rFonts w:ascii="Times New Roman" w:hAnsi="Times New Roman" w:cs="Times New Roman"/>
          <w:sz w:val="28"/>
          <w:szCs w:val="28"/>
        </w:rPr>
      </w:pPr>
      <w:r>
        <w:rPr>
          <w:rFonts w:ascii="Times New Roman" w:hAnsi="Times New Roman" w:cs="Times New Roman"/>
          <w:sz w:val="28"/>
          <w:szCs w:val="28"/>
        </w:rPr>
        <w:br w:type="page"/>
      </w:r>
    </w:p>
    <w:p w14:paraId="5578EA79" w14:textId="77777777" w:rsidR="002020CA" w:rsidRDefault="002020CA" w:rsidP="002020CA">
      <w:pPr>
        <w:jc w:val="center"/>
        <w:rPr>
          <w:rFonts w:ascii="Times New Roman" w:hAnsi="Times New Roman" w:cs="Times New Roman"/>
          <w:sz w:val="36"/>
          <w:szCs w:val="36"/>
        </w:rPr>
      </w:pPr>
      <w:r w:rsidRPr="007F5864">
        <w:rPr>
          <w:rFonts w:ascii="Times New Roman" w:hAnsi="Times New Roman" w:cs="Times New Roman"/>
          <w:sz w:val="36"/>
          <w:szCs w:val="36"/>
        </w:rPr>
        <w:lastRenderedPageBreak/>
        <w:t>CHAPTER-3</w:t>
      </w:r>
    </w:p>
    <w:p w14:paraId="1AC811A8" w14:textId="77777777" w:rsidR="002020CA" w:rsidRDefault="002020CA" w:rsidP="002020CA">
      <w:pPr>
        <w:jc w:val="center"/>
        <w:rPr>
          <w:rFonts w:ascii="Times New Roman" w:hAnsi="Times New Roman" w:cs="Times New Roman"/>
          <w:b/>
          <w:bCs/>
          <w:sz w:val="28"/>
          <w:szCs w:val="28"/>
        </w:rPr>
      </w:pPr>
      <w:r w:rsidRPr="007F5864">
        <w:rPr>
          <w:rFonts w:ascii="Times New Roman" w:hAnsi="Times New Roman" w:cs="Times New Roman"/>
          <w:b/>
          <w:bCs/>
          <w:sz w:val="28"/>
          <w:szCs w:val="28"/>
        </w:rPr>
        <w:t>SYSTEM ANALYSIS</w:t>
      </w:r>
    </w:p>
    <w:p w14:paraId="085A0A83" w14:textId="77777777" w:rsidR="002020CA" w:rsidRDefault="002020CA" w:rsidP="002020CA">
      <w:pPr>
        <w:rPr>
          <w:rFonts w:ascii="Times New Roman" w:hAnsi="Times New Roman" w:cs="Times New Roman"/>
          <w:b/>
          <w:bCs/>
          <w:sz w:val="28"/>
          <w:szCs w:val="28"/>
        </w:rPr>
      </w:pPr>
      <w:r>
        <w:rPr>
          <w:rFonts w:ascii="Times New Roman" w:hAnsi="Times New Roman" w:cs="Times New Roman"/>
          <w:b/>
          <w:bCs/>
          <w:sz w:val="28"/>
          <w:szCs w:val="28"/>
        </w:rPr>
        <w:t>3.1 EXISTING SYSTEM</w:t>
      </w:r>
    </w:p>
    <w:p w14:paraId="01520B13" w14:textId="77777777" w:rsidR="002020CA" w:rsidRPr="007F5864" w:rsidRDefault="002020CA" w:rsidP="002020CA">
      <w:pPr>
        <w:rPr>
          <w:rFonts w:ascii="Times New Roman" w:hAnsi="Times New Roman" w:cs="Times New Roman"/>
        </w:rPr>
      </w:pPr>
      <w:r w:rsidRPr="007F5864">
        <w:rPr>
          <w:rFonts w:ascii="Times New Roman" w:hAnsi="Times New Roman" w:cs="Times New Roman"/>
        </w:rPr>
        <w:t>Identifying identical twins accurately is a challenging problem with several implications:</w:t>
      </w:r>
    </w:p>
    <w:p w14:paraId="437F9651" w14:textId="77777777" w:rsidR="002020CA" w:rsidRPr="0021356F" w:rsidRDefault="002020CA" w:rsidP="002020CA">
      <w:pPr>
        <w:rPr>
          <w:rFonts w:ascii="Times New Roman" w:hAnsi="Times New Roman" w:cs="Times New Roman"/>
        </w:rPr>
      </w:pPr>
      <w:r w:rsidRPr="00C0142F">
        <w:rPr>
          <w:rFonts w:ascii="Times New Roman" w:hAnsi="Times New Roman" w:cs="Times New Roman"/>
          <w:b/>
          <w:bCs/>
        </w:rPr>
        <w:t>1.Forensics:</w:t>
      </w:r>
      <w:r w:rsidRPr="0021356F">
        <w:rPr>
          <w:rFonts w:ascii="Times New Roman" w:hAnsi="Times New Roman" w:cs="Times New Roman"/>
        </w:rPr>
        <w:t xml:space="preserve"> In criminal investigations, the inability to distinguish between identical twins can lead to wrongful accusations or the release of a guilty party. Current forensic methods often rely on non-genetic traits that may not be unique to each twin.</w:t>
      </w:r>
    </w:p>
    <w:p w14:paraId="10B68708" w14:textId="77777777" w:rsidR="002020CA" w:rsidRPr="007F5864" w:rsidRDefault="002020CA" w:rsidP="002020CA">
      <w:pPr>
        <w:rPr>
          <w:rFonts w:ascii="Times New Roman" w:hAnsi="Times New Roman" w:cs="Times New Roman"/>
        </w:rPr>
      </w:pPr>
      <w:r w:rsidRPr="00C0142F">
        <w:rPr>
          <w:rFonts w:ascii="Times New Roman" w:hAnsi="Times New Roman" w:cs="Times New Roman"/>
          <w:b/>
          <w:bCs/>
        </w:rPr>
        <w:t>2.</w:t>
      </w:r>
      <w:r w:rsidRPr="007F5864">
        <w:rPr>
          <w:rFonts w:ascii="Times New Roman" w:hAnsi="Times New Roman" w:cs="Times New Roman"/>
        </w:rPr>
        <w:t xml:space="preserve"> </w:t>
      </w:r>
      <w:r w:rsidRPr="00C0142F">
        <w:rPr>
          <w:rFonts w:ascii="Times New Roman" w:hAnsi="Times New Roman" w:cs="Times New Roman"/>
          <w:b/>
          <w:bCs/>
        </w:rPr>
        <w:t>Healthcare:</w:t>
      </w:r>
      <w:r w:rsidRPr="007F5864">
        <w:rPr>
          <w:rFonts w:ascii="Times New Roman" w:hAnsi="Times New Roman" w:cs="Times New Roman"/>
        </w:rPr>
        <w:t xml:space="preserve"> In medical contexts, misidentification of twins can lead to incorrect treatments or prescriptions. This is particularly relevant in cases of organ transplantation, where genetic compatibility is crucial.</w:t>
      </w:r>
    </w:p>
    <w:p w14:paraId="45670889" w14:textId="77777777" w:rsidR="002020CA" w:rsidRDefault="002020CA" w:rsidP="002020CA">
      <w:pPr>
        <w:rPr>
          <w:rFonts w:ascii="Times New Roman" w:hAnsi="Times New Roman" w:cs="Times New Roman"/>
        </w:rPr>
      </w:pPr>
      <w:r w:rsidRPr="00C0142F">
        <w:rPr>
          <w:rFonts w:ascii="Times New Roman" w:hAnsi="Times New Roman" w:cs="Times New Roman"/>
          <w:b/>
          <w:bCs/>
        </w:rPr>
        <w:t>3.</w:t>
      </w:r>
      <w:r w:rsidRPr="007F5864">
        <w:rPr>
          <w:rFonts w:ascii="Times New Roman" w:hAnsi="Times New Roman" w:cs="Times New Roman"/>
        </w:rPr>
        <w:t xml:space="preserve"> </w:t>
      </w:r>
      <w:r w:rsidRPr="00C0142F">
        <w:rPr>
          <w:rFonts w:ascii="Times New Roman" w:hAnsi="Times New Roman" w:cs="Times New Roman"/>
          <w:b/>
          <w:bCs/>
        </w:rPr>
        <w:t>Education and Research:</w:t>
      </w:r>
      <w:r w:rsidRPr="007F5864">
        <w:rPr>
          <w:rFonts w:ascii="Times New Roman" w:hAnsi="Times New Roman" w:cs="Times New Roman"/>
        </w:rPr>
        <w:t xml:space="preserve"> Identical twins can provide valuable insights into the role of genetics in various traits and diseases. Accurate twin identification is vital for studies in </w:t>
      </w:r>
      <w:proofErr w:type="spellStart"/>
      <w:r w:rsidRPr="007F5864">
        <w:rPr>
          <w:rFonts w:ascii="Times New Roman" w:hAnsi="Times New Roman" w:cs="Times New Roman"/>
        </w:rPr>
        <w:t>behavioral</w:t>
      </w:r>
      <w:proofErr w:type="spellEnd"/>
      <w:r w:rsidRPr="007F5864">
        <w:rPr>
          <w:rFonts w:ascii="Times New Roman" w:hAnsi="Times New Roman" w:cs="Times New Roman"/>
        </w:rPr>
        <w:t xml:space="preserve"> genetics, epidemiology, and related fields</w:t>
      </w:r>
      <w:r>
        <w:rPr>
          <w:rFonts w:ascii="Times New Roman" w:hAnsi="Times New Roman" w:cs="Times New Roman"/>
        </w:rPr>
        <w:t>.</w:t>
      </w:r>
    </w:p>
    <w:p w14:paraId="1CBF4650" w14:textId="77777777" w:rsidR="002020CA" w:rsidRDefault="002020CA" w:rsidP="002020CA">
      <w:pPr>
        <w:rPr>
          <w:rFonts w:ascii="Times New Roman" w:hAnsi="Times New Roman" w:cs="Times New Roman"/>
          <w:b/>
          <w:bCs/>
          <w:sz w:val="28"/>
          <w:szCs w:val="28"/>
        </w:rPr>
      </w:pPr>
      <w:r w:rsidRPr="0021356F">
        <w:rPr>
          <w:rFonts w:ascii="Times New Roman" w:hAnsi="Times New Roman" w:cs="Times New Roman"/>
          <w:b/>
          <w:bCs/>
          <w:sz w:val="28"/>
          <w:szCs w:val="28"/>
        </w:rPr>
        <w:t>3.2 DE-METRICS</w:t>
      </w:r>
    </w:p>
    <w:p w14:paraId="70F93D08" w14:textId="77777777" w:rsidR="002020CA" w:rsidRPr="0021356F" w:rsidRDefault="002020CA" w:rsidP="002020CA">
      <w:pPr>
        <w:rPr>
          <w:rFonts w:ascii="Times New Roman" w:hAnsi="Times New Roman" w:cs="Times New Roman"/>
        </w:rPr>
      </w:pPr>
      <w:r w:rsidRPr="0021356F">
        <w:rPr>
          <w:rFonts w:ascii="Times New Roman" w:hAnsi="Times New Roman" w:cs="Times New Roman"/>
        </w:rPr>
        <w:t>1. Low Efficiency</w:t>
      </w:r>
    </w:p>
    <w:p w14:paraId="24A7512C" w14:textId="77777777" w:rsidR="002020CA" w:rsidRDefault="002020CA" w:rsidP="002020CA">
      <w:pPr>
        <w:rPr>
          <w:rFonts w:ascii="Times New Roman" w:hAnsi="Times New Roman" w:cs="Times New Roman"/>
        </w:rPr>
      </w:pPr>
      <w:r w:rsidRPr="0021356F">
        <w:rPr>
          <w:rFonts w:ascii="Times New Roman" w:hAnsi="Times New Roman" w:cs="Times New Roman"/>
        </w:rPr>
        <w:t>2. Low accuracy</w:t>
      </w:r>
    </w:p>
    <w:p w14:paraId="41E1C2CD" w14:textId="77777777" w:rsidR="002020CA" w:rsidRDefault="002020CA" w:rsidP="002020CA">
      <w:pPr>
        <w:rPr>
          <w:rFonts w:ascii="Times New Roman" w:hAnsi="Times New Roman" w:cs="Times New Roman"/>
          <w:b/>
          <w:bCs/>
          <w:sz w:val="28"/>
          <w:szCs w:val="28"/>
        </w:rPr>
      </w:pPr>
      <w:r w:rsidRPr="0021356F">
        <w:rPr>
          <w:rFonts w:ascii="Times New Roman" w:hAnsi="Times New Roman" w:cs="Times New Roman"/>
          <w:b/>
          <w:bCs/>
          <w:sz w:val="28"/>
          <w:szCs w:val="28"/>
        </w:rPr>
        <w:t>3.3 PROPOSED SYSTEM</w:t>
      </w:r>
    </w:p>
    <w:p w14:paraId="0CFB06B2" w14:textId="77777777" w:rsidR="002020CA" w:rsidRPr="0021356F" w:rsidRDefault="002020CA" w:rsidP="002020CA">
      <w:pPr>
        <w:rPr>
          <w:rFonts w:ascii="Times New Roman" w:hAnsi="Times New Roman" w:cs="Times New Roman"/>
        </w:rPr>
      </w:pPr>
      <w:r w:rsidRPr="00C0142F">
        <w:rPr>
          <w:rFonts w:ascii="Times New Roman" w:hAnsi="Times New Roman" w:cs="Times New Roman"/>
          <w:b/>
          <w:bCs/>
        </w:rPr>
        <w:t>1. Data Collection:</w:t>
      </w:r>
      <w:r w:rsidRPr="0021356F">
        <w:rPr>
          <w:rFonts w:ascii="Times New Roman" w:hAnsi="Times New Roman" w:cs="Times New Roman"/>
        </w:rPr>
        <w:t xml:space="preserve"> A comprehensive dataset of identical twins, including their physical characteristics, biometric data, and genetic information, will be collected. This dataset will serve as the foundation for training the machine learning model.</w:t>
      </w:r>
    </w:p>
    <w:p w14:paraId="153C9470" w14:textId="77777777" w:rsidR="002020CA" w:rsidRPr="0021356F" w:rsidRDefault="002020CA" w:rsidP="002020CA">
      <w:pPr>
        <w:rPr>
          <w:rFonts w:ascii="Times New Roman" w:hAnsi="Times New Roman" w:cs="Times New Roman"/>
        </w:rPr>
      </w:pPr>
      <w:r w:rsidRPr="00C0142F">
        <w:rPr>
          <w:rFonts w:ascii="Times New Roman" w:hAnsi="Times New Roman" w:cs="Times New Roman"/>
          <w:b/>
          <w:bCs/>
        </w:rPr>
        <w:t>2. Machine Learning Model Development:</w:t>
      </w:r>
      <w:r w:rsidRPr="0021356F">
        <w:rPr>
          <w:rFonts w:ascii="Times New Roman" w:hAnsi="Times New Roman" w:cs="Times New Roman"/>
        </w:rPr>
        <w:t xml:space="preserve"> State-of-the-art machine learning techniques, such as deep learning and feature extraction, will be employed to develop a model capable of identifying identical twins based on a combination of physical traits and biometric data. The model will be trained on the collected dataset to learn unique patterns that distinguish identical twins from other individuals.</w:t>
      </w:r>
    </w:p>
    <w:p w14:paraId="501741E3" w14:textId="77777777" w:rsidR="002020CA" w:rsidRPr="0021356F" w:rsidRDefault="002020CA" w:rsidP="002020CA">
      <w:pPr>
        <w:rPr>
          <w:rFonts w:ascii="Times New Roman" w:hAnsi="Times New Roman" w:cs="Times New Roman"/>
        </w:rPr>
      </w:pPr>
      <w:r w:rsidRPr="00C0142F">
        <w:rPr>
          <w:rFonts w:ascii="Times New Roman" w:hAnsi="Times New Roman" w:cs="Times New Roman"/>
          <w:b/>
          <w:bCs/>
        </w:rPr>
        <w:t>3. Deployment and Integration:</w:t>
      </w:r>
      <w:r w:rsidRPr="0021356F">
        <w:rPr>
          <w:rFonts w:ascii="Times New Roman" w:hAnsi="Times New Roman" w:cs="Times New Roman"/>
        </w:rPr>
        <w:t xml:space="preserve"> The trained model will be integrated into a user-friendly application that can be used in various domains, including forensics, healthcare, and research. This application will provide reliable and objective twin identification, helping to solve the problem of misidentification.</w:t>
      </w:r>
    </w:p>
    <w:p w14:paraId="274779F5" w14:textId="77777777" w:rsidR="002020CA" w:rsidRPr="0021356F" w:rsidRDefault="002020CA" w:rsidP="002020CA">
      <w:pPr>
        <w:rPr>
          <w:rFonts w:ascii="Times New Roman" w:hAnsi="Times New Roman" w:cs="Times New Roman"/>
          <w:b/>
          <w:bCs/>
          <w:sz w:val="28"/>
          <w:szCs w:val="28"/>
        </w:rPr>
      </w:pPr>
      <w:r w:rsidRPr="0021356F">
        <w:rPr>
          <w:rFonts w:ascii="Times New Roman" w:hAnsi="Times New Roman" w:cs="Times New Roman"/>
          <w:b/>
          <w:bCs/>
          <w:sz w:val="28"/>
          <w:szCs w:val="28"/>
        </w:rPr>
        <w:t>3.4 METRICS</w:t>
      </w:r>
    </w:p>
    <w:p w14:paraId="7C1E7355" w14:textId="77777777" w:rsidR="002020CA" w:rsidRPr="0021356F" w:rsidRDefault="002020CA" w:rsidP="002020CA">
      <w:pPr>
        <w:rPr>
          <w:rFonts w:ascii="Times New Roman" w:hAnsi="Times New Roman" w:cs="Times New Roman"/>
        </w:rPr>
      </w:pPr>
      <w:r w:rsidRPr="0021356F">
        <w:rPr>
          <w:rFonts w:ascii="Times New Roman" w:hAnsi="Times New Roman" w:cs="Times New Roman"/>
        </w:rPr>
        <w:t>1. High Efficiency</w:t>
      </w:r>
    </w:p>
    <w:p w14:paraId="373B8116" w14:textId="77777777" w:rsidR="002020CA" w:rsidRDefault="002020CA" w:rsidP="002020CA">
      <w:pPr>
        <w:rPr>
          <w:rFonts w:ascii="Times New Roman" w:hAnsi="Times New Roman" w:cs="Times New Roman"/>
        </w:rPr>
      </w:pPr>
      <w:r w:rsidRPr="0021356F">
        <w:rPr>
          <w:rFonts w:ascii="Times New Roman" w:hAnsi="Times New Roman" w:cs="Times New Roman"/>
        </w:rPr>
        <w:t>2. High Accuracy</w:t>
      </w:r>
    </w:p>
    <w:p w14:paraId="00D3F08E" w14:textId="77777777" w:rsidR="002020CA" w:rsidRDefault="002020CA" w:rsidP="002020CA">
      <w:pPr>
        <w:rPr>
          <w:rFonts w:ascii="Times New Roman" w:hAnsi="Times New Roman" w:cs="Times New Roman"/>
        </w:rPr>
      </w:pPr>
    </w:p>
    <w:p w14:paraId="5DC0169B" w14:textId="77777777" w:rsidR="002020CA" w:rsidRPr="0021356F" w:rsidRDefault="002020CA" w:rsidP="002020CA">
      <w:pPr>
        <w:jc w:val="center"/>
        <w:rPr>
          <w:rFonts w:ascii="Times New Roman" w:hAnsi="Times New Roman" w:cs="Times New Roman"/>
          <w:sz w:val="36"/>
          <w:szCs w:val="36"/>
        </w:rPr>
      </w:pPr>
      <w:r w:rsidRPr="0021356F">
        <w:rPr>
          <w:rFonts w:ascii="Times New Roman" w:hAnsi="Times New Roman" w:cs="Times New Roman"/>
          <w:sz w:val="36"/>
          <w:szCs w:val="36"/>
        </w:rPr>
        <w:lastRenderedPageBreak/>
        <w:t>CHAPTER-4</w:t>
      </w:r>
    </w:p>
    <w:p w14:paraId="2D3019CB" w14:textId="77777777" w:rsidR="002020CA" w:rsidRPr="0021356F" w:rsidRDefault="002020CA" w:rsidP="002020CA">
      <w:pPr>
        <w:jc w:val="center"/>
        <w:rPr>
          <w:rFonts w:ascii="Times New Roman" w:hAnsi="Times New Roman" w:cs="Times New Roman"/>
          <w:b/>
          <w:bCs/>
          <w:sz w:val="28"/>
          <w:szCs w:val="28"/>
        </w:rPr>
      </w:pPr>
      <w:r w:rsidRPr="0021356F">
        <w:rPr>
          <w:rFonts w:ascii="Times New Roman" w:hAnsi="Times New Roman" w:cs="Times New Roman"/>
          <w:b/>
          <w:bCs/>
          <w:sz w:val="28"/>
          <w:szCs w:val="28"/>
        </w:rPr>
        <w:t>SYSTEM SPECIFICATIONS</w:t>
      </w:r>
    </w:p>
    <w:p w14:paraId="295A4BC0" w14:textId="77777777" w:rsidR="002020CA" w:rsidRDefault="002020CA" w:rsidP="002020CA">
      <w:pPr>
        <w:rPr>
          <w:rFonts w:ascii="Times New Roman" w:hAnsi="Times New Roman" w:cs="Times New Roman"/>
          <w:b/>
          <w:bCs/>
          <w:sz w:val="28"/>
          <w:szCs w:val="28"/>
        </w:rPr>
      </w:pPr>
      <w:r>
        <w:rPr>
          <w:rFonts w:ascii="Times New Roman" w:hAnsi="Times New Roman" w:cs="Times New Roman"/>
          <w:b/>
          <w:bCs/>
          <w:sz w:val="28"/>
          <w:szCs w:val="28"/>
        </w:rPr>
        <w:t>4.1 SOFTWARE REQUIREMENTS:</w:t>
      </w:r>
    </w:p>
    <w:p w14:paraId="0818D7C6" w14:textId="77777777" w:rsidR="002020CA" w:rsidRDefault="002020CA" w:rsidP="002020CA">
      <w:pPr>
        <w:rPr>
          <w:rFonts w:ascii="Times New Roman" w:hAnsi="Times New Roman" w:cs="Times New Roman"/>
          <w:b/>
          <w:bCs/>
          <w:sz w:val="28"/>
          <w:szCs w:val="28"/>
        </w:rPr>
      </w:pPr>
    </w:p>
    <w:p w14:paraId="3C1A844C" w14:textId="77777777" w:rsidR="002020CA" w:rsidRPr="00EF0DAB" w:rsidRDefault="002020CA" w:rsidP="002020CA">
      <w:pPr>
        <w:rPr>
          <w:rFonts w:ascii="Times New Roman" w:hAnsi="Times New Roman" w:cs="Times New Roman"/>
        </w:rPr>
      </w:pPr>
      <w:r w:rsidRPr="00EF0DAB">
        <w:rPr>
          <w:rFonts w:ascii="Times New Roman" w:hAnsi="Times New Roman" w:cs="Times New Roman"/>
        </w:rPr>
        <w:t></w:t>
      </w:r>
      <w:r w:rsidRPr="00EF0DAB">
        <w:rPr>
          <w:rFonts w:ascii="Times New Roman" w:hAnsi="Times New Roman" w:cs="Times New Roman"/>
        </w:rPr>
        <w:tab/>
        <w:t xml:space="preserve">Operating system </w:t>
      </w:r>
      <w:r>
        <w:rPr>
          <w:rFonts w:ascii="Times New Roman" w:hAnsi="Times New Roman" w:cs="Times New Roman"/>
        </w:rPr>
        <w:t xml:space="preserve">    </w:t>
      </w:r>
      <w:proofErr w:type="gramStart"/>
      <w:r>
        <w:rPr>
          <w:rFonts w:ascii="Times New Roman" w:hAnsi="Times New Roman" w:cs="Times New Roman"/>
        </w:rPr>
        <w:t xml:space="preserve"> </w:t>
      </w:r>
      <w:r w:rsidRPr="00EF0DAB">
        <w:rPr>
          <w:rFonts w:ascii="Times New Roman" w:hAnsi="Times New Roman" w:cs="Times New Roman"/>
        </w:rPr>
        <w:t xml:space="preserve"> :</w:t>
      </w:r>
      <w:proofErr w:type="gramEnd"/>
      <w:r w:rsidRPr="00EF0DAB">
        <w:rPr>
          <w:rFonts w:ascii="Times New Roman" w:hAnsi="Times New Roman" w:cs="Times New Roman"/>
        </w:rPr>
        <w:t xml:space="preserve"> Windows </w:t>
      </w:r>
      <w:r>
        <w:rPr>
          <w:rFonts w:ascii="Times New Roman" w:hAnsi="Times New Roman" w:cs="Times New Roman"/>
        </w:rPr>
        <w:t>11</w:t>
      </w:r>
    </w:p>
    <w:p w14:paraId="60522861" w14:textId="77777777" w:rsidR="002020CA" w:rsidRDefault="002020CA" w:rsidP="002020CA">
      <w:pPr>
        <w:rPr>
          <w:rFonts w:ascii="Times New Roman" w:hAnsi="Times New Roman" w:cs="Times New Roman"/>
        </w:rPr>
      </w:pPr>
      <w:r w:rsidRPr="00EF0DAB">
        <w:rPr>
          <w:rFonts w:ascii="Times New Roman" w:hAnsi="Times New Roman" w:cs="Times New Roman"/>
        </w:rPr>
        <w:t></w:t>
      </w:r>
      <w:r w:rsidRPr="00EF0DAB">
        <w:rPr>
          <w:rFonts w:ascii="Times New Roman" w:hAnsi="Times New Roman" w:cs="Times New Roman"/>
        </w:rPr>
        <w:tab/>
        <w:t>Coding Language</w:t>
      </w:r>
      <w:r>
        <w:rPr>
          <w:rFonts w:ascii="Times New Roman" w:hAnsi="Times New Roman" w:cs="Times New Roman"/>
        </w:rPr>
        <w:t xml:space="preserve">    </w:t>
      </w:r>
      <w:proofErr w:type="gramStart"/>
      <w:r>
        <w:rPr>
          <w:rFonts w:ascii="Times New Roman" w:hAnsi="Times New Roman" w:cs="Times New Roman"/>
        </w:rPr>
        <w:t xml:space="preserve">  </w:t>
      </w:r>
      <w:r w:rsidRPr="00EF0DAB">
        <w:rPr>
          <w:rFonts w:ascii="Times New Roman" w:hAnsi="Times New Roman" w:cs="Times New Roman"/>
        </w:rPr>
        <w:t>:</w:t>
      </w:r>
      <w:proofErr w:type="gramEnd"/>
      <w:r w:rsidRPr="00EF0DAB">
        <w:rPr>
          <w:rFonts w:ascii="Times New Roman" w:hAnsi="Times New Roman" w:cs="Times New Roman"/>
        </w:rPr>
        <w:t xml:space="preserve"> Python</w:t>
      </w:r>
      <w:r>
        <w:rPr>
          <w:rFonts w:ascii="Times New Roman" w:hAnsi="Times New Roman" w:cs="Times New Roman"/>
        </w:rPr>
        <w:t>.</w:t>
      </w:r>
    </w:p>
    <w:p w14:paraId="4AE40A19" w14:textId="77777777" w:rsidR="002020CA" w:rsidRDefault="002020CA" w:rsidP="002020CA">
      <w:pPr>
        <w:rPr>
          <w:rFonts w:ascii="Times New Roman" w:hAnsi="Times New Roman" w:cs="Times New Roman"/>
        </w:rPr>
      </w:pPr>
    </w:p>
    <w:p w14:paraId="29643A66" w14:textId="77777777" w:rsidR="002020CA" w:rsidRDefault="002020CA" w:rsidP="002020CA">
      <w:pPr>
        <w:rPr>
          <w:rFonts w:ascii="Times New Roman" w:hAnsi="Times New Roman" w:cs="Times New Roman"/>
          <w:b/>
          <w:bCs/>
          <w:sz w:val="28"/>
          <w:szCs w:val="28"/>
        </w:rPr>
      </w:pPr>
      <w:r w:rsidRPr="00EF0DAB">
        <w:rPr>
          <w:rFonts w:ascii="Times New Roman" w:hAnsi="Times New Roman" w:cs="Times New Roman"/>
          <w:b/>
          <w:bCs/>
          <w:sz w:val="28"/>
          <w:szCs w:val="28"/>
        </w:rPr>
        <w:t>4.2 HARDWARE REQUIREMENTS</w:t>
      </w:r>
      <w:r>
        <w:rPr>
          <w:rFonts w:ascii="Times New Roman" w:hAnsi="Times New Roman" w:cs="Times New Roman"/>
          <w:b/>
          <w:bCs/>
          <w:sz w:val="28"/>
          <w:szCs w:val="28"/>
        </w:rPr>
        <w:t>:</w:t>
      </w:r>
    </w:p>
    <w:p w14:paraId="05212251" w14:textId="77777777" w:rsidR="002020CA" w:rsidRDefault="002020CA" w:rsidP="002020CA">
      <w:pPr>
        <w:rPr>
          <w:rFonts w:ascii="Times New Roman" w:hAnsi="Times New Roman" w:cs="Times New Roman"/>
          <w:b/>
          <w:bCs/>
          <w:sz w:val="28"/>
          <w:szCs w:val="28"/>
        </w:rPr>
      </w:pPr>
    </w:p>
    <w:p w14:paraId="632E26EF" w14:textId="77777777" w:rsidR="002020CA" w:rsidRDefault="002020CA" w:rsidP="002020CA">
      <w:pPr>
        <w:pStyle w:val="ListParagraph"/>
        <w:numPr>
          <w:ilvl w:val="0"/>
          <w:numId w:val="1"/>
        </w:numPr>
        <w:jc w:val="both"/>
        <w:rPr>
          <w:rFonts w:ascii="Times New Roman" w:hAnsi="Times New Roman" w:cs="Times New Roman"/>
        </w:rPr>
      </w:pPr>
      <w:r w:rsidRPr="00EF0DAB">
        <w:rPr>
          <w:rFonts w:ascii="Times New Roman" w:hAnsi="Times New Roman" w:cs="Times New Roman"/>
        </w:rPr>
        <w:t xml:space="preserve">Processor                    </w:t>
      </w:r>
      <w:proofErr w:type="gramStart"/>
      <w:r w:rsidRPr="00EF0DAB">
        <w:rPr>
          <w:rFonts w:ascii="Times New Roman" w:hAnsi="Times New Roman" w:cs="Times New Roman"/>
        </w:rPr>
        <w:t xml:space="preserve">  </w:t>
      </w:r>
      <w:r>
        <w:rPr>
          <w:rFonts w:ascii="Times New Roman" w:hAnsi="Times New Roman" w:cs="Times New Roman"/>
        </w:rPr>
        <w:t>:</w:t>
      </w:r>
      <w:proofErr w:type="gramEnd"/>
      <w:r w:rsidRPr="00EF0DAB">
        <w:rPr>
          <w:rFonts w:ascii="Times New Roman" w:hAnsi="Times New Roman" w:cs="Times New Roman"/>
        </w:rPr>
        <w:t xml:space="preserve">  </w:t>
      </w:r>
      <w:r>
        <w:rPr>
          <w:rFonts w:ascii="Times New Roman" w:hAnsi="Times New Roman" w:cs="Times New Roman"/>
        </w:rPr>
        <w:t>i7</w:t>
      </w:r>
    </w:p>
    <w:p w14:paraId="7C9890C9" w14:textId="77777777" w:rsidR="002020CA" w:rsidRPr="00EF0DAB" w:rsidRDefault="002020CA" w:rsidP="002020CA">
      <w:pPr>
        <w:pStyle w:val="ListParagraph"/>
        <w:numPr>
          <w:ilvl w:val="0"/>
          <w:numId w:val="1"/>
        </w:numPr>
        <w:jc w:val="both"/>
        <w:rPr>
          <w:rFonts w:ascii="Times New Roman" w:hAnsi="Times New Roman" w:cs="Times New Roman"/>
        </w:rPr>
      </w:pPr>
      <w:r w:rsidRPr="00EF0DAB">
        <w:rPr>
          <w:rFonts w:ascii="Times New Roman" w:hAnsi="Times New Roman" w:cs="Times New Roman"/>
        </w:rPr>
        <w:t xml:space="preserve">RAM                          </w:t>
      </w:r>
      <w:proofErr w:type="gramStart"/>
      <w:r w:rsidRPr="00EF0DAB">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16</w:t>
      </w:r>
      <w:r w:rsidRPr="00EF0DAB">
        <w:rPr>
          <w:rFonts w:ascii="Times New Roman" w:hAnsi="Times New Roman" w:cs="Times New Roman"/>
        </w:rPr>
        <w:t xml:space="preserve"> GB </w:t>
      </w:r>
    </w:p>
    <w:p w14:paraId="03F779CA" w14:textId="77777777" w:rsidR="002020CA" w:rsidRDefault="002020CA" w:rsidP="002020CA">
      <w:pPr>
        <w:pStyle w:val="ListParagraph"/>
        <w:numPr>
          <w:ilvl w:val="0"/>
          <w:numId w:val="1"/>
        </w:numPr>
        <w:jc w:val="both"/>
        <w:rPr>
          <w:rFonts w:ascii="Times New Roman" w:hAnsi="Times New Roman" w:cs="Times New Roman"/>
        </w:rPr>
      </w:pPr>
      <w:r w:rsidRPr="00EF0DAB">
        <w:rPr>
          <w:rFonts w:ascii="Times New Roman" w:hAnsi="Times New Roman" w:cs="Times New Roman"/>
        </w:rPr>
        <w:t xml:space="preserve">Hard Disk                   </w:t>
      </w:r>
      <w:proofErr w:type="gramStart"/>
      <w:r w:rsidRPr="00EF0DAB">
        <w:rPr>
          <w:rFonts w:ascii="Times New Roman" w:hAnsi="Times New Roman" w:cs="Times New Roman"/>
        </w:rPr>
        <w:t xml:space="preserve">  </w:t>
      </w:r>
      <w:r>
        <w:rPr>
          <w:rFonts w:ascii="Times New Roman" w:hAnsi="Times New Roman" w:cs="Times New Roman"/>
        </w:rPr>
        <w:t>:</w:t>
      </w:r>
      <w:proofErr w:type="gramEnd"/>
      <w:r w:rsidRPr="00EF0DAB">
        <w:rPr>
          <w:rFonts w:ascii="Times New Roman" w:hAnsi="Times New Roman" w:cs="Times New Roman"/>
        </w:rPr>
        <w:t xml:space="preserve">  </w:t>
      </w:r>
      <w:r>
        <w:rPr>
          <w:rFonts w:ascii="Times New Roman" w:hAnsi="Times New Roman" w:cs="Times New Roman"/>
        </w:rPr>
        <w:t>512</w:t>
      </w:r>
      <w:r w:rsidRPr="00EF0DAB">
        <w:rPr>
          <w:rFonts w:ascii="Times New Roman" w:hAnsi="Times New Roman" w:cs="Times New Roman"/>
        </w:rPr>
        <w:t xml:space="preserve"> GB</w:t>
      </w:r>
    </w:p>
    <w:p w14:paraId="4807FD25" w14:textId="77777777" w:rsidR="002020CA" w:rsidRDefault="002020CA" w:rsidP="002020CA">
      <w:pPr>
        <w:pStyle w:val="ListParagraph"/>
        <w:ind w:left="960"/>
        <w:jc w:val="both"/>
        <w:rPr>
          <w:rFonts w:ascii="Times New Roman" w:hAnsi="Times New Roman" w:cs="Times New Roman"/>
        </w:rPr>
      </w:pPr>
    </w:p>
    <w:p w14:paraId="1DAEEE99" w14:textId="77777777" w:rsidR="00A07EDD" w:rsidRDefault="00A07EDD"/>
    <w:sectPr w:rsidR="00A07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F708A"/>
    <w:multiLevelType w:val="hybridMultilevel"/>
    <w:tmpl w:val="5E428514"/>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num w:numId="1" w16cid:durableId="63841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0CA"/>
    <w:rsid w:val="002020CA"/>
    <w:rsid w:val="0035301F"/>
    <w:rsid w:val="00912B65"/>
    <w:rsid w:val="00A07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134B7"/>
  <w15:chartTrackingRefBased/>
  <w15:docId w15:val="{E51C61A2-B2DB-4882-B913-BBCA3C316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0CA"/>
  </w:style>
  <w:style w:type="paragraph" w:styleId="Heading1">
    <w:name w:val="heading 1"/>
    <w:basedOn w:val="Normal"/>
    <w:next w:val="Normal"/>
    <w:link w:val="Heading1Char"/>
    <w:uiPriority w:val="9"/>
    <w:qFormat/>
    <w:rsid w:val="00202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0CA"/>
    <w:rPr>
      <w:rFonts w:eastAsiaTheme="majorEastAsia" w:cstheme="majorBidi"/>
      <w:color w:val="272727" w:themeColor="text1" w:themeTint="D8"/>
    </w:rPr>
  </w:style>
  <w:style w:type="paragraph" w:styleId="Title">
    <w:name w:val="Title"/>
    <w:basedOn w:val="Normal"/>
    <w:next w:val="Normal"/>
    <w:link w:val="TitleChar"/>
    <w:uiPriority w:val="10"/>
    <w:qFormat/>
    <w:rsid w:val="00202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0CA"/>
    <w:pPr>
      <w:spacing w:before="160"/>
      <w:jc w:val="center"/>
    </w:pPr>
    <w:rPr>
      <w:i/>
      <w:iCs/>
      <w:color w:val="404040" w:themeColor="text1" w:themeTint="BF"/>
    </w:rPr>
  </w:style>
  <w:style w:type="character" w:customStyle="1" w:styleId="QuoteChar">
    <w:name w:val="Quote Char"/>
    <w:basedOn w:val="DefaultParagraphFont"/>
    <w:link w:val="Quote"/>
    <w:uiPriority w:val="29"/>
    <w:rsid w:val="002020CA"/>
    <w:rPr>
      <w:i/>
      <w:iCs/>
      <w:color w:val="404040" w:themeColor="text1" w:themeTint="BF"/>
    </w:rPr>
  </w:style>
  <w:style w:type="paragraph" w:styleId="ListParagraph">
    <w:name w:val="List Paragraph"/>
    <w:basedOn w:val="Normal"/>
    <w:uiPriority w:val="34"/>
    <w:qFormat/>
    <w:rsid w:val="002020CA"/>
    <w:pPr>
      <w:ind w:left="720"/>
      <w:contextualSpacing/>
    </w:pPr>
  </w:style>
  <w:style w:type="character" w:styleId="IntenseEmphasis">
    <w:name w:val="Intense Emphasis"/>
    <w:basedOn w:val="DefaultParagraphFont"/>
    <w:uiPriority w:val="21"/>
    <w:qFormat/>
    <w:rsid w:val="002020CA"/>
    <w:rPr>
      <w:i/>
      <w:iCs/>
      <w:color w:val="0F4761" w:themeColor="accent1" w:themeShade="BF"/>
    </w:rPr>
  </w:style>
  <w:style w:type="paragraph" w:styleId="IntenseQuote">
    <w:name w:val="Intense Quote"/>
    <w:basedOn w:val="Normal"/>
    <w:next w:val="Normal"/>
    <w:link w:val="IntenseQuoteChar"/>
    <w:uiPriority w:val="30"/>
    <w:qFormat/>
    <w:rsid w:val="00202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0CA"/>
    <w:rPr>
      <w:i/>
      <w:iCs/>
      <w:color w:val="0F4761" w:themeColor="accent1" w:themeShade="BF"/>
    </w:rPr>
  </w:style>
  <w:style w:type="character" w:styleId="IntenseReference">
    <w:name w:val="Intense Reference"/>
    <w:basedOn w:val="DefaultParagraphFont"/>
    <w:uiPriority w:val="32"/>
    <w:qFormat/>
    <w:rsid w:val="00202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Reddy</dc:creator>
  <cp:keywords/>
  <dc:description/>
  <cp:lastModifiedBy>Sunil Reddy</cp:lastModifiedBy>
  <cp:revision>1</cp:revision>
  <dcterms:created xsi:type="dcterms:W3CDTF">2025-11-11T12:23:00Z</dcterms:created>
  <dcterms:modified xsi:type="dcterms:W3CDTF">2025-11-11T12:23:00Z</dcterms:modified>
</cp:coreProperties>
</file>