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339A" w14:textId="4458A85B" w:rsidR="003D7D9E" w:rsidRPr="003D7D9E" w:rsidRDefault="003D7D9E" w:rsidP="003D7D9E">
      <w:r w:rsidRPr="003D7D9E">
        <w:rPr>
          <w:b/>
          <w:bCs/>
        </w:rPr>
        <w:t xml:space="preserve">Discussion </w:t>
      </w:r>
      <w:r w:rsidR="00C62CD0">
        <w:rPr>
          <w:b/>
          <w:bCs/>
        </w:rPr>
        <w:t>3</w:t>
      </w:r>
      <w:r w:rsidRPr="003D7D9E">
        <w:rPr>
          <w:b/>
          <w:bCs/>
        </w:rPr>
        <w:t>.1 – Architecture, Units, and Sequential Modeling in RNNs</w:t>
      </w:r>
    </w:p>
    <w:p w14:paraId="476B6D4B" w14:textId="77777777" w:rsidR="003D7D9E" w:rsidRPr="003D7D9E" w:rsidRDefault="003D7D9E" w:rsidP="003D7D9E">
      <w:pPr>
        <w:numPr>
          <w:ilvl w:val="0"/>
          <w:numId w:val="1"/>
        </w:numPr>
      </w:pPr>
      <w:r w:rsidRPr="003D7D9E">
        <w:t>How does the hidden state in an RNN differ conceptually from weights in a feedforward neural network, and why is this difference critical for modeling sequential dependencies?</w:t>
      </w:r>
    </w:p>
    <w:p w14:paraId="7F4CA19F" w14:textId="77777777" w:rsidR="003D7D9E" w:rsidRPr="003D7D9E" w:rsidRDefault="003D7D9E" w:rsidP="003D7D9E">
      <w:pPr>
        <w:numPr>
          <w:ilvl w:val="0"/>
          <w:numId w:val="1"/>
        </w:numPr>
      </w:pPr>
      <w:r w:rsidRPr="003D7D9E">
        <w:t xml:space="preserve">LSTM and GRU units introduce gating mechanisms. What does each gate (input, forget, output in LSTMs; update and reset in GRUs) </w:t>
      </w:r>
      <w:r w:rsidRPr="003D7D9E">
        <w:rPr>
          <w:i/>
          <w:iCs/>
        </w:rPr>
        <w:t>mean</w:t>
      </w:r>
      <w:r w:rsidRPr="003D7D9E">
        <w:t xml:space="preserve"> in terms of information flow, and how do they mitigate the vanishing gradient problem described by Bengio, Simard, and Frasconi (1994)?</w:t>
      </w:r>
    </w:p>
    <w:p w14:paraId="39E146A0" w14:textId="77777777" w:rsidR="003D7D9E" w:rsidRPr="003D7D9E" w:rsidRDefault="003D7D9E" w:rsidP="003D7D9E">
      <w:pPr>
        <w:numPr>
          <w:ilvl w:val="0"/>
          <w:numId w:val="1"/>
        </w:numPr>
      </w:pPr>
      <w:r w:rsidRPr="003D7D9E">
        <w:t>Cho et al. (2014) proposed GRUs as a simplification of LSTMs. In what types of problems might the reduced complexity of a GRU be an advantage, and when might it be a disadvantage?</w:t>
      </w:r>
    </w:p>
    <w:p w14:paraId="125F3754" w14:textId="770924C2" w:rsidR="003D7D9E" w:rsidRPr="003D7D9E" w:rsidRDefault="003D7D9E" w:rsidP="003D7D9E">
      <w:pPr>
        <w:numPr>
          <w:ilvl w:val="0"/>
          <w:numId w:val="1"/>
        </w:numPr>
      </w:pPr>
      <w:r w:rsidRPr="003D7D9E">
        <w:t>The recurrent update equation h</w:t>
      </w:r>
      <w:r w:rsidRPr="003D7D9E">
        <w:rPr>
          <w:vertAlign w:val="subscript"/>
        </w:rPr>
        <w:t>t</w:t>
      </w:r>
      <w:r w:rsidRPr="003D7D9E">
        <w:t>=σ(W</w:t>
      </w:r>
      <w:r w:rsidRPr="003D7D9E">
        <w:rPr>
          <w:vertAlign w:val="subscript"/>
        </w:rPr>
        <w:t>xh</w:t>
      </w:r>
      <w:r w:rsidRPr="003D7D9E">
        <w:t>x</w:t>
      </w:r>
      <w:r w:rsidRPr="003D7D9E">
        <w:rPr>
          <w:vertAlign w:val="subscript"/>
        </w:rPr>
        <w:t>t</w:t>
      </w:r>
      <w:r w:rsidRPr="003D7D9E">
        <w:t>+W</w:t>
      </w:r>
      <w:r w:rsidRPr="003D7D9E">
        <w:rPr>
          <w:vertAlign w:val="subscript"/>
        </w:rPr>
        <w:t>hh</w:t>
      </w:r>
      <w:r w:rsidRPr="003D7D9E">
        <w:t>h</w:t>
      </w:r>
      <w:r w:rsidRPr="003D7D9E">
        <w:rPr>
          <w:vertAlign w:val="subscript"/>
        </w:rPr>
        <w:t>t−1</w:t>
      </w:r>
      <w:r w:rsidRPr="003D7D9E">
        <w:t>+b</w:t>
      </w:r>
      <w:r w:rsidRPr="003D7D9E">
        <w:rPr>
          <w:vertAlign w:val="subscript"/>
        </w:rPr>
        <w:t>h</w:t>
      </w:r>
      <w:r w:rsidRPr="003D7D9E">
        <w:t>) extends the equation of a line to handle sequential data. How does this linear foundation support the nonlinear, memory-retaining behavior of RNNs?</w:t>
      </w:r>
    </w:p>
    <w:p w14:paraId="69DA44C4" w14:textId="77777777" w:rsidR="003D7D9E" w:rsidRPr="003D7D9E" w:rsidRDefault="003D7D9E" w:rsidP="003D7D9E">
      <w:pPr>
        <w:numPr>
          <w:ilvl w:val="0"/>
          <w:numId w:val="1"/>
        </w:numPr>
      </w:pPr>
      <w:r w:rsidRPr="003D7D9E">
        <w:t>Sequential data often contain long-range dependencies, but RNNs struggle to capture them. Beyond LSTM/GRU modifications, what other strategies (architectural, preprocessing, or training-based) could address these limitations?</w:t>
      </w:r>
    </w:p>
    <w:p w14:paraId="758CF655" w14:textId="77777777" w:rsidR="003D7D9E" w:rsidRPr="003D7D9E" w:rsidRDefault="003D7D9E" w:rsidP="003D7D9E">
      <w:pPr>
        <w:numPr>
          <w:ilvl w:val="0"/>
          <w:numId w:val="1"/>
        </w:numPr>
      </w:pPr>
      <w:r w:rsidRPr="003D7D9E">
        <w:t>In sequential modeling, how do you balance the trade-off between capturing long-term dependencies (larger sequence lengths) and avoiding overfitting or excessive computational cost?</w:t>
      </w:r>
    </w:p>
    <w:p w14:paraId="3BD300A2" w14:textId="77777777" w:rsidR="003D7D9E" w:rsidRDefault="003D7D9E" w:rsidP="003D7D9E">
      <w:r w:rsidRPr="003D7D9E">
        <w:rPr>
          <w:b/>
          <w:bCs/>
        </w:rPr>
        <w:t>Required:</w:t>
      </w:r>
      <w:r w:rsidRPr="003D7D9E">
        <w:t xml:space="preserve"> Read all your peers' posts, then comment meaningfully on two or more.</w:t>
      </w:r>
    </w:p>
    <w:p w14:paraId="08775731" w14:textId="4427E711" w:rsidR="00F768FB" w:rsidRDefault="00F768FB" w:rsidP="003D7D9E">
      <w:r>
        <w:t>References</w:t>
      </w:r>
    </w:p>
    <w:p w14:paraId="2085F50C" w14:textId="0FC31678" w:rsidR="00F768FB" w:rsidRPr="00F768FB" w:rsidRDefault="00F768FB" w:rsidP="00F768FB">
      <w:r w:rsidRPr="00F768FB">
        <w:t xml:space="preserve">Bengio, Y., Simard, P., &amp; Frasconi, P. (1994). Learning long-term dependencies with gradient descent is difficult. </w:t>
      </w:r>
      <w:r w:rsidRPr="00F768FB">
        <w:rPr>
          <w:i/>
          <w:iCs/>
        </w:rPr>
        <w:t>IEEE Transactions on Neural Networks, 5</w:t>
      </w:r>
      <w:r w:rsidRPr="00F768FB">
        <w:t xml:space="preserve">(2), 157–166. </w:t>
      </w:r>
      <w:hyperlink r:id="rId5" w:history="1">
        <w:r w:rsidRPr="00F768FB">
          <w:rPr>
            <w:rStyle w:val="Hyperlink"/>
          </w:rPr>
          <w:t>https://doi.org/10.1109/72.279181</w:t>
        </w:r>
      </w:hyperlink>
    </w:p>
    <w:p w14:paraId="6C06C7E4" w14:textId="77777777" w:rsidR="00F768FB" w:rsidRPr="00F768FB" w:rsidRDefault="00F768FB" w:rsidP="00F768FB">
      <w:r w:rsidRPr="00F768FB">
        <w:t xml:space="preserve">Cho, K., Bahdanau, D., Bougares, F., Schwenk, H., &amp; Bengio, Y. (2014). Learning phrase representations using RNN encoder–decoder for statistical machine translation. </w:t>
      </w:r>
      <w:r w:rsidRPr="00F768FB">
        <w:rPr>
          <w:i/>
          <w:iCs/>
        </w:rPr>
        <w:t>arXiv</w:t>
      </w:r>
      <w:r w:rsidRPr="00F768FB">
        <w:t xml:space="preserve">. </w:t>
      </w:r>
      <w:hyperlink r:id="rId6" w:tgtFrame="_new" w:history="1">
        <w:r w:rsidRPr="00F768FB">
          <w:rPr>
            <w:rStyle w:val="Hyperlink"/>
          </w:rPr>
          <w:t>https://arxiv.org/abs/1406.1078</w:t>
        </w:r>
      </w:hyperlink>
    </w:p>
    <w:p w14:paraId="09A06407" w14:textId="77777777" w:rsidR="00F768FB" w:rsidRPr="003D7D9E" w:rsidRDefault="00F768FB" w:rsidP="003D7D9E"/>
    <w:p w14:paraId="53EEBCB5" w14:textId="77777777" w:rsidR="00077738" w:rsidRDefault="00077738"/>
    <w:sectPr w:rsidR="0007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D96"/>
    <w:multiLevelType w:val="multilevel"/>
    <w:tmpl w:val="C20E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8"/>
    <w:rsid w:val="00077738"/>
    <w:rsid w:val="003D7D9E"/>
    <w:rsid w:val="00735C09"/>
    <w:rsid w:val="007D09D3"/>
    <w:rsid w:val="00C62CD0"/>
    <w:rsid w:val="00F7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6FDE"/>
  <w15:chartTrackingRefBased/>
  <w15:docId w15:val="{2FB5F345-97DC-4172-A416-3488C4A6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406.1078" TargetMode="External"/><Relationship Id="rId5" Type="http://schemas.openxmlformats.org/officeDocument/2006/relationships/hyperlink" Target="https://doi.org/10.1109/72.279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2025-08-17T00:42:00Z</dcterms:created>
  <dcterms:modified xsi:type="dcterms:W3CDTF">2025-08-17T00:42:00Z</dcterms:modified>
</cp:coreProperties>
</file>