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22742" w14:textId="2B79A866" w:rsidR="008D382C" w:rsidRDefault="00CE02D5">
      <w:pPr>
        <w:pStyle w:val="Heading6"/>
        <w:spacing w:before="89"/>
        <w:ind w:left="535" w:right="677" w:firstLine="0"/>
        <w:jc w:val="center"/>
      </w:pPr>
      <w:bookmarkStart w:id="0" w:name="_Hlk214521214"/>
      <w:bookmarkStart w:id="1" w:name="_Hlk214521231"/>
      <w:r w:rsidRPr="00CE02D5">
        <w:t xml:space="preserve">Area and Speed Efficient Instruction-Set Accelerator based on RBLWE (Ring Binary Learn </w:t>
      </w:r>
      <w:r>
        <w:t>W</w:t>
      </w:r>
      <w:r w:rsidRPr="00CE02D5">
        <w:t>ith Errors) Encryption for Cryptographic Operations</w:t>
      </w:r>
    </w:p>
    <w:p w14:paraId="5CF8BC88" w14:textId="77777777" w:rsidR="008D382C" w:rsidRDefault="008D382C">
      <w:pPr>
        <w:pStyle w:val="BodyText"/>
        <w:spacing w:before="320"/>
        <w:rPr>
          <w:b/>
          <w:sz w:val="28"/>
        </w:rPr>
      </w:pPr>
    </w:p>
    <w:p w14:paraId="4D659807" w14:textId="77777777" w:rsidR="008D382C" w:rsidRDefault="00000000">
      <w:pPr>
        <w:pStyle w:val="Heading7"/>
        <w:ind w:right="140"/>
      </w:pPr>
      <w:r>
        <w:t>A</w:t>
      </w:r>
      <w:r>
        <w:rPr>
          <w:spacing w:val="-4"/>
        </w:rPr>
        <w:t xml:space="preserve"> </w:t>
      </w:r>
      <w:r>
        <w:t>PROJECT</w:t>
      </w:r>
      <w:r>
        <w:rPr>
          <w:spacing w:val="-3"/>
        </w:rPr>
        <w:t xml:space="preserve"> </w:t>
      </w:r>
      <w:r>
        <w:rPr>
          <w:spacing w:val="-2"/>
        </w:rPr>
        <w:t>REPORT</w:t>
      </w:r>
    </w:p>
    <w:p w14:paraId="4D863097" w14:textId="77777777" w:rsidR="008D382C" w:rsidRDefault="00000000">
      <w:pPr>
        <w:spacing w:before="321"/>
        <w:ind w:left="3905"/>
        <w:rPr>
          <w:b/>
          <w:i/>
          <w:sz w:val="28"/>
        </w:rPr>
      </w:pPr>
      <w:r>
        <w:rPr>
          <w:b/>
          <w:i/>
          <w:sz w:val="28"/>
        </w:rPr>
        <w:t>Submitted</w:t>
      </w:r>
      <w:r>
        <w:rPr>
          <w:b/>
          <w:i/>
          <w:spacing w:val="-7"/>
          <w:sz w:val="28"/>
        </w:rPr>
        <w:t xml:space="preserve"> </w:t>
      </w:r>
      <w:r>
        <w:rPr>
          <w:b/>
          <w:i/>
          <w:spacing w:val="-5"/>
          <w:sz w:val="28"/>
        </w:rPr>
        <w:t>By</w:t>
      </w:r>
    </w:p>
    <w:p w14:paraId="3002E7D9" w14:textId="0B377548" w:rsidR="008D382C" w:rsidRDefault="00000000">
      <w:pPr>
        <w:tabs>
          <w:tab w:val="left" w:pos="5275"/>
        </w:tabs>
        <w:spacing w:before="320" w:line="316" w:lineRule="auto"/>
        <w:ind w:left="1442" w:right="2078"/>
        <w:rPr>
          <w:sz w:val="32"/>
        </w:rPr>
      </w:pPr>
      <w:r>
        <w:rPr>
          <w:spacing w:val="-2"/>
          <w:sz w:val="32"/>
        </w:rPr>
        <w:t>BL.EN.U4ECE2</w:t>
      </w:r>
      <w:r w:rsidR="00CE02D5">
        <w:rPr>
          <w:spacing w:val="-2"/>
          <w:sz w:val="32"/>
        </w:rPr>
        <w:t>2205</w:t>
      </w:r>
      <w:r w:rsidR="00CE02D5">
        <w:rPr>
          <w:sz w:val="32"/>
        </w:rPr>
        <w:t xml:space="preserve">         Anagha Suresh</w:t>
      </w:r>
      <w:r>
        <w:rPr>
          <w:sz w:val="32"/>
        </w:rPr>
        <w:t xml:space="preserve"> </w:t>
      </w:r>
      <w:r>
        <w:rPr>
          <w:spacing w:val="-2"/>
          <w:sz w:val="32"/>
        </w:rPr>
        <w:t>BL.EN.U4ECE2</w:t>
      </w:r>
      <w:r w:rsidR="00CE02D5">
        <w:rPr>
          <w:spacing w:val="-2"/>
          <w:sz w:val="32"/>
        </w:rPr>
        <w:t>2208</w:t>
      </w:r>
      <w:r w:rsidR="00CE02D5">
        <w:rPr>
          <w:sz w:val="32"/>
        </w:rPr>
        <w:t xml:space="preserve">         Aparna K</w:t>
      </w:r>
      <w:r>
        <w:rPr>
          <w:sz w:val="32"/>
        </w:rPr>
        <w:t xml:space="preserve"> </w:t>
      </w:r>
      <w:r>
        <w:rPr>
          <w:spacing w:val="-2"/>
          <w:sz w:val="32"/>
        </w:rPr>
        <w:t>BL.EN.U4ECE2</w:t>
      </w:r>
      <w:r w:rsidR="00CE02D5">
        <w:rPr>
          <w:spacing w:val="-2"/>
          <w:sz w:val="32"/>
        </w:rPr>
        <w:t>2237</w:t>
      </w:r>
      <w:r w:rsidR="00CE02D5">
        <w:rPr>
          <w:sz w:val="32"/>
        </w:rPr>
        <w:t xml:space="preserve">         Prajwal J Gautham</w:t>
      </w:r>
    </w:p>
    <w:p w14:paraId="7A85453F" w14:textId="77777777" w:rsidR="008D382C" w:rsidRDefault="008D382C">
      <w:pPr>
        <w:pStyle w:val="BodyText"/>
        <w:spacing w:before="352"/>
        <w:rPr>
          <w:sz w:val="32"/>
        </w:rPr>
      </w:pPr>
    </w:p>
    <w:p w14:paraId="65BE84C9" w14:textId="77777777" w:rsidR="008D382C" w:rsidRDefault="00000000">
      <w:pPr>
        <w:spacing w:before="1" w:line="465" w:lineRule="auto"/>
        <w:ind w:left="1401" w:right="1548"/>
        <w:jc w:val="center"/>
        <w:rPr>
          <w:b/>
          <w:i/>
          <w:sz w:val="32"/>
        </w:rPr>
      </w:pPr>
      <w:r>
        <w:rPr>
          <w:b/>
          <w:i/>
          <w:sz w:val="32"/>
        </w:rPr>
        <w:t>In</w:t>
      </w:r>
      <w:r>
        <w:rPr>
          <w:b/>
          <w:i/>
          <w:spacing w:val="-6"/>
          <w:sz w:val="32"/>
        </w:rPr>
        <w:t xml:space="preserve"> </w:t>
      </w:r>
      <w:r>
        <w:rPr>
          <w:b/>
          <w:i/>
          <w:sz w:val="32"/>
        </w:rPr>
        <w:t>partial</w:t>
      </w:r>
      <w:r>
        <w:rPr>
          <w:b/>
          <w:i/>
          <w:spacing w:val="-6"/>
          <w:sz w:val="32"/>
        </w:rPr>
        <w:t xml:space="preserve"> </w:t>
      </w:r>
      <w:r>
        <w:rPr>
          <w:b/>
          <w:i/>
          <w:sz w:val="32"/>
        </w:rPr>
        <w:t>fulfillment</w:t>
      </w:r>
      <w:r>
        <w:rPr>
          <w:b/>
          <w:i/>
          <w:spacing w:val="-6"/>
          <w:sz w:val="32"/>
        </w:rPr>
        <w:t xml:space="preserve"> </w:t>
      </w:r>
      <w:r>
        <w:rPr>
          <w:b/>
          <w:i/>
          <w:sz w:val="32"/>
        </w:rPr>
        <w:t>for</w:t>
      </w:r>
      <w:r>
        <w:rPr>
          <w:b/>
          <w:i/>
          <w:spacing w:val="-6"/>
          <w:sz w:val="32"/>
        </w:rPr>
        <w:t xml:space="preserve"> </w:t>
      </w:r>
      <w:r>
        <w:rPr>
          <w:b/>
          <w:i/>
          <w:sz w:val="32"/>
        </w:rPr>
        <w:t>the</w:t>
      </w:r>
      <w:r>
        <w:rPr>
          <w:b/>
          <w:i/>
          <w:spacing w:val="-3"/>
          <w:sz w:val="32"/>
        </w:rPr>
        <w:t xml:space="preserve"> </w:t>
      </w:r>
      <w:r>
        <w:rPr>
          <w:b/>
          <w:i/>
          <w:sz w:val="32"/>
        </w:rPr>
        <w:t>award</w:t>
      </w:r>
      <w:r>
        <w:rPr>
          <w:b/>
          <w:i/>
          <w:spacing w:val="-4"/>
          <w:sz w:val="32"/>
        </w:rPr>
        <w:t xml:space="preserve"> </w:t>
      </w:r>
      <w:r>
        <w:rPr>
          <w:b/>
          <w:i/>
          <w:sz w:val="32"/>
        </w:rPr>
        <w:t>of</w:t>
      </w:r>
      <w:r>
        <w:rPr>
          <w:b/>
          <w:i/>
          <w:spacing w:val="-6"/>
          <w:sz w:val="32"/>
        </w:rPr>
        <w:t xml:space="preserve"> </w:t>
      </w:r>
      <w:r>
        <w:rPr>
          <w:b/>
          <w:i/>
          <w:sz w:val="32"/>
        </w:rPr>
        <w:t>the</w:t>
      </w:r>
      <w:r>
        <w:rPr>
          <w:b/>
          <w:i/>
          <w:spacing w:val="-7"/>
          <w:sz w:val="32"/>
        </w:rPr>
        <w:t xml:space="preserve"> </w:t>
      </w:r>
      <w:r>
        <w:rPr>
          <w:b/>
          <w:i/>
          <w:sz w:val="32"/>
        </w:rPr>
        <w:t xml:space="preserve">degree </w:t>
      </w:r>
      <w:r>
        <w:rPr>
          <w:b/>
          <w:i/>
          <w:spacing w:val="-6"/>
          <w:sz w:val="32"/>
        </w:rPr>
        <w:t>of</w:t>
      </w:r>
    </w:p>
    <w:p w14:paraId="58F8F972" w14:textId="77777777" w:rsidR="008D382C" w:rsidRDefault="00000000">
      <w:pPr>
        <w:pStyle w:val="Heading5"/>
        <w:spacing w:line="319" w:lineRule="exact"/>
        <w:ind w:right="138"/>
      </w:pPr>
      <w:r>
        <w:t>BACHELOR</w:t>
      </w:r>
      <w:r>
        <w:rPr>
          <w:spacing w:val="-5"/>
        </w:rPr>
        <w:t xml:space="preserve"> </w:t>
      </w:r>
      <w:r>
        <w:t>OF</w:t>
      </w:r>
      <w:r>
        <w:rPr>
          <w:spacing w:val="-4"/>
        </w:rPr>
        <w:t xml:space="preserve"> </w:t>
      </w:r>
      <w:r>
        <w:rPr>
          <w:spacing w:val="-2"/>
        </w:rPr>
        <w:t>TECHNOLOGY</w:t>
      </w:r>
    </w:p>
    <w:p w14:paraId="62866FDD" w14:textId="77777777" w:rsidR="008D382C" w:rsidRDefault="00000000">
      <w:pPr>
        <w:pStyle w:val="Heading7"/>
        <w:spacing w:before="321"/>
        <w:ind w:right="136"/>
      </w:pPr>
      <w:r>
        <w:rPr>
          <w:spacing w:val="-5"/>
        </w:rPr>
        <w:t>IN</w:t>
      </w:r>
    </w:p>
    <w:p w14:paraId="5A7E6F3D" w14:textId="77777777" w:rsidR="008D382C" w:rsidRDefault="00000000">
      <w:pPr>
        <w:spacing w:before="319"/>
        <w:ind w:right="143"/>
        <w:jc w:val="center"/>
        <w:rPr>
          <w:sz w:val="28"/>
        </w:rPr>
      </w:pPr>
      <w:r>
        <w:rPr>
          <w:sz w:val="28"/>
        </w:rPr>
        <w:t>ELECTRONICS</w:t>
      </w:r>
      <w:r>
        <w:rPr>
          <w:spacing w:val="-16"/>
          <w:sz w:val="28"/>
        </w:rPr>
        <w:t xml:space="preserve"> </w:t>
      </w:r>
      <w:r>
        <w:rPr>
          <w:sz w:val="28"/>
        </w:rPr>
        <w:t>AND</w:t>
      </w:r>
      <w:r>
        <w:rPr>
          <w:spacing w:val="-10"/>
          <w:sz w:val="28"/>
        </w:rPr>
        <w:t xml:space="preserve"> </w:t>
      </w:r>
      <w:r>
        <w:rPr>
          <w:sz w:val="28"/>
        </w:rPr>
        <w:t>COMMUNICATION</w:t>
      </w:r>
      <w:r>
        <w:rPr>
          <w:spacing w:val="-13"/>
          <w:sz w:val="28"/>
        </w:rPr>
        <w:t xml:space="preserve"> </w:t>
      </w:r>
      <w:r>
        <w:rPr>
          <w:spacing w:val="-2"/>
          <w:sz w:val="28"/>
        </w:rPr>
        <w:t>ENGINEERING</w:t>
      </w:r>
    </w:p>
    <w:p w14:paraId="3F7E5DF6" w14:textId="77777777" w:rsidR="008D382C" w:rsidRDefault="00000000">
      <w:pPr>
        <w:pStyle w:val="BodyText"/>
        <w:spacing w:before="66"/>
        <w:rPr>
          <w:sz w:val="20"/>
        </w:rPr>
      </w:pPr>
      <w:r>
        <w:rPr>
          <w:noProof/>
          <w:sz w:val="20"/>
        </w:rPr>
        <w:drawing>
          <wp:anchor distT="0" distB="0" distL="0" distR="0" simplePos="0" relativeHeight="487587840" behindDoc="1" locked="0" layoutInCell="1" allowOverlap="1" wp14:anchorId="3F703324" wp14:editId="4E66B0C9">
            <wp:simplePos x="0" y="0"/>
            <wp:positionH relativeFrom="page">
              <wp:posOffset>1700529</wp:posOffset>
            </wp:positionH>
            <wp:positionV relativeFrom="paragraph">
              <wp:posOffset>203479</wp:posOffset>
            </wp:positionV>
            <wp:extent cx="4158426" cy="128244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158426" cy="1282446"/>
                    </a:xfrm>
                    <a:prstGeom prst="rect">
                      <a:avLst/>
                    </a:prstGeom>
                  </pic:spPr>
                </pic:pic>
              </a:graphicData>
            </a:graphic>
          </wp:anchor>
        </w:drawing>
      </w:r>
    </w:p>
    <w:p w14:paraId="6DE7884C" w14:textId="77777777" w:rsidR="008D382C" w:rsidRDefault="008D382C">
      <w:pPr>
        <w:pStyle w:val="BodyText"/>
        <w:rPr>
          <w:sz w:val="28"/>
        </w:rPr>
      </w:pPr>
    </w:p>
    <w:p w14:paraId="6664B4F5" w14:textId="77777777" w:rsidR="008D382C" w:rsidRDefault="008D382C">
      <w:pPr>
        <w:pStyle w:val="BodyText"/>
        <w:spacing w:before="282"/>
        <w:rPr>
          <w:sz w:val="28"/>
        </w:rPr>
      </w:pPr>
    </w:p>
    <w:p w14:paraId="407F03D4" w14:textId="77777777" w:rsidR="008D382C" w:rsidRDefault="00000000">
      <w:pPr>
        <w:pStyle w:val="Heading7"/>
        <w:ind w:right="144"/>
      </w:pPr>
      <w:r>
        <w:t>AMRITA</w:t>
      </w:r>
      <w:r>
        <w:rPr>
          <w:spacing w:val="-7"/>
        </w:rPr>
        <w:t xml:space="preserve"> </w:t>
      </w:r>
      <w:r>
        <w:t>SCHOOL</w:t>
      </w:r>
      <w:r>
        <w:rPr>
          <w:spacing w:val="-9"/>
        </w:rPr>
        <w:t xml:space="preserve"> </w:t>
      </w:r>
      <w:r>
        <w:t>OF</w:t>
      </w:r>
      <w:r>
        <w:rPr>
          <w:spacing w:val="-7"/>
        </w:rPr>
        <w:t xml:space="preserve"> </w:t>
      </w:r>
      <w:r>
        <w:t>ENGINEERING,</w:t>
      </w:r>
      <w:r>
        <w:rPr>
          <w:spacing w:val="-9"/>
        </w:rPr>
        <w:t xml:space="preserve"> </w:t>
      </w:r>
      <w:r>
        <w:rPr>
          <w:spacing w:val="-2"/>
        </w:rPr>
        <w:t>BANGALORE</w:t>
      </w:r>
    </w:p>
    <w:p w14:paraId="63C2BA46" w14:textId="77777777" w:rsidR="008D382C" w:rsidRDefault="008D382C">
      <w:pPr>
        <w:pStyle w:val="BodyText"/>
        <w:rPr>
          <w:sz w:val="28"/>
        </w:rPr>
      </w:pPr>
    </w:p>
    <w:p w14:paraId="4070FC9A" w14:textId="77777777" w:rsidR="008D382C" w:rsidRDefault="00000000">
      <w:pPr>
        <w:spacing w:before="1"/>
        <w:ind w:right="141"/>
        <w:jc w:val="center"/>
        <w:rPr>
          <w:sz w:val="32"/>
        </w:rPr>
      </w:pPr>
      <w:r>
        <w:rPr>
          <w:sz w:val="32"/>
        </w:rPr>
        <w:t>AMRITA</w:t>
      </w:r>
      <w:r>
        <w:rPr>
          <w:spacing w:val="-11"/>
          <w:sz w:val="32"/>
        </w:rPr>
        <w:t xml:space="preserve"> </w:t>
      </w:r>
      <w:r>
        <w:rPr>
          <w:sz w:val="32"/>
        </w:rPr>
        <w:t>VISHWA</w:t>
      </w:r>
      <w:r>
        <w:rPr>
          <w:spacing w:val="-13"/>
          <w:sz w:val="32"/>
        </w:rPr>
        <w:t xml:space="preserve"> </w:t>
      </w:r>
      <w:r>
        <w:rPr>
          <w:spacing w:val="-2"/>
          <w:sz w:val="32"/>
        </w:rPr>
        <w:t>VIDYAPEETHAM</w:t>
      </w:r>
    </w:p>
    <w:p w14:paraId="49976C5F" w14:textId="77777777" w:rsidR="008D382C" w:rsidRDefault="00000000">
      <w:pPr>
        <w:spacing w:before="342"/>
        <w:ind w:right="141"/>
        <w:jc w:val="center"/>
        <w:rPr>
          <w:b/>
          <w:sz w:val="24"/>
        </w:rPr>
      </w:pPr>
      <w:r>
        <w:rPr>
          <w:b/>
          <w:sz w:val="24"/>
        </w:rPr>
        <w:t>BANGALORE</w:t>
      </w:r>
      <w:r>
        <w:rPr>
          <w:b/>
          <w:spacing w:val="-2"/>
          <w:sz w:val="24"/>
        </w:rPr>
        <w:t xml:space="preserve"> 560035</w:t>
      </w:r>
    </w:p>
    <w:p w14:paraId="51255CD7" w14:textId="77777777" w:rsidR="008D382C" w:rsidRDefault="008D382C">
      <w:pPr>
        <w:pStyle w:val="BodyText"/>
        <w:spacing w:before="22"/>
        <w:rPr>
          <w:b/>
        </w:rPr>
      </w:pPr>
    </w:p>
    <w:p w14:paraId="21678644" w14:textId="53F72F23" w:rsidR="008D382C" w:rsidRDefault="00CE02D5">
      <w:pPr>
        <w:ind w:left="535" w:right="677"/>
        <w:jc w:val="center"/>
        <w:rPr>
          <w:b/>
          <w:sz w:val="24"/>
        </w:rPr>
      </w:pPr>
      <w:r>
        <w:rPr>
          <w:b/>
          <w:sz w:val="24"/>
        </w:rPr>
        <w:t>NOVEMBER</w:t>
      </w:r>
      <w:r>
        <w:rPr>
          <w:b/>
          <w:spacing w:val="-6"/>
          <w:sz w:val="24"/>
        </w:rPr>
        <w:t xml:space="preserve"> </w:t>
      </w:r>
      <w:r>
        <w:rPr>
          <w:b/>
          <w:spacing w:val="-4"/>
          <w:sz w:val="24"/>
        </w:rPr>
        <w:t>2025</w:t>
      </w:r>
    </w:p>
    <w:bookmarkEnd w:id="0"/>
    <w:p w14:paraId="1B96903C" w14:textId="77777777" w:rsidR="008D382C" w:rsidRDefault="008D382C">
      <w:pPr>
        <w:jc w:val="center"/>
        <w:rPr>
          <w:b/>
          <w:sz w:val="24"/>
        </w:rPr>
        <w:sectPr w:rsidR="008D382C" w:rsidSect="00CD4846">
          <w:headerReference w:type="default" r:id="rId9"/>
          <w:footerReference w:type="default" r:id="rId10"/>
          <w:type w:val="continuous"/>
          <w:pgSz w:w="11910" w:h="16840"/>
          <w:pgMar w:top="1420" w:right="1133" w:bottom="920" w:left="1275" w:header="751" w:footer="731" w:gutter="0"/>
          <w:pgBorders w:offsetFrom="page">
            <w:top w:val="single" w:sz="6" w:space="10" w:color="000000"/>
            <w:left w:val="single" w:sz="6" w:space="10" w:color="000000"/>
            <w:bottom w:val="single" w:sz="6" w:space="10" w:color="000000"/>
            <w:right w:val="single" w:sz="6" w:space="10" w:color="000000"/>
          </w:pgBorders>
          <w:pgNumType w:start="1"/>
          <w:cols w:space="720"/>
        </w:sectPr>
      </w:pPr>
    </w:p>
    <w:p w14:paraId="7A2803BE" w14:textId="77777777" w:rsidR="008D382C" w:rsidRDefault="00000000">
      <w:pPr>
        <w:pStyle w:val="Heading5"/>
        <w:spacing w:before="89"/>
        <w:ind w:right="138"/>
      </w:pPr>
      <w:r>
        <w:lastRenderedPageBreak/>
        <w:t>AMRITA</w:t>
      </w:r>
      <w:r>
        <w:rPr>
          <w:spacing w:val="-6"/>
        </w:rPr>
        <w:t xml:space="preserve"> </w:t>
      </w:r>
      <w:r>
        <w:t>VISHWA</w:t>
      </w:r>
      <w:r>
        <w:rPr>
          <w:spacing w:val="-7"/>
        </w:rPr>
        <w:t xml:space="preserve"> </w:t>
      </w:r>
      <w:r>
        <w:rPr>
          <w:spacing w:val="-2"/>
        </w:rPr>
        <w:t>VIDYAPEETHAM</w:t>
      </w:r>
    </w:p>
    <w:p w14:paraId="6C2487D5" w14:textId="77777777" w:rsidR="008D382C" w:rsidRDefault="00000000">
      <w:pPr>
        <w:spacing w:before="321"/>
        <w:ind w:right="145"/>
        <w:jc w:val="center"/>
        <w:rPr>
          <w:b/>
          <w:sz w:val="28"/>
        </w:rPr>
      </w:pPr>
      <w:r>
        <w:rPr>
          <w:b/>
          <w:sz w:val="28"/>
        </w:rPr>
        <w:t>AMRITA</w:t>
      </w:r>
      <w:r>
        <w:rPr>
          <w:b/>
          <w:spacing w:val="-9"/>
          <w:sz w:val="28"/>
        </w:rPr>
        <w:t xml:space="preserve"> </w:t>
      </w:r>
      <w:r>
        <w:rPr>
          <w:b/>
          <w:sz w:val="28"/>
        </w:rPr>
        <w:t>SCHOOL</w:t>
      </w:r>
      <w:r>
        <w:rPr>
          <w:b/>
          <w:spacing w:val="-10"/>
          <w:sz w:val="28"/>
        </w:rPr>
        <w:t xml:space="preserve"> </w:t>
      </w:r>
      <w:r>
        <w:rPr>
          <w:b/>
          <w:sz w:val="28"/>
        </w:rPr>
        <w:t>OF</w:t>
      </w:r>
      <w:r>
        <w:rPr>
          <w:b/>
          <w:spacing w:val="-7"/>
          <w:sz w:val="28"/>
        </w:rPr>
        <w:t xml:space="preserve"> </w:t>
      </w:r>
      <w:r>
        <w:rPr>
          <w:b/>
          <w:sz w:val="28"/>
        </w:rPr>
        <w:t>ENGINEERING,</w:t>
      </w:r>
      <w:r>
        <w:rPr>
          <w:b/>
          <w:spacing w:val="-9"/>
          <w:sz w:val="28"/>
        </w:rPr>
        <w:t xml:space="preserve"> </w:t>
      </w:r>
      <w:r>
        <w:rPr>
          <w:b/>
          <w:sz w:val="28"/>
        </w:rPr>
        <w:t>BENGALURU,</w:t>
      </w:r>
      <w:r>
        <w:rPr>
          <w:b/>
          <w:spacing w:val="-10"/>
          <w:sz w:val="28"/>
        </w:rPr>
        <w:t xml:space="preserve"> </w:t>
      </w:r>
      <w:r>
        <w:rPr>
          <w:b/>
          <w:spacing w:val="-2"/>
          <w:sz w:val="28"/>
        </w:rPr>
        <w:t>560035</w:t>
      </w:r>
    </w:p>
    <w:p w14:paraId="507BE14D" w14:textId="77777777" w:rsidR="008D382C" w:rsidRDefault="00000000">
      <w:pPr>
        <w:pStyle w:val="BodyText"/>
        <w:spacing w:before="65"/>
        <w:rPr>
          <w:b/>
          <w:sz w:val="20"/>
        </w:rPr>
      </w:pPr>
      <w:r>
        <w:rPr>
          <w:b/>
          <w:noProof/>
          <w:sz w:val="20"/>
        </w:rPr>
        <w:drawing>
          <wp:anchor distT="0" distB="0" distL="0" distR="0" simplePos="0" relativeHeight="487588352" behindDoc="1" locked="0" layoutInCell="1" allowOverlap="1" wp14:anchorId="5498FE83" wp14:editId="0C68CC39">
            <wp:simplePos x="0" y="0"/>
            <wp:positionH relativeFrom="page">
              <wp:posOffset>1700529</wp:posOffset>
            </wp:positionH>
            <wp:positionV relativeFrom="paragraph">
              <wp:posOffset>203037</wp:posOffset>
            </wp:positionV>
            <wp:extent cx="4158426" cy="128244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158426" cy="1282446"/>
                    </a:xfrm>
                    <a:prstGeom prst="rect">
                      <a:avLst/>
                    </a:prstGeom>
                  </pic:spPr>
                </pic:pic>
              </a:graphicData>
            </a:graphic>
          </wp:anchor>
        </w:drawing>
      </w:r>
    </w:p>
    <w:p w14:paraId="3B7F289B" w14:textId="77777777" w:rsidR="008D382C" w:rsidRDefault="008D382C">
      <w:pPr>
        <w:pStyle w:val="BodyText"/>
        <w:rPr>
          <w:b/>
          <w:sz w:val="28"/>
        </w:rPr>
      </w:pPr>
    </w:p>
    <w:p w14:paraId="18458FCA" w14:textId="77777777" w:rsidR="008D382C" w:rsidRDefault="008D382C">
      <w:pPr>
        <w:pStyle w:val="BodyText"/>
        <w:spacing w:before="283"/>
        <w:rPr>
          <w:b/>
          <w:sz w:val="28"/>
        </w:rPr>
      </w:pPr>
    </w:p>
    <w:p w14:paraId="3FA9E4D1" w14:textId="77777777" w:rsidR="008D382C" w:rsidRDefault="00000000">
      <w:pPr>
        <w:pStyle w:val="Heading5"/>
        <w:ind w:right="140"/>
      </w:pPr>
      <w:r>
        <w:t>BONAFIDE</w:t>
      </w:r>
      <w:r>
        <w:rPr>
          <w:spacing w:val="-11"/>
        </w:rPr>
        <w:t xml:space="preserve"> </w:t>
      </w:r>
      <w:r>
        <w:rPr>
          <w:spacing w:val="-2"/>
        </w:rPr>
        <w:t>CERTIFICATE</w:t>
      </w:r>
    </w:p>
    <w:p w14:paraId="73BBF4BF" w14:textId="358956A0" w:rsidR="008D382C" w:rsidRPr="00CE02D5" w:rsidRDefault="00000000" w:rsidP="00CE02D5">
      <w:pPr>
        <w:pStyle w:val="Heading6"/>
        <w:spacing w:before="89"/>
        <w:ind w:left="165" w:right="677" w:firstLine="0"/>
        <w:rPr>
          <w:sz w:val="20"/>
          <w:szCs w:val="20"/>
        </w:rPr>
      </w:pPr>
      <w:r w:rsidRPr="00CE02D5">
        <w:rPr>
          <w:b w:val="0"/>
          <w:bCs w:val="0"/>
          <w:sz w:val="24"/>
        </w:rPr>
        <w:t>This is to certify that the project report entitled</w:t>
      </w:r>
      <w:r>
        <w:rPr>
          <w:sz w:val="24"/>
        </w:rPr>
        <w:t xml:space="preserve"> “</w:t>
      </w:r>
      <w:r w:rsidR="00CE02D5" w:rsidRPr="00CE02D5">
        <w:rPr>
          <w:sz w:val="24"/>
          <w:szCs w:val="24"/>
        </w:rPr>
        <w:t>Area and Speed Efficient Instruction-Set Accelerator based on RBLWE (Ring Binary Learn With Errors) Encryption for Cryptographic Operations</w:t>
      </w:r>
      <w:r>
        <w:rPr>
          <w:sz w:val="24"/>
        </w:rPr>
        <w:t xml:space="preserve">” </w:t>
      </w:r>
      <w:r w:rsidRPr="00CE02D5">
        <w:rPr>
          <w:b w:val="0"/>
          <w:bCs w:val="0"/>
          <w:sz w:val="24"/>
        </w:rPr>
        <w:t>submitted by</w:t>
      </w:r>
    </w:p>
    <w:p w14:paraId="0CA946E4" w14:textId="557D04BC" w:rsidR="008D382C" w:rsidRDefault="00000000">
      <w:pPr>
        <w:pStyle w:val="BodyText"/>
        <w:tabs>
          <w:tab w:val="left" w:pos="4838"/>
        </w:tabs>
        <w:spacing w:before="161" w:line="499" w:lineRule="auto"/>
        <w:ind w:left="2205" w:right="3051"/>
      </w:pPr>
      <w:r>
        <w:rPr>
          <w:spacing w:val="-2"/>
        </w:rPr>
        <w:t>BL.EN.U4ECE2</w:t>
      </w:r>
      <w:r w:rsidR="00CE02D5">
        <w:rPr>
          <w:spacing w:val="-2"/>
        </w:rPr>
        <w:t>2205</w:t>
      </w:r>
      <w:r w:rsidR="00CE02D5">
        <w:t xml:space="preserve">     Anagha Suresh</w:t>
      </w:r>
      <w:r>
        <w:t xml:space="preserve"> </w:t>
      </w:r>
      <w:r>
        <w:rPr>
          <w:spacing w:val="-2"/>
        </w:rPr>
        <w:t>BL.EN.U4ECE2</w:t>
      </w:r>
      <w:r w:rsidR="00CE02D5">
        <w:rPr>
          <w:spacing w:val="-2"/>
        </w:rPr>
        <w:t>2208</w:t>
      </w:r>
      <w:r w:rsidR="00CE02D5">
        <w:t xml:space="preserve">     Aparna K</w:t>
      </w:r>
      <w:r>
        <w:t xml:space="preserve"> </w:t>
      </w:r>
      <w:r>
        <w:rPr>
          <w:spacing w:val="-2"/>
        </w:rPr>
        <w:t>BL.EN.U4ECE2</w:t>
      </w:r>
      <w:r w:rsidR="00CE02D5">
        <w:rPr>
          <w:spacing w:val="-2"/>
        </w:rPr>
        <w:t>2237</w:t>
      </w:r>
      <w:r w:rsidR="00CE02D5">
        <w:t xml:space="preserve">     Prajwal J Gautham</w:t>
      </w:r>
    </w:p>
    <w:p w14:paraId="551143E9" w14:textId="77777777" w:rsidR="008D382C" w:rsidRDefault="00000000">
      <w:pPr>
        <w:pStyle w:val="BodyText"/>
        <w:spacing w:before="1" w:line="360" w:lineRule="auto"/>
        <w:ind w:left="165" w:right="308"/>
        <w:jc w:val="both"/>
      </w:pPr>
      <w:r>
        <w:t>in partial fulfillment of the requirements for the award of the Degree Bachelor of Technology in</w:t>
      </w:r>
      <w:r>
        <w:rPr>
          <w:spacing w:val="-1"/>
        </w:rPr>
        <w:t xml:space="preserve"> </w:t>
      </w:r>
      <w:r>
        <w:t>“Electronics</w:t>
      </w:r>
      <w:r>
        <w:rPr>
          <w:spacing w:val="-1"/>
        </w:rPr>
        <w:t xml:space="preserve"> </w:t>
      </w:r>
      <w:r>
        <w:t>and</w:t>
      </w:r>
      <w:r>
        <w:rPr>
          <w:spacing w:val="-1"/>
        </w:rPr>
        <w:t xml:space="preserve"> </w:t>
      </w:r>
      <w:r>
        <w:t>Communication</w:t>
      </w:r>
      <w:r>
        <w:rPr>
          <w:spacing w:val="-1"/>
        </w:rPr>
        <w:t xml:space="preserve"> </w:t>
      </w:r>
      <w:r>
        <w:t>Engineering” is</w:t>
      </w:r>
      <w:r>
        <w:rPr>
          <w:spacing w:val="-1"/>
        </w:rPr>
        <w:t xml:space="preserve"> </w:t>
      </w:r>
      <w:r>
        <w:t>a</w:t>
      </w:r>
      <w:r>
        <w:rPr>
          <w:spacing w:val="-2"/>
        </w:rPr>
        <w:t xml:space="preserve"> </w:t>
      </w:r>
      <w:r>
        <w:t>bonafide</w:t>
      </w:r>
      <w:r>
        <w:rPr>
          <w:spacing w:val="-2"/>
        </w:rPr>
        <w:t xml:space="preserve"> </w:t>
      </w:r>
      <w:r>
        <w:t>record</w:t>
      </w:r>
      <w:r>
        <w:rPr>
          <w:spacing w:val="-2"/>
        </w:rPr>
        <w:t xml:space="preserve"> </w:t>
      </w:r>
      <w:r>
        <w:t>of</w:t>
      </w:r>
      <w:r>
        <w:rPr>
          <w:spacing w:val="-2"/>
        </w:rPr>
        <w:t xml:space="preserve"> </w:t>
      </w:r>
      <w:r>
        <w:t>the</w:t>
      </w:r>
      <w:r>
        <w:rPr>
          <w:spacing w:val="-2"/>
        </w:rPr>
        <w:t xml:space="preserve"> </w:t>
      </w:r>
      <w:r>
        <w:t>work</w:t>
      </w:r>
      <w:r>
        <w:rPr>
          <w:spacing w:val="-1"/>
        </w:rPr>
        <w:t xml:space="preserve"> </w:t>
      </w:r>
      <w:r>
        <w:t>carried</w:t>
      </w:r>
      <w:r>
        <w:rPr>
          <w:spacing w:val="-1"/>
        </w:rPr>
        <w:t xml:space="preserve"> </w:t>
      </w:r>
      <w:r>
        <w:t>out under my(our) guidance and supervision at Amrita School of Engineering, Bengaluru.</w:t>
      </w:r>
    </w:p>
    <w:p w14:paraId="12672C7F" w14:textId="77777777" w:rsidR="008D382C" w:rsidRDefault="008D382C">
      <w:pPr>
        <w:pStyle w:val="BodyText"/>
      </w:pPr>
    </w:p>
    <w:p w14:paraId="1B22B85D" w14:textId="77777777" w:rsidR="008D382C" w:rsidRDefault="008D382C">
      <w:pPr>
        <w:pStyle w:val="BodyText"/>
        <w:spacing w:before="183"/>
      </w:pPr>
    </w:p>
    <w:p w14:paraId="1E07926B" w14:textId="119DE7F9" w:rsidR="008D382C" w:rsidRPr="00AF56A0" w:rsidRDefault="00000000">
      <w:pPr>
        <w:pStyle w:val="Heading6"/>
        <w:tabs>
          <w:tab w:val="left" w:pos="6088"/>
        </w:tabs>
        <w:spacing w:before="1" w:line="321" w:lineRule="exact"/>
        <w:ind w:left="165" w:firstLine="0"/>
        <w:jc w:val="left"/>
        <w:rPr>
          <w:color w:val="000000" w:themeColor="text1"/>
        </w:rPr>
      </w:pPr>
      <w:r>
        <w:t>Ms.</w:t>
      </w:r>
      <w:r>
        <w:rPr>
          <w:spacing w:val="-5"/>
        </w:rPr>
        <w:t xml:space="preserve"> </w:t>
      </w:r>
      <w:r>
        <w:t>Sonali</w:t>
      </w:r>
      <w:r>
        <w:rPr>
          <w:spacing w:val="-2"/>
        </w:rPr>
        <w:t xml:space="preserve"> Agrawal</w:t>
      </w:r>
      <w:r>
        <w:tab/>
      </w:r>
    </w:p>
    <w:p w14:paraId="2388C30D" w14:textId="21978741" w:rsidR="008D382C" w:rsidRDefault="00000000">
      <w:pPr>
        <w:pStyle w:val="BodyText"/>
        <w:tabs>
          <w:tab w:val="left" w:pos="6120"/>
        </w:tabs>
        <w:spacing w:line="275" w:lineRule="exact"/>
        <w:ind w:left="165"/>
      </w:pPr>
      <w:r>
        <w:t>Assistant</w:t>
      </w:r>
      <w:r>
        <w:rPr>
          <w:spacing w:val="-3"/>
        </w:rPr>
        <w:t xml:space="preserve"> </w:t>
      </w:r>
      <w:r>
        <w:t>Professor</w:t>
      </w:r>
      <w:r>
        <w:rPr>
          <w:spacing w:val="-1"/>
        </w:rPr>
        <w:t xml:space="preserve"> </w:t>
      </w:r>
      <w:r>
        <w:t xml:space="preserve">(Sr. </w:t>
      </w:r>
      <w:r>
        <w:rPr>
          <w:spacing w:val="-4"/>
        </w:rPr>
        <w:t>Gr.)</w:t>
      </w:r>
      <w:r>
        <w:tab/>
      </w:r>
    </w:p>
    <w:p w14:paraId="50AF9BB2" w14:textId="0A685D8A" w:rsidR="008D382C" w:rsidRDefault="00000000">
      <w:pPr>
        <w:pStyle w:val="BodyText"/>
        <w:tabs>
          <w:tab w:val="left" w:pos="6151"/>
        </w:tabs>
        <w:ind w:left="165"/>
      </w:pPr>
      <w:r>
        <w:t>Department</w:t>
      </w:r>
      <w:r>
        <w:rPr>
          <w:spacing w:val="-4"/>
        </w:rPr>
        <w:t xml:space="preserve"> </w:t>
      </w:r>
      <w:r>
        <w:t>of</w:t>
      </w:r>
      <w:r>
        <w:rPr>
          <w:spacing w:val="-2"/>
        </w:rPr>
        <w:t xml:space="preserve"> </w:t>
      </w:r>
      <w:r>
        <w:rPr>
          <w:spacing w:val="-5"/>
        </w:rPr>
        <w:t>ECE</w:t>
      </w:r>
    </w:p>
    <w:p w14:paraId="7BF4CA8F" w14:textId="08A52204" w:rsidR="008D382C" w:rsidRDefault="00000000">
      <w:pPr>
        <w:pStyle w:val="BodyText"/>
        <w:tabs>
          <w:tab w:val="left" w:pos="6127"/>
        </w:tabs>
        <w:ind w:left="165"/>
      </w:pPr>
      <w:r>
        <w:t>Amrita</w:t>
      </w:r>
      <w:r>
        <w:rPr>
          <w:spacing w:val="-1"/>
        </w:rPr>
        <w:t xml:space="preserve"> </w:t>
      </w:r>
      <w:r>
        <w:t xml:space="preserve">School of </w:t>
      </w:r>
      <w:r>
        <w:rPr>
          <w:spacing w:val="-2"/>
        </w:rPr>
        <w:t>Engineering</w:t>
      </w:r>
    </w:p>
    <w:p w14:paraId="790BDA6A" w14:textId="45ECEBDB" w:rsidR="008D382C" w:rsidRDefault="00000000">
      <w:pPr>
        <w:pStyle w:val="BodyText"/>
        <w:tabs>
          <w:tab w:val="left" w:pos="6147"/>
        </w:tabs>
        <w:ind w:left="165"/>
      </w:pPr>
      <w:r>
        <w:rPr>
          <w:spacing w:val="-2"/>
        </w:rPr>
        <w:t>Bengaluru</w:t>
      </w:r>
      <w:r>
        <w:tab/>
      </w:r>
    </w:p>
    <w:p w14:paraId="56C7081F" w14:textId="77777777" w:rsidR="008D382C" w:rsidRDefault="008D382C">
      <w:pPr>
        <w:pStyle w:val="BodyText"/>
        <w:spacing w:before="160"/>
      </w:pPr>
    </w:p>
    <w:p w14:paraId="2C8F7198" w14:textId="58CB1563" w:rsidR="008D382C" w:rsidRDefault="00000000">
      <w:pPr>
        <w:pStyle w:val="BodyText"/>
        <w:ind w:left="165"/>
      </w:pPr>
      <w:r>
        <w:t>This</w:t>
      </w:r>
      <w:r>
        <w:rPr>
          <w:spacing w:val="-5"/>
        </w:rPr>
        <w:t xml:space="preserve"> </w:t>
      </w:r>
      <w:r>
        <w:t>project</w:t>
      </w:r>
      <w:r>
        <w:rPr>
          <w:spacing w:val="-1"/>
        </w:rPr>
        <w:t xml:space="preserve"> </w:t>
      </w:r>
      <w:r>
        <w:t>report</w:t>
      </w:r>
      <w:r>
        <w:rPr>
          <w:spacing w:val="-1"/>
        </w:rPr>
        <w:t xml:space="preserve"> </w:t>
      </w:r>
      <w:r>
        <w:t>was</w:t>
      </w:r>
      <w:r>
        <w:rPr>
          <w:spacing w:val="-2"/>
        </w:rPr>
        <w:t xml:space="preserve"> </w:t>
      </w:r>
      <w:r>
        <w:t>evaluated</w:t>
      </w:r>
      <w:r>
        <w:rPr>
          <w:spacing w:val="-1"/>
        </w:rPr>
        <w:t xml:space="preserve"> </w:t>
      </w:r>
      <w:r>
        <w:t>by</w:t>
      </w:r>
      <w:r>
        <w:rPr>
          <w:spacing w:val="-1"/>
        </w:rPr>
        <w:t xml:space="preserve"> </w:t>
      </w:r>
      <w:r>
        <w:t>us</w:t>
      </w:r>
      <w:r>
        <w:rPr>
          <w:spacing w:val="-2"/>
        </w:rPr>
        <w:t xml:space="preserve"> </w:t>
      </w:r>
      <w:r>
        <w:t xml:space="preserve">on </w:t>
      </w:r>
      <w:r w:rsidR="00CE02D5">
        <w:rPr>
          <w:spacing w:val="-2"/>
        </w:rPr>
        <w:t>24/11/2025</w:t>
      </w:r>
      <w:r>
        <w:rPr>
          <w:spacing w:val="-2"/>
        </w:rPr>
        <w:t>.</w:t>
      </w:r>
    </w:p>
    <w:p w14:paraId="16059004" w14:textId="77777777" w:rsidR="008D382C" w:rsidRDefault="008D382C">
      <w:pPr>
        <w:pStyle w:val="BodyText"/>
      </w:pPr>
    </w:p>
    <w:p w14:paraId="6E729AFA" w14:textId="77777777" w:rsidR="008D382C" w:rsidRDefault="008D382C">
      <w:pPr>
        <w:pStyle w:val="BodyText"/>
        <w:spacing w:before="44"/>
      </w:pPr>
    </w:p>
    <w:p w14:paraId="3DB06B7F" w14:textId="51E1215B" w:rsidR="008D382C" w:rsidRDefault="00000000">
      <w:pPr>
        <w:pStyle w:val="BodyText"/>
        <w:tabs>
          <w:tab w:val="left" w:pos="6978"/>
        </w:tabs>
        <w:ind w:left="345"/>
      </w:pPr>
      <w:r>
        <w:t>Examiner</w:t>
      </w:r>
      <w:r>
        <w:rPr>
          <w:spacing w:val="-3"/>
        </w:rPr>
        <w:t xml:space="preserve"> </w:t>
      </w:r>
      <w:r>
        <w:rPr>
          <w:spacing w:val="-10"/>
        </w:rPr>
        <w:t>1</w:t>
      </w:r>
      <w:r w:rsidR="00CE02D5">
        <w:t xml:space="preserve">                                                                                        </w:t>
      </w:r>
      <w:r>
        <w:t xml:space="preserve">Examiner </w:t>
      </w:r>
      <w:r>
        <w:rPr>
          <w:spacing w:val="-10"/>
        </w:rPr>
        <w:t>2</w:t>
      </w:r>
    </w:p>
    <w:p w14:paraId="3418B896" w14:textId="0E6EFF65" w:rsidR="008D382C" w:rsidRPr="005C1A82" w:rsidRDefault="00000000" w:rsidP="005C1A82">
      <w:pPr>
        <w:pStyle w:val="BodyText"/>
        <w:tabs>
          <w:tab w:val="left" w:pos="6391"/>
        </w:tabs>
        <w:spacing w:before="161"/>
        <w:ind w:left="144"/>
        <w:rPr>
          <w:color w:val="000000" w:themeColor="text1"/>
        </w:rPr>
      </w:pPr>
      <w:r>
        <w:t>(Mr.</w:t>
      </w:r>
      <w:r>
        <w:rPr>
          <w:spacing w:val="-3"/>
        </w:rPr>
        <w:t xml:space="preserve"> </w:t>
      </w:r>
      <w:r>
        <w:t>Vignesh</w:t>
      </w:r>
      <w:r>
        <w:rPr>
          <w:spacing w:val="-1"/>
        </w:rPr>
        <w:t xml:space="preserve"> </w:t>
      </w:r>
      <w:r>
        <w:rPr>
          <w:spacing w:val="-5"/>
        </w:rPr>
        <w:t>V</w:t>
      </w:r>
      <w:r w:rsidR="000F4768">
        <w:rPr>
          <w:spacing w:val="-5"/>
        </w:rPr>
        <w:t xml:space="preserve">)                                                                                </w:t>
      </w:r>
      <w:r w:rsidR="005C1A82" w:rsidRPr="005C1A82">
        <w:rPr>
          <w:color w:val="000000" w:themeColor="text1"/>
        </w:rPr>
        <w:t xml:space="preserve"> (</w:t>
      </w:r>
      <w:r w:rsidRPr="005C1A82">
        <w:rPr>
          <w:color w:val="000000" w:themeColor="text1"/>
        </w:rPr>
        <w:t>Dr.</w:t>
      </w:r>
      <w:r w:rsidRPr="005C1A82">
        <w:rPr>
          <w:color w:val="000000" w:themeColor="text1"/>
          <w:spacing w:val="-4"/>
        </w:rPr>
        <w:t xml:space="preserve"> </w:t>
      </w:r>
      <w:r w:rsidR="005C1A82" w:rsidRPr="005C1A82">
        <w:rPr>
          <w:color w:val="000000" w:themeColor="text1"/>
        </w:rPr>
        <w:t>Abhilash</w:t>
      </w:r>
      <w:r w:rsidR="005A3F82">
        <w:rPr>
          <w:color w:val="000000" w:themeColor="text1"/>
        </w:rPr>
        <w:t xml:space="preserve"> Ravikumar</w:t>
      </w:r>
      <w:r w:rsidR="005C1A82" w:rsidRPr="005C1A82">
        <w:rPr>
          <w:color w:val="000000" w:themeColor="text1"/>
        </w:rPr>
        <w:t>)</w:t>
      </w:r>
    </w:p>
    <w:p w14:paraId="336E16FA" w14:textId="77777777" w:rsidR="008D382C" w:rsidRDefault="008D382C">
      <w:pPr>
        <w:pStyle w:val="BodyText"/>
        <w:sectPr w:rsidR="008D382C" w:rsidSect="00CD4846">
          <w:pgSz w:w="11910" w:h="16840"/>
          <w:pgMar w:top="1420" w:right="1133" w:bottom="920" w:left="1275" w:header="751" w:footer="731" w:gutter="0"/>
          <w:pgBorders w:offsetFrom="page">
            <w:top w:val="single" w:sz="6" w:space="10" w:color="000000"/>
            <w:left w:val="single" w:sz="6" w:space="10" w:color="000000"/>
            <w:bottom w:val="single" w:sz="6" w:space="10" w:color="000000"/>
            <w:right w:val="single" w:sz="6" w:space="10" w:color="000000"/>
          </w:pgBorders>
          <w:cols w:space="720"/>
        </w:sectPr>
      </w:pPr>
    </w:p>
    <w:p w14:paraId="21744F69" w14:textId="77777777" w:rsidR="008D382C" w:rsidRDefault="008D382C">
      <w:pPr>
        <w:pStyle w:val="BodyText"/>
        <w:spacing w:before="154"/>
        <w:rPr>
          <w:sz w:val="32"/>
        </w:rPr>
      </w:pPr>
    </w:p>
    <w:p w14:paraId="061739C7" w14:textId="77777777" w:rsidR="008D382C" w:rsidRDefault="00000000">
      <w:pPr>
        <w:pStyle w:val="Heading4"/>
        <w:spacing w:before="0"/>
        <w:ind w:right="140"/>
      </w:pPr>
      <w:r>
        <w:rPr>
          <w:spacing w:val="-2"/>
        </w:rPr>
        <w:t>ACKNOWLEDGEMENT</w:t>
      </w:r>
    </w:p>
    <w:p w14:paraId="44103779" w14:textId="77777777" w:rsidR="008D382C" w:rsidRDefault="008D382C">
      <w:pPr>
        <w:pStyle w:val="BodyText"/>
        <w:spacing w:before="320"/>
        <w:rPr>
          <w:b/>
          <w:sz w:val="32"/>
        </w:rPr>
      </w:pPr>
    </w:p>
    <w:p w14:paraId="21F5DA1D" w14:textId="77777777" w:rsidR="00B269CE" w:rsidRDefault="00B269CE" w:rsidP="00B269CE">
      <w:pPr>
        <w:pStyle w:val="BodyText"/>
        <w:spacing w:line="360" w:lineRule="auto"/>
        <w:ind w:left="165" w:right="827"/>
        <w:jc w:val="both"/>
      </w:pPr>
      <w:r>
        <w:t>We</w:t>
      </w:r>
      <w:r>
        <w:rPr>
          <w:spacing w:val="-13"/>
        </w:rPr>
        <w:t xml:space="preserve"> </w:t>
      </w:r>
      <w:r>
        <w:t>wish</w:t>
      </w:r>
      <w:r>
        <w:rPr>
          <w:spacing w:val="-12"/>
        </w:rPr>
        <w:t xml:space="preserve"> </w:t>
      </w:r>
      <w:r>
        <w:t>to</w:t>
      </w:r>
      <w:r>
        <w:rPr>
          <w:spacing w:val="-12"/>
        </w:rPr>
        <w:t xml:space="preserve"> </w:t>
      </w:r>
      <w:r>
        <w:t>express</w:t>
      </w:r>
      <w:r>
        <w:rPr>
          <w:spacing w:val="-12"/>
        </w:rPr>
        <w:t xml:space="preserve"> </w:t>
      </w:r>
      <w:r>
        <w:t>our</w:t>
      </w:r>
      <w:r>
        <w:rPr>
          <w:spacing w:val="-13"/>
        </w:rPr>
        <w:t xml:space="preserve"> </w:t>
      </w:r>
      <w:r>
        <w:t>sincere</w:t>
      </w:r>
      <w:r>
        <w:rPr>
          <w:spacing w:val="-12"/>
        </w:rPr>
        <w:t xml:space="preserve"> </w:t>
      </w:r>
      <w:r>
        <w:t>and</w:t>
      </w:r>
      <w:r>
        <w:rPr>
          <w:spacing w:val="-12"/>
        </w:rPr>
        <w:t xml:space="preserve"> </w:t>
      </w:r>
      <w:r>
        <w:t>heartfelt</w:t>
      </w:r>
      <w:r>
        <w:rPr>
          <w:spacing w:val="-11"/>
        </w:rPr>
        <w:t xml:space="preserve"> </w:t>
      </w:r>
      <w:r>
        <w:t>gratitude</w:t>
      </w:r>
      <w:r>
        <w:rPr>
          <w:spacing w:val="-13"/>
        </w:rPr>
        <w:t xml:space="preserve"> </w:t>
      </w:r>
      <w:r>
        <w:t>to</w:t>
      </w:r>
      <w:r>
        <w:rPr>
          <w:spacing w:val="-12"/>
        </w:rPr>
        <w:t xml:space="preserve"> </w:t>
      </w:r>
      <w:r>
        <w:t>those</w:t>
      </w:r>
      <w:r>
        <w:rPr>
          <w:spacing w:val="-12"/>
        </w:rPr>
        <w:t xml:space="preserve"> </w:t>
      </w:r>
      <w:r>
        <w:t>whose</w:t>
      </w:r>
      <w:r>
        <w:rPr>
          <w:spacing w:val="-13"/>
        </w:rPr>
        <w:t xml:space="preserve"> </w:t>
      </w:r>
      <w:r>
        <w:t>timely</w:t>
      </w:r>
      <w:r>
        <w:rPr>
          <w:spacing w:val="-10"/>
        </w:rPr>
        <w:t xml:space="preserve"> </w:t>
      </w:r>
      <w:r>
        <w:t>guidance</w:t>
      </w:r>
      <w:r>
        <w:rPr>
          <w:spacing w:val="-13"/>
        </w:rPr>
        <w:t xml:space="preserve"> </w:t>
      </w:r>
      <w:r>
        <w:t>has made us accomplish this project.</w:t>
      </w:r>
      <w:r>
        <w:rPr>
          <w:spacing w:val="40"/>
        </w:rPr>
        <w:t xml:space="preserve"> </w:t>
      </w:r>
      <w:r>
        <w:t xml:space="preserve">First of all, our humble pranams at the holy feet of AMMA who has been a driving force and a source of inspiration for all educational activities and extracurricular activities at AMRITA SCHOOL OF ENGINEERING, </w:t>
      </w:r>
      <w:r>
        <w:rPr>
          <w:spacing w:val="-2"/>
        </w:rPr>
        <w:t>BENGALURU.</w:t>
      </w:r>
    </w:p>
    <w:p w14:paraId="6FBD4B58" w14:textId="77777777" w:rsidR="00B269CE" w:rsidRDefault="00B269CE" w:rsidP="00B269CE">
      <w:pPr>
        <w:pStyle w:val="BodyText"/>
        <w:spacing w:before="122" w:line="360" w:lineRule="auto"/>
        <w:ind w:left="165" w:right="826"/>
        <w:jc w:val="both"/>
      </w:pPr>
      <w:r>
        <w:t>We would like to extend our sincere thanks to our principal Dr. Sriram Devanathan for inspiring us. We are highly indebted to Dr.T.K.Ramesh, Chairman, Department of Electronics and Communications Engineering for motivating us towards the successful completion of the Project Phase 1.</w:t>
      </w:r>
    </w:p>
    <w:p w14:paraId="4C0073BE" w14:textId="558B8C0C" w:rsidR="00B269CE" w:rsidRDefault="00B269CE" w:rsidP="00B269CE">
      <w:pPr>
        <w:pStyle w:val="BodyText"/>
        <w:spacing w:before="120" w:line="360" w:lineRule="auto"/>
        <w:ind w:left="165" w:right="823"/>
        <w:jc w:val="both"/>
      </w:pPr>
      <w:r>
        <w:t>We would like to express sincere thanks to our guide Ms. Sonali Agrawal</w:t>
      </w:r>
      <w:r w:rsidR="00F3323E">
        <w:t xml:space="preserve">, </w:t>
      </w:r>
      <w:r>
        <w:t>Assistant Professor (Senior Grade), Department of Electronics and Communications Engineering who</w:t>
      </w:r>
      <w:r>
        <w:rPr>
          <w:spacing w:val="-17"/>
        </w:rPr>
        <w:t xml:space="preserve"> </w:t>
      </w:r>
      <w:r>
        <w:t>has</w:t>
      </w:r>
      <w:r>
        <w:rPr>
          <w:spacing w:val="-15"/>
        </w:rPr>
        <w:t xml:space="preserve"> </w:t>
      </w:r>
      <w:r>
        <w:t>been</w:t>
      </w:r>
      <w:r>
        <w:rPr>
          <w:spacing w:val="-15"/>
        </w:rPr>
        <w:t xml:space="preserve"> </w:t>
      </w:r>
      <w:r>
        <w:t>very</w:t>
      </w:r>
      <w:r>
        <w:rPr>
          <w:spacing w:val="-16"/>
        </w:rPr>
        <w:t xml:space="preserve"> </w:t>
      </w:r>
      <w:r>
        <w:t>patient</w:t>
      </w:r>
      <w:r>
        <w:rPr>
          <w:spacing w:val="-15"/>
        </w:rPr>
        <w:t xml:space="preserve"> </w:t>
      </w:r>
      <w:r>
        <w:t>and</w:t>
      </w:r>
      <w:r>
        <w:rPr>
          <w:spacing w:val="-15"/>
        </w:rPr>
        <w:t xml:space="preserve"> </w:t>
      </w:r>
      <w:r>
        <w:t>helpful</w:t>
      </w:r>
      <w:r>
        <w:rPr>
          <w:spacing w:val="-15"/>
        </w:rPr>
        <w:t xml:space="preserve"> </w:t>
      </w:r>
      <w:r>
        <w:t>at</w:t>
      </w:r>
      <w:r>
        <w:rPr>
          <w:spacing w:val="-14"/>
        </w:rPr>
        <w:t xml:space="preserve"> </w:t>
      </w:r>
      <w:r>
        <w:t>all</w:t>
      </w:r>
      <w:r>
        <w:rPr>
          <w:spacing w:val="-14"/>
        </w:rPr>
        <w:t xml:space="preserve"> </w:t>
      </w:r>
      <w:r>
        <w:t>times</w:t>
      </w:r>
      <w:r>
        <w:rPr>
          <w:spacing w:val="-15"/>
        </w:rPr>
        <w:t xml:space="preserve"> </w:t>
      </w:r>
      <w:r>
        <w:t>and</w:t>
      </w:r>
      <w:r>
        <w:rPr>
          <w:spacing w:val="-15"/>
        </w:rPr>
        <w:t xml:space="preserve"> </w:t>
      </w:r>
      <w:r>
        <w:t>for</w:t>
      </w:r>
      <w:r>
        <w:rPr>
          <w:spacing w:val="-16"/>
        </w:rPr>
        <w:t xml:space="preserve"> </w:t>
      </w:r>
      <w:r>
        <w:t>pointing</w:t>
      </w:r>
      <w:r>
        <w:rPr>
          <w:spacing w:val="-14"/>
        </w:rPr>
        <w:t xml:space="preserve"> </w:t>
      </w:r>
      <w:r>
        <w:t>us</w:t>
      </w:r>
      <w:r>
        <w:rPr>
          <w:spacing w:val="-15"/>
        </w:rPr>
        <w:t xml:space="preserve"> </w:t>
      </w:r>
      <w:r>
        <w:t>in</w:t>
      </w:r>
      <w:r>
        <w:rPr>
          <w:spacing w:val="-14"/>
        </w:rPr>
        <w:t xml:space="preserve"> </w:t>
      </w:r>
      <w:r>
        <w:t>the</w:t>
      </w:r>
      <w:r>
        <w:rPr>
          <w:spacing w:val="-13"/>
        </w:rPr>
        <w:t xml:space="preserve"> </w:t>
      </w:r>
      <w:r>
        <w:t>right</w:t>
      </w:r>
      <w:r>
        <w:rPr>
          <w:spacing w:val="-3"/>
        </w:rPr>
        <w:t xml:space="preserve"> </w:t>
      </w:r>
      <w:r>
        <w:rPr>
          <w:spacing w:val="-2"/>
        </w:rPr>
        <w:t>direction.</w:t>
      </w:r>
    </w:p>
    <w:p w14:paraId="486514C4" w14:textId="77777777" w:rsidR="00B269CE" w:rsidRDefault="00B269CE" w:rsidP="00B269CE">
      <w:pPr>
        <w:pStyle w:val="BodyText"/>
        <w:spacing w:before="120" w:line="360" w:lineRule="auto"/>
        <w:ind w:left="165" w:right="823"/>
        <w:jc w:val="both"/>
      </w:pPr>
      <w:r>
        <w:t>We would like to thank the panel members for their valuable suggestions for the improvement</w:t>
      </w:r>
      <w:r>
        <w:rPr>
          <w:spacing w:val="-3"/>
        </w:rPr>
        <w:t xml:space="preserve"> </w:t>
      </w:r>
      <w:r>
        <w:t>of</w:t>
      </w:r>
      <w:r>
        <w:rPr>
          <w:spacing w:val="-4"/>
        </w:rPr>
        <w:t xml:space="preserve"> </w:t>
      </w:r>
      <w:r>
        <w:t>this</w:t>
      </w:r>
      <w:r>
        <w:rPr>
          <w:spacing w:val="-4"/>
        </w:rPr>
        <w:t xml:space="preserve"> </w:t>
      </w:r>
      <w:r>
        <w:t>project.</w:t>
      </w:r>
      <w:r>
        <w:rPr>
          <w:spacing w:val="-3"/>
        </w:rPr>
        <w:t xml:space="preserve"> </w:t>
      </w:r>
      <w:r>
        <w:t>Finally,</w:t>
      </w:r>
      <w:r>
        <w:rPr>
          <w:spacing w:val="-3"/>
        </w:rPr>
        <w:t xml:space="preserve"> </w:t>
      </w:r>
      <w:r>
        <w:t>we</w:t>
      </w:r>
      <w:r>
        <w:rPr>
          <w:spacing w:val="-4"/>
        </w:rPr>
        <w:t xml:space="preserve"> </w:t>
      </w:r>
      <w:r>
        <w:t>would</w:t>
      </w:r>
      <w:r>
        <w:rPr>
          <w:spacing w:val="-3"/>
        </w:rPr>
        <w:t xml:space="preserve"> </w:t>
      </w:r>
      <w:r>
        <w:t>like</w:t>
      </w:r>
      <w:r>
        <w:rPr>
          <w:spacing w:val="-4"/>
        </w:rPr>
        <w:t xml:space="preserve"> </w:t>
      </w:r>
      <w:r>
        <w:t>to</w:t>
      </w:r>
      <w:r>
        <w:rPr>
          <w:spacing w:val="-3"/>
        </w:rPr>
        <w:t xml:space="preserve"> </w:t>
      </w:r>
      <w:r>
        <w:t>thank</w:t>
      </w:r>
      <w:r>
        <w:rPr>
          <w:spacing w:val="-3"/>
        </w:rPr>
        <w:t xml:space="preserve"> </w:t>
      </w:r>
      <w:r>
        <w:t>all</w:t>
      </w:r>
      <w:r>
        <w:rPr>
          <w:spacing w:val="-3"/>
        </w:rPr>
        <w:t xml:space="preserve"> </w:t>
      </w:r>
      <w:r>
        <w:t>the</w:t>
      </w:r>
      <w:r>
        <w:rPr>
          <w:spacing w:val="-3"/>
        </w:rPr>
        <w:t xml:space="preserve"> </w:t>
      </w:r>
      <w:r>
        <w:t>Project</w:t>
      </w:r>
      <w:r>
        <w:rPr>
          <w:spacing w:val="-1"/>
        </w:rPr>
        <w:t xml:space="preserve"> </w:t>
      </w:r>
      <w:r>
        <w:t>coordinators, Department of Electronics and Communications Engineering, Amrita School of Engineering, Bengaluru.</w:t>
      </w:r>
    </w:p>
    <w:p w14:paraId="68DA8DC0" w14:textId="77777777" w:rsidR="00B269CE" w:rsidRDefault="00B269CE" w:rsidP="00B269CE">
      <w:pPr>
        <w:pStyle w:val="BodyText"/>
        <w:spacing w:before="120" w:line="360" w:lineRule="auto"/>
        <w:ind w:left="165" w:right="826"/>
        <w:jc w:val="both"/>
      </w:pPr>
      <w:r>
        <w:t>Also, we would like to thank our family, friends and colleagues whose constant support has helped us through tough times.</w:t>
      </w:r>
    </w:p>
    <w:p w14:paraId="5DF3AE8F" w14:textId="77777777" w:rsidR="008D382C" w:rsidRDefault="008D382C">
      <w:pPr>
        <w:pStyle w:val="BodyText"/>
      </w:pPr>
    </w:p>
    <w:p w14:paraId="687C7BD7" w14:textId="77777777" w:rsidR="008D382C" w:rsidRDefault="008D382C">
      <w:pPr>
        <w:pStyle w:val="BodyText"/>
        <w:spacing w:before="104"/>
      </w:pPr>
    </w:p>
    <w:p w14:paraId="788D9AAB" w14:textId="77777777" w:rsidR="00144C21" w:rsidRDefault="00144C21">
      <w:pPr>
        <w:pStyle w:val="BodyText"/>
        <w:spacing w:line="463" w:lineRule="auto"/>
        <w:ind w:left="6987" w:right="475"/>
      </w:pPr>
      <w:r>
        <w:t xml:space="preserve">Anagha Suresh Aparna K </w:t>
      </w:r>
    </w:p>
    <w:p w14:paraId="0AA7C36C" w14:textId="6B738EA6" w:rsidR="008D382C" w:rsidRDefault="00144C21">
      <w:pPr>
        <w:pStyle w:val="BodyText"/>
        <w:spacing w:line="463" w:lineRule="auto"/>
        <w:ind w:left="6987" w:right="475"/>
      </w:pPr>
      <w:r>
        <w:t xml:space="preserve">Prajwal J Gautham </w:t>
      </w:r>
    </w:p>
    <w:p w14:paraId="6100B151" w14:textId="77777777" w:rsidR="008D382C" w:rsidRDefault="008D382C">
      <w:pPr>
        <w:pStyle w:val="BodyText"/>
        <w:spacing w:line="463" w:lineRule="auto"/>
        <w:sectPr w:rsidR="008D382C" w:rsidSect="00CD4846">
          <w:headerReference w:type="default" r:id="rId11"/>
          <w:footerReference w:type="default" r:id="rId12"/>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pgNumType w:start="1"/>
          <w:cols w:space="720"/>
        </w:sectPr>
      </w:pPr>
    </w:p>
    <w:p w14:paraId="729F5B45" w14:textId="77777777" w:rsidR="008D382C" w:rsidRDefault="00000000">
      <w:pPr>
        <w:pStyle w:val="Heading4"/>
        <w:spacing w:before="87"/>
        <w:ind w:right="143"/>
      </w:pPr>
      <w:r>
        <w:rPr>
          <w:spacing w:val="-2"/>
        </w:rPr>
        <w:lastRenderedPageBreak/>
        <w:t>ABSTRACT</w:t>
      </w:r>
    </w:p>
    <w:p w14:paraId="667D6704" w14:textId="77777777" w:rsidR="008D382C" w:rsidRDefault="008D382C">
      <w:pPr>
        <w:pStyle w:val="BodyText"/>
        <w:spacing w:before="321"/>
        <w:rPr>
          <w:b/>
          <w:sz w:val="32"/>
        </w:rPr>
      </w:pPr>
    </w:p>
    <w:p w14:paraId="3646B942" w14:textId="070702AE" w:rsidR="008F0895" w:rsidRPr="008F0895" w:rsidRDefault="008F0895" w:rsidP="002B1DB3">
      <w:pPr>
        <w:pStyle w:val="BodyText"/>
        <w:spacing w:line="360" w:lineRule="auto"/>
        <w:jc w:val="both"/>
      </w:pPr>
      <w:r w:rsidRPr="008F0895">
        <w:t>A lightweight hardware accelerator is presented for performing core Ring-Binary Learning with Errors (RBLWE) computations required in modern post-quantum cryptography. The work is structured into two stages. In the first stage, four fundamental arithmetic units</w:t>
      </w:r>
      <w:r>
        <w:t xml:space="preserve">- </w:t>
      </w:r>
      <w:r w:rsidRPr="008F0895">
        <w:t>polynomial multiplier, binary sampler, polynomial adder, and binary polynomial adder</w:t>
      </w:r>
      <w:r>
        <w:t xml:space="preserve">- </w:t>
      </w:r>
      <w:r w:rsidRPr="008F0895">
        <w:t>are designed as modular Verilog blocks capable of operating independently. These blocks implement essential RBLWE operations such as negacyclic convolution, random bit generation, and modular coefficient-wise addition. The second stage integrates these units into a unified, programmable architecture driven by an instruction decoder, enabling dynamic operation selection through opcode control. A finite state machine manages sequencing, data movement, and completion signaling, ensuring synchronized execution of arithmetic operations. Functional verification is performed using an extensive testbench that applies predefined polynomial inputs, varies opcode selections, and validates output coefficients against expected results under</w:t>
      </w:r>
      <w:r>
        <w:t xml:space="preserve"> a pre-defined </w:t>
      </w:r>
      <w:r w:rsidRPr="008F0895">
        <w:t>modulus</w:t>
      </w:r>
      <w:r>
        <w:t xml:space="preserve"> (q)</w:t>
      </w:r>
      <w:r w:rsidRPr="008F0895">
        <w:t>. The accelerator demonstrates accurate execution of all supported operations and illustrates a scalable design approach suitable for resource-constrained cryptographic hardware. The developed architecture provides an effective foundation for future extensions toward complete post-quantum encryption and key-generation pipelines.</w:t>
      </w:r>
    </w:p>
    <w:p w14:paraId="3913C351" w14:textId="77777777" w:rsidR="008D382C" w:rsidRDefault="008D382C">
      <w:pPr>
        <w:pStyle w:val="BodyText"/>
        <w:spacing w:line="360" w:lineRule="auto"/>
        <w:jc w:val="both"/>
        <w:sectPr w:rsidR="008D382C"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4638D96F" w14:textId="77777777" w:rsidR="008D382C" w:rsidRPr="009172C7" w:rsidRDefault="00000000">
      <w:pPr>
        <w:pStyle w:val="Heading4"/>
        <w:ind w:right="557"/>
        <w:rPr>
          <w:color w:val="000000" w:themeColor="text1"/>
        </w:rPr>
      </w:pPr>
      <w:r w:rsidRPr="009172C7">
        <w:rPr>
          <w:color w:val="000000" w:themeColor="text1"/>
        </w:rPr>
        <w:lastRenderedPageBreak/>
        <w:t>TABLE</w:t>
      </w:r>
      <w:r w:rsidRPr="009172C7">
        <w:rPr>
          <w:color w:val="000000" w:themeColor="text1"/>
          <w:spacing w:val="-8"/>
        </w:rPr>
        <w:t xml:space="preserve"> </w:t>
      </w:r>
      <w:r w:rsidRPr="009172C7">
        <w:rPr>
          <w:color w:val="000000" w:themeColor="text1"/>
        </w:rPr>
        <w:t>OF</w:t>
      </w:r>
      <w:r w:rsidRPr="009172C7">
        <w:rPr>
          <w:color w:val="000000" w:themeColor="text1"/>
          <w:spacing w:val="-9"/>
        </w:rPr>
        <w:t xml:space="preserve"> </w:t>
      </w:r>
      <w:r w:rsidRPr="009172C7">
        <w:rPr>
          <w:color w:val="000000" w:themeColor="text1"/>
          <w:spacing w:val="-2"/>
        </w:rPr>
        <w:t>CONTENTS</w:t>
      </w:r>
    </w:p>
    <w:p w14:paraId="0DFA5D74" w14:textId="77777777" w:rsidR="008D382C" w:rsidRDefault="00000000">
      <w:pPr>
        <w:spacing w:before="340" w:line="379" w:lineRule="auto"/>
        <w:ind w:left="165" w:right="6772"/>
        <w:rPr>
          <w:b/>
          <w:sz w:val="24"/>
        </w:rPr>
      </w:pPr>
      <w:r>
        <w:rPr>
          <w:b/>
          <w:sz w:val="24"/>
        </w:rPr>
        <w:t>LIST</w:t>
      </w:r>
      <w:r>
        <w:rPr>
          <w:b/>
          <w:spacing w:val="-15"/>
          <w:sz w:val="24"/>
        </w:rPr>
        <w:t xml:space="preserve"> </w:t>
      </w:r>
      <w:r>
        <w:rPr>
          <w:b/>
          <w:sz w:val="24"/>
        </w:rPr>
        <w:t>OF</w:t>
      </w:r>
      <w:r>
        <w:rPr>
          <w:b/>
          <w:spacing w:val="-15"/>
          <w:sz w:val="24"/>
        </w:rPr>
        <w:t xml:space="preserve"> </w:t>
      </w:r>
      <w:r>
        <w:rPr>
          <w:b/>
          <w:sz w:val="24"/>
        </w:rPr>
        <w:t xml:space="preserve">FIGURES LIST OF TABLES CHAPTER 1 </w:t>
      </w:r>
      <w:r>
        <w:rPr>
          <w:b/>
          <w:spacing w:val="-2"/>
          <w:sz w:val="24"/>
        </w:rPr>
        <w:t>INTRODUCTION</w:t>
      </w:r>
    </w:p>
    <w:p w14:paraId="58DFF4B8" w14:textId="77777777" w:rsidR="008D382C" w:rsidRDefault="008D382C">
      <w:pPr>
        <w:spacing w:line="379" w:lineRule="auto"/>
        <w:rPr>
          <w:b/>
          <w:sz w:val="24"/>
        </w:rPr>
        <w:sectPr w:rsidR="008D382C" w:rsidSect="00CD4846">
          <w:pgSz w:w="11910" w:h="16840"/>
          <w:pgMar w:top="1420" w:right="1133" w:bottom="1461"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sdt>
      <w:sdtPr>
        <w:rPr>
          <w:b/>
          <w:bCs/>
        </w:rPr>
        <w:id w:val="-1287734985"/>
        <w:docPartObj>
          <w:docPartGallery w:val="Table of Contents"/>
          <w:docPartUnique/>
        </w:docPartObj>
      </w:sdtPr>
      <w:sdtContent>
        <w:p w14:paraId="22BC1EEC" w14:textId="77777777" w:rsidR="008D382C" w:rsidRDefault="008D382C">
          <w:pPr>
            <w:pStyle w:val="TOC2"/>
            <w:numPr>
              <w:ilvl w:val="1"/>
              <w:numId w:val="20"/>
            </w:numPr>
            <w:tabs>
              <w:tab w:val="left" w:pos="824"/>
              <w:tab w:val="right" w:leader="dot" w:pos="9106"/>
            </w:tabs>
            <w:spacing w:before="1"/>
            <w:ind w:left="824" w:hanging="359"/>
          </w:pPr>
          <w:hyperlink w:anchor="_TOC_250036" w:history="1">
            <w:r>
              <w:t>Overall</w:t>
            </w:r>
            <w:r>
              <w:rPr>
                <w:spacing w:val="-6"/>
              </w:rPr>
              <w:t xml:space="preserve"> </w:t>
            </w:r>
            <w:r>
              <w:rPr>
                <w:spacing w:val="-2"/>
              </w:rPr>
              <w:t>Scenario…</w:t>
            </w:r>
            <w:r>
              <w:tab/>
            </w:r>
            <w:r>
              <w:rPr>
                <w:spacing w:val="-10"/>
              </w:rPr>
              <w:t>1</w:t>
            </w:r>
          </w:hyperlink>
        </w:p>
        <w:p w14:paraId="25FB02AD" w14:textId="77777777" w:rsidR="008D382C" w:rsidRDefault="008D382C">
          <w:pPr>
            <w:pStyle w:val="TOC2"/>
            <w:numPr>
              <w:ilvl w:val="1"/>
              <w:numId w:val="20"/>
            </w:numPr>
            <w:tabs>
              <w:tab w:val="left" w:pos="824"/>
              <w:tab w:val="right" w:leader="dot" w:pos="9080"/>
            </w:tabs>
            <w:ind w:left="824" w:hanging="359"/>
          </w:pPr>
          <w:hyperlink w:anchor="_TOC_250035" w:history="1">
            <w:r>
              <w:rPr>
                <w:spacing w:val="-2"/>
              </w:rPr>
              <w:t>Objective</w:t>
            </w:r>
            <w:r>
              <w:tab/>
            </w:r>
            <w:r>
              <w:rPr>
                <w:spacing w:val="-10"/>
              </w:rPr>
              <w:t>2</w:t>
            </w:r>
          </w:hyperlink>
        </w:p>
        <w:p w14:paraId="29A27081" w14:textId="77777777" w:rsidR="008D382C" w:rsidRDefault="008D382C">
          <w:pPr>
            <w:pStyle w:val="TOC2"/>
            <w:numPr>
              <w:ilvl w:val="1"/>
              <w:numId w:val="20"/>
            </w:numPr>
            <w:tabs>
              <w:tab w:val="left" w:pos="824"/>
              <w:tab w:val="right" w:leader="dot" w:pos="9080"/>
            </w:tabs>
            <w:ind w:left="824" w:hanging="359"/>
          </w:pPr>
          <w:hyperlink w:anchor="_TOC_250034" w:history="1">
            <w:r>
              <w:rPr>
                <w:spacing w:val="-2"/>
              </w:rPr>
              <w:t>Methodology…</w:t>
            </w:r>
            <w:r>
              <w:tab/>
            </w:r>
            <w:r>
              <w:rPr>
                <w:spacing w:val="-10"/>
              </w:rPr>
              <w:t>2</w:t>
            </w:r>
          </w:hyperlink>
        </w:p>
        <w:p w14:paraId="57C2CD8B" w14:textId="77777777" w:rsidR="008D382C" w:rsidRDefault="00000000">
          <w:pPr>
            <w:pStyle w:val="TOC2"/>
            <w:numPr>
              <w:ilvl w:val="1"/>
              <w:numId w:val="20"/>
            </w:numPr>
            <w:tabs>
              <w:tab w:val="left" w:pos="824"/>
              <w:tab w:val="right" w:leader="dot" w:pos="9073"/>
            </w:tabs>
            <w:spacing w:before="43"/>
            <w:ind w:left="824" w:hanging="359"/>
          </w:pPr>
          <w:r>
            <w:t>Obtained</w:t>
          </w:r>
          <w:r>
            <w:rPr>
              <w:spacing w:val="-2"/>
            </w:rPr>
            <w:t xml:space="preserve"> Results…</w:t>
          </w:r>
          <w:r>
            <w:tab/>
          </w:r>
          <w:r>
            <w:rPr>
              <w:spacing w:val="-10"/>
            </w:rPr>
            <w:t>3</w:t>
          </w:r>
        </w:p>
        <w:p w14:paraId="67542EAD" w14:textId="77777777" w:rsidR="008D382C" w:rsidRDefault="008D382C">
          <w:pPr>
            <w:pStyle w:val="TOC2"/>
            <w:numPr>
              <w:ilvl w:val="1"/>
              <w:numId w:val="20"/>
            </w:numPr>
            <w:tabs>
              <w:tab w:val="left" w:pos="824"/>
              <w:tab w:val="right" w:leader="dot" w:pos="9080"/>
            </w:tabs>
            <w:ind w:left="824" w:hanging="359"/>
          </w:pPr>
          <w:hyperlink w:anchor="_TOC_250033" w:history="1">
            <w:r>
              <w:t>Time</w:t>
            </w:r>
            <w:r>
              <w:rPr>
                <w:spacing w:val="-2"/>
              </w:rPr>
              <w:t xml:space="preserve"> </w:t>
            </w:r>
            <w:r>
              <w:rPr>
                <w:spacing w:val="-4"/>
              </w:rPr>
              <w:t>Plan</w:t>
            </w:r>
            <w:r>
              <w:tab/>
            </w:r>
            <w:r>
              <w:rPr>
                <w:spacing w:val="-10"/>
              </w:rPr>
              <w:t>3</w:t>
            </w:r>
          </w:hyperlink>
        </w:p>
        <w:p w14:paraId="238F933E" w14:textId="77777777" w:rsidR="008D382C" w:rsidRDefault="00000000">
          <w:pPr>
            <w:pStyle w:val="TOC2"/>
            <w:numPr>
              <w:ilvl w:val="1"/>
              <w:numId w:val="20"/>
            </w:numPr>
            <w:tabs>
              <w:tab w:val="left" w:pos="824"/>
              <w:tab w:val="right" w:leader="dot" w:pos="9066"/>
            </w:tabs>
            <w:ind w:left="824" w:hanging="359"/>
          </w:pPr>
          <w:r>
            <w:t>Contents</w:t>
          </w:r>
          <w:r>
            <w:rPr>
              <w:spacing w:val="-3"/>
            </w:rPr>
            <w:t xml:space="preserve"> </w:t>
          </w:r>
          <w:r>
            <w:t>of</w:t>
          </w:r>
          <w:r>
            <w:rPr>
              <w:spacing w:val="-3"/>
            </w:rPr>
            <w:t xml:space="preserve"> </w:t>
          </w:r>
          <w:r>
            <w:t>the</w:t>
          </w:r>
          <w:r>
            <w:rPr>
              <w:spacing w:val="-2"/>
            </w:rPr>
            <w:t xml:space="preserve"> Report…</w:t>
          </w:r>
          <w:r>
            <w:tab/>
          </w:r>
          <w:r>
            <w:rPr>
              <w:spacing w:val="-10"/>
            </w:rPr>
            <w:t>4</w:t>
          </w:r>
        </w:p>
        <w:p w14:paraId="561076AE" w14:textId="77777777" w:rsidR="008D382C" w:rsidRDefault="00000000">
          <w:pPr>
            <w:pStyle w:val="TOC1"/>
            <w:spacing w:before="202"/>
          </w:pPr>
          <w:r>
            <w:t>CHAPTER</w:t>
          </w:r>
          <w:r>
            <w:rPr>
              <w:spacing w:val="-2"/>
            </w:rPr>
            <w:t xml:space="preserve"> </w:t>
          </w:r>
          <w:r>
            <w:rPr>
              <w:spacing w:val="-10"/>
            </w:rPr>
            <w:t>2</w:t>
          </w:r>
        </w:p>
        <w:p w14:paraId="50A5E426" w14:textId="77777777" w:rsidR="008D382C" w:rsidRDefault="00000000">
          <w:pPr>
            <w:pStyle w:val="TOC1"/>
          </w:pPr>
          <w:r>
            <w:t>STATE</w:t>
          </w:r>
          <w:r>
            <w:rPr>
              <w:spacing w:val="-1"/>
            </w:rPr>
            <w:t xml:space="preserve"> </w:t>
          </w:r>
          <w:r>
            <w:t>OF</w:t>
          </w:r>
          <w:r>
            <w:rPr>
              <w:spacing w:val="-1"/>
            </w:rPr>
            <w:t xml:space="preserve"> </w:t>
          </w:r>
          <w:r>
            <w:t xml:space="preserve">THE </w:t>
          </w:r>
          <w:r>
            <w:rPr>
              <w:spacing w:val="-5"/>
            </w:rPr>
            <w:t>ART</w:t>
          </w:r>
        </w:p>
        <w:p w14:paraId="072E7813" w14:textId="77777777" w:rsidR="008D382C" w:rsidRDefault="008D382C">
          <w:pPr>
            <w:pStyle w:val="TOC2"/>
            <w:numPr>
              <w:ilvl w:val="1"/>
              <w:numId w:val="19"/>
            </w:numPr>
            <w:tabs>
              <w:tab w:val="left" w:pos="884"/>
              <w:tab w:val="right" w:leader="dot" w:pos="9032"/>
            </w:tabs>
            <w:spacing w:before="159"/>
            <w:ind w:left="884" w:hanging="359"/>
          </w:pPr>
          <w:hyperlink w:anchor="_TOC_250032" w:history="1">
            <w:r>
              <w:rPr>
                <w:spacing w:val="-2"/>
              </w:rPr>
              <w:t>Introduction…</w:t>
            </w:r>
            <w:r>
              <w:tab/>
            </w:r>
            <w:r>
              <w:rPr>
                <w:spacing w:val="-10"/>
              </w:rPr>
              <w:t>5</w:t>
            </w:r>
          </w:hyperlink>
        </w:p>
        <w:p w14:paraId="1CC12475" w14:textId="069CA3BB" w:rsidR="008D382C" w:rsidRDefault="008D382C">
          <w:pPr>
            <w:pStyle w:val="TOC2"/>
            <w:numPr>
              <w:ilvl w:val="1"/>
              <w:numId w:val="19"/>
            </w:numPr>
            <w:tabs>
              <w:tab w:val="left" w:pos="884"/>
              <w:tab w:val="right" w:leader="dot" w:pos="9054"/>
            </w:tabs>
            <w:spacing w:before="43"/>
            <w:ind w:left="884" w:hanging="359"/>
          </w:pPr>
          <w:hyperlink w:anchor="_TOC_250031" w:history="1">
            <w:r w:rsidR="00CA6902">
              <w:t>Background</w:t>
            </w:r>
            <w:r>
              <w:rPr>
                <w:spacing w:val="-2"/>
              </w:rPr>
              <w:t>…</w:t>
            </w:r>
            <w:r>
              <w:tab/>
            </w:r>
            <w:r>
              <w:rPr>
                <w:spacing w:val="-10"/>
              </w:rPr>
              <w:t>5</w:t>
            </w:r>
          </w:hyperlink>
        </w:p>
        <w:p w14:paraId="74A5955A" w14:textId="2A7A081F" w:rsidR="00CA6902" w:rsidRDefault="00CA6902">
          <w:pPr>
            <w:pStyle w:val="TOC2"/>
            <w:numPr>
              <w:ilvl w:val="1"/>
              <w:numId w:val="19"/>
            </w:numPr>
            <w:tabs>
              <w:tab w:val="left" w:pos="884"/>
              <w:tab w:val="right" w:leader="dot" w:pos="9054"/>
            </w:tabs>
            <w:spacing w:before="43"/>
            <w:ind w:left="884" w:hanging="359"/>
          </w:pPr>
          <w:r>
            <w:t>Literature Survey……………………………………………………………………..</w:t>
          </w:r>
        </w:p>
        <w:p w14:paraId="38A04EC8" w14:textId="4835B4D4" w:rsidR="008D382C" w:rsidRDefault="00CA6902">
          <w:pPr>
            <w:pStyle w:val="TOC3"/>
            <w:numPr>
              <w:ilvl w:val="2"/>
              <w:numId w:val="19"/>
            </w:numPr>
            <w:tabs>
              <w:tab w:val="left" w:pos="1425"/>
              <w:tab w:val="right" w:leader="dot" w:pos="9049"/>
            </w:tabs>
          </w:pPr>
          <w:r w:rsidRPr="00CA6902">
            <w:t>High-Performance Instruction-Set Hardware Accelerator for Ring-Binary-LWE-Based Lightweight PQC</w:t>
          </w:r>
          <w:r w:rsidR="00000000">
            <w:tab/>
          </w:r>
          <w:r w:rsidR="00000000">
            <w:rPr>
              <w:spacing w:val="-10"/>
            </w:rPr>
            <w:t>5</w:t>
          </w:r>
        </w:p>
        <w:p w14:paraId="78FB23EC" w14:textId="77777777" w:rsidR="008D382C" w:rsidRDefault="008D382C">
          <w:pPr>
            <w:pStyle w:val="TOC4"/>
            <w:numPr>
              <w:ilvl w:val="3"/>
              <w:numId w:val="19"/>
            </w:numPr>
            <w:tabs>
              <w:tab w:val="left" w:pos="2145"/>
              <w:tab w:val="right" w:leader="dot" w:pos="9020"/>
            </w:tabs>
          </w:pPr>
          <w:hyperlink w:anchor="_TOC_250030" w:history="1">
            <w:r>
              <w:rPr>
                <w:spacing w:val="-2"/>
              </w:rPr>
              <w:t>Methodology…</w:t>
            </w:r>
            <w:r>
              <w:tab/>
            </w:r>
            <w:r>
              <w:rPr>
                <w:spacing w:val="-10"/>
              </w:rPr>
              <w:t>5</w:t>
            </w:r>
          </w:hyperlink>
        </w:p>
        <w:p w14:paraId="559E09B2" w14:textId="663C17AD" w:rsidR="008D382C" w:rsidRDefault="008D382C">
          <w:pPr>
            <w:pStyle w:val="TOC4"/>
            <w:numPr>
              <w:ilvl w:val="3"/>
              <w:numId w:val="19"/>
            </w:numPr>
            <w:tabs>
              <w:tab w:val="left" w:pos="2145"/>
              <w:tab w:val="right" w:leader="dot" w:pos="9039"/>
            </w:tabs>
          </w:pPr>
          <w:hyperlink w:anchor="_TOC_250029" w:history="1">
            <w:r w:rsidR="00CA6902">
              <w:rPr>
                <w:spacing w:val="-2"/>
              </w:rPr>
              <w:t>Key Takeaways</w:t>
            </w:r>
            <w:r>
              <w:tab/>
            </w:r>
            <w:r>
              <w:rPr>
                <w:spacing w:val="-10"/>
              </w:rPr>
              <w:t>7</w:t>
            </w:r>
          </w:hyperlink>
        </w:p>
        <w:p w14:paraId="76390194" w14:textId="1A53DE0B" w:rsidR="008D382C" w:rsidRDefault="00CA6902">
          <w:pPr>
            <w:pStyle w:val="TOC3"/>
            <w:numPr>
              <w:ilvl w:val="2"/>
              <w:numId w:val="19"/>
            </w:numPr>
            <w:tabs>
              <w:tab w:val="left" w:pos="1425"/>
              <w:tab w:val="right" w:leader="dot" w:pos="9032"/>
            </w:tabs>
          </w:pPr>
          <w:r w:rsidRPr="00CA6902">
            <w:t>Novel low-complexity polynomial multiplication over hybrid fields for efficient implementation of binary ring-LWE post-quantum cryptography</w:t>
          </w:r>
          <w:r w:rsidR="00000000">
            <w:tab/>
          </w:r>
          <w:r w:rsidR="00000000">
            <w:rPr>
              <w:spacing w:val="-10"/>
            </w:rPr>
            <w:t>8</w:t>
          </w:r>
        </w:p>
        <w:p w14:paraId="03FE8FC4" w14:textId="77777777" w:rsidR="008D382C" w:rsidRDefault="008D382C">
          <w:pPr>
            <w:pStyle w:val="TOC4"/>
            <w:numPr>
              <w:ilvl w:val="3"/>
              <w:numId w:val="19"/>
            </w:numPr>
            <w:tabs>
              <w:tab w:val="left" w:pos="2145"/>
              <w:tab w:val="right" w:leader="dot" w:pos="9020"/>
            </w:tabs>
          </w:pPr>
          <w:hyperlink w:anchor="_TOC_250027" w:history="1">
            <w:r>
              <w:rPr>
                <w:spacing w:val="-2"/>
              </w:rPr>
              <w:t>Methodology…</w:t>
            </w:r>
            <w:r>
              <w:tab/>
            </w:r>
            <w:r>
              <w:rPr>
                <w:spacing w:val="-10"/>
              </w:rPr>
              <w:t>8</w:t>
            </w:r>
          </w:hyperlink>
        </w:p>
        <w:p w14:paraId="57DE1590" w14:textId="2B47E2F3" w:rsidR="008D382C" w:rsidRDefault="008D382C">
          <w:pPr>
            <w:pStyle w:val="TOC4"/>
            <w:numPr>
              <w:ilvl w:val="3"/>
              <w:numId w:val="19"/>
            </w:numPr>
            <w:tabs>
              <w:tab w:val="left" w:pos="2145"/>
              <w:tab w:val="right" w:leader="dot" w:pos="9039"/>
            </w:tabs>
          </w:pPr>
          <w:hyperlink w:anchor="_TOC_250026" w:history="1">
            <w:r w:rsidR="00CA6902">
              <w:rPr>
                <w:spacing w:val="-2"/>
              </w:rPr>
              <w:t>Key Takeaways</w:t>
            </w:r>
            <w:r>
              <w:tab/>
            </w:r>
            <w:r>
              <w:rPr>
                <w:spacing w:val="-10"/>
              </w:rPr>
              <w:t>9</w:t>
            </w:r>
          </w:hyperlink>
        </w:p>
        <w:p w14:paraId="327A2950" w14:textId="60D08424" w:rsidR="008D382C" w:rsidRDefault="00CA6902">
          <w:pPr>
            <w:pStyle w:val="TOC3"/>
            <w:numPr>
              <w:ilvl w:val="2"/>
              <w:numId w:val="19"/>
            </w:numPr>
            <w:tabs>
              <w:tab w:val="left" w:pos="1425"/>
              <w:tab w:val="right" w:leader="dot" w:pos="9046"/>
            </w:tabs>
          </w:pPr>
          <w:r w:rsidRPr="00CA6902">
            <w:t xml:space="preserve">Efficient Hardware Implementation of Finite Field </w:t>
          </w:r>
          <w:r w:rsidRPr="00CA6902">
            <w:t>Arithmetic AB</w:t>
          </w:r>
          <w:r w:rsidRPr="00CA6902">
            <w:t>+ C for Binary Ring-LWE Based Post-Quantum Cryptography</w:t>
          </w:r>
          <w:r w:rsidR="00000000">
            <w:tab/>
          </w:r>
          <w:r w:rsidR="00000000">
            <w:rPr>
              <w:spacing w:val="-5"/>
            </w:rPr>
            <w:t>10</w:t>
          </w:r>
        </w:p>
        <w:p w14:paraId="138FB310" w14:textId="77777777" w:rsidR="008D382C" w:rsidRDefault="008D382C">
          <w:pPr>
            <w:pStyle w:val="TOC4"/>
            <w:numPr>
              <w:ilvl w:val="3"/>
              <w:numId w:val="19"/>
            </w:numPr>
            <w:tabs>
              <w:tab w:val="left" w:pos="2145"/>
              <w:tab w:val="right" w:leader="dot" w:pos="9080"/>
            </w:tabs>
            <w:spacing w:before="40"/>
            <w:rPr>
              <w:color w:val="221F1F"/>
            </w:rPr>
          </w:pPr>
          <w:hyperlink w:anchor="_TOC_250024" w:history="1">
            <w:r>
              <w:rPr>
                <w:color w:val="221F1F"/>
                <w:spacing w:val="-2"/>
              </w:rPr>
              <w:t>Methodology…</w:t>
            </w:r>
            <w:r>
              <w:rPr>
                <w:color w:val="221F1F"/>
              </w:rPr>
              <w:tab/>
            </w:r>
            <w:r>
              <w:rPr>
                <w:color w:val="221F1F"/>
                <w:spacing w:val="-5"/>
              </w:rPr>
              <w:t>10</w:t>
            </w:r>
          </w:hyperlink>
        </w:p>
        <w:p w14:paraId="0AD52DDB" w14:textId="1DC412A8" w:rsidR="008D382C" w:rsidRDefault="008D382C">
          <w:pPr>
            <w:pStyle w:val="TOC4"/>
            <w:numPr>
              <w:ilvl w:val="3"/>
              <w:numId w:val="19"/>
            </w:numPr>
            <w:tabs>
              <w:tab w:val="left" w:pos="2145"/>
              <w:tab w:val="right" w:leader="dot" w:pos="9039"/>
            </w:tabs>
            <w:rPr>
              <w:color w:val="221F1F"/>
            </w:rPr>
          </w:pPr>
          <w:hyperlink w:anchor="_TOC_250023" w:history="1">
            <w:r w:rsidR="00CA6902">
              <w:rPr>
                <w:color w:val="221F1F"/>
                <w:spacing w:val="-2"/>
              </w:rPr>
              <w:t>Key Takeaways</w:t>
            </w:r>
            <w:r>
              <w:rPr>
                <w:color w:val="221F1F"/>
              </w:rPr>
              <w:tab/>
            </w:r>
            <w:r>
              <w:rPr>
                <w:color w:val="221F1F"/>
                <w:spacing w:val="-5"/>
              </w:rPr>
              <w:t>11</w:t>
            </w:r>
          </w:hyperlink>
        </w:p>
        <w:p w14:paraId="31006730" w14:textId="11B9CF8C" w:rsidR="008D382C" w:rsidRDefault="00CA6902">
          <w:pPr>
            <w:pStyle w:val="TOC3"/>
            <w:numPr>
              <w:ilvl w:val="2"/>
              <w:numId w:val="19"/>
            </w:numPr>
            <w:tabs>
              <w:tab w:val="left" w:pos="1425"/>
              <w:tab w:val="right" w:leader="dot" w:pos="9085"/>
            </w:tabs>
            <w:spacing w:before="43"/>
            <w:rPr>
              <w:color w:val="221F1F"/>
            </w:rPr>
          </w:pPr>
          <w:r w:rsidRPr="00CA6902">
            <w:rPr>
              <w:color w:val="221F1F"/>
            </w:rPr>
            <w:t xml:space="preserve">Lightweight hardware implementation of binary ring-LWE PQC </w:t>
          </w:r>
          <w:r w:rsidRPr="00CA6902">
            <w:rPr>
              <w:color w:val="221F1F"/>
            </w:rPr>
            <w:t>accelerator</w:t>
          </w:r>
          <w:r>
            <w:rPr>
              <w:color w:val="221F1F"/>
            </w:rPr>
            <w:t xml:space="preserve"> 12</w:t>
          </w:r>
        </w:p>
        <w:p w14:paraId="778361BE" w14:textId="77777777" w:rsidR="008D382C" w:rsidRDefault="008D382C">
          <w:pPr>
            <w:pStyle w:val="TOC4"/>
            <w:numPr>
              <w:ilvl w:val="3"/>
              <w:numId w:val="19"/>
            </w:numPr>
            <w:tabs>
              <w:tab w:val="left" w:pos="2145"/>
              <w:tab w:val="right" w:leader="dot" w:pos="9080"/>
            </w:tabs>
          </w:pPr>
          <w:hyperlink w:anchor="_TOC_250021" w:history="1">
            <w:r>
              <w:rPr>
                <w:spacing w:val="-2"/>
              </w:rPr>
              <w:t>Methodology…</w:t>
            </w:r>
            <w:r>
              <w:tab/>
            </w:r>
            <w:r>
              <w:rPr>
                <w:spacing w:val="-5"/>
              </w:rPr>
              <w:t>13</w:t>
            </w:r>
          </w:hyperlink>
        </w:p>
        <w:p w14:paraId="0649B6E7" w14:textId="2AAAAAD4" w:rsidR="008D382C" w:rsidRDefault="008D382C">
          <w:pPr>
            <w:pStyle w:val="TOC4"/>
            <w:numPr>
              <w:ilvl w:val="3"/>
              <w:numId w:val="19"/>
            </w:numPr>
            <w:tabs>
              <w:tab w:val="left" w:pos="2145"/>
              <w:tab w:val="right" w:leader="dot" w:pos="9099"/>
            </w:tabs>
          </w:pPr>
          <w:hyperlink w:anchor="_TOC_250020" w:history="1">
            <w:r w:rsidR="00CA6902">
              <w:rPr>
                <w:spacing w:val="-2"/>
              </w:rPr>
              <w:t>Key Takeaways</w:t>
            </w:r>
            <w:r>
              <w:tab/>
            </w:r>
            <w:r>
              <w:rPr>
                <w:spacing w:val="-5"/>
              </w:rPr>
              <w:t>15</w:t>
            </w:r>
          </w:hyperlink>
        </w:p>
        <w:p w14:paraId="28FD2B6E" w14:textId="77777777" w:rsidR="008D382C" w:rsidRDefault="008D382C">
          <w:pPr>
            <w:pStyle w:val="TOC2"/>
            <w:numPr>
              <w:ilvl w:val="1"/>
              <w:numId w:val="19"/>
            </w:numPr>
            <w:tabs>
              <w:tab w:val="left" w:pos="885"/>
              <w:tab w:val="right" w:leader="dot" w:pos="9166"/>
            </w:tabs>
            <w:spacing w:before="202"/>
          </w:pPr>
          <w:hyperlink w:anchor="_TOC_250018" w:history="1">
            <w:r>
              <w:t>Summary</w:t>
            </w:r>
            <w:r>
              <w:rPr>
                <w:spacing w:val="-1"/>
              </w:rPr>
              <w:t xml:space="preserve"> </w:t>
            </w:r>
            <w:r>
              <w:t>of</w:t>
            </w:r>
            <w:r>
              <w:rPr>
                <w:spacing w:val="-3"/>
              </w:rPr>
              <w:t xml:space="preserve"> </w:t>
            </w:r>
            <w:r>
              <w:t>Literature</w:t>
            </w:r>
            <w:r>
              <w:rPr>
                <w:spacing w:val="-2"/>
              </w:rPr>
              <w:t xml:space="preserve"> Survey…</w:t>
            </w:r>
            <w:r>
              <w:tab/>
            </w:r>
            <w:r>
              <w:rPr>
                <w:spacing w:val="-5"/>
              </w:rPr>
              <w:t>16</w:t>
            </w:r>
          </w:hyperlink>
        </w:p>
        <w:p w14:paraId="1377EC90" w14:textId="77777777" w:rsidR="008D382C" w:rsidRDefault="008D382C">
          <w:pPr>
            <w:pStyle w:val="TOC1"/>
            <w:spacing w:before="202"/>
          </w:pPr>
          <w:hyperlink w:anchor="_TOC_250017" w:history="1">
            <w:r>
              <w:t>CHAPTER</w:t>
            </w:r>
            <w:r>
              <w:rPr>
                <w:spacing w:val="-2"/>
              </w:rPr>
              <w:t xml:space="preserve"> </w:t>
            </w:r>
            <w:r>
              <w:rPr>
                <w:spacing w:val="-10"/>
              </w:rPr>
              <w:t>3</w:t>
            </w:r>
          </w:hyperlink>
        </w:p>
        <w:p w14:paraId="7ABAFC5E" w14:textId="77777777" w:rsidR="008D382C" w:rsidRDefault="008D382C">
          <w:pPr>
            <w:pStyle w:val="TOC1"/>
          </w:pPr>
          <w:hyperlink w:anchor="_TOC_250016" w:history="1">
            <w:r>
              <w:t>DESIGN</w:t>
            </w:r>
            <w:r>
              <w:rPr>
                <w:spacing w:val="-4"/>
              </w:rPr>
              <w:t xml:space="preserve"> </w:t>
            </w:r>
            <w:r>
              <w:t>AND</w:t>
            </w:r>
            <w:r>
              <w:rPr>
                <w:spacing w:val="-4"/>
              </w:rPr>
              <w:t xml:space="preserve"> </w:t>
            </w:r>
            <w:r>
              <w:rPr>
                <w:spacing w:val="-2"/>
              </w:rPr>
              <w:t>IMPLEMENTATION</w:t>
            </w:r>
          </w:hyperlink>
        </w:p>
        <w:p w14:paraId="72709ADB" w14:textId="77777777" w:rsidR="008D382C" w:rsidRDefault="008D382C">
          <w:pPr>
            <w:pStyle w:val="TOC2"/>
            <w:numPr>
              <w:ilvl w:val="1"/>
              <w:numId w:val="18"/>
            </w:numPr>
            <w:tabs>
              <w:tab w:val="left" w:pos="884"/>
              <w:tab w:val="right" w:leader="dot" w:pos="9092"/>
            </w:tabs>
            <w:spacing w:before="162"/>
            <w:ind w:left="884" w:hanging="359"/>
          </w:pPr>
          <w:hyperlink w:anchor="_TOC_250015" w:history="1">
            <w:r>
              <w:rPr>
                <w:spacing w:val="-2"/>
              </w:rPr>
              <w:t>Introduction…</w:t>
            </w:r>
            <w:r>
              <w:tab/>
            </w:r>
            <w:r>
              <w:rPr>
                <w:spacing w:val="-5"/>
              </w:rPr>
              <w:t>17</w:t>
            </w:r>
          </w:hyperlink>
        </w:p>
        <w:p w14:paraId="64F1B55F" w14:textId="7454D88B" w:rsidR="008D382C" w:rsidRDefault="008D382C">
          <w:pPr>
            <w:pStyle w:val="TOC2"/>
            <w:numPr>
              <w:ilvl w:val="1"/>
              <w:numId w:val="18"/>
            </w:numPr>
            <w:tabs>
              <w:tab w:val="left" w:pos="884"/>
              <w:tab w:val="right" w:leader="dot" w:pos="9099"/>
            </w:tabs>
            <w:spacing w:before="40"/>
            <w:ind w:left="884" w:hanging="359"/>
          </w:pPr>
          <w:hyperlink w:anchor="_TOC_250014" w:history="1">
            <w:r w:rsidR="007B5EF2">
              <w:t>System Architecture</w:t>
            </w:r>
            <w:r>
              <w:tab/>
            </w:r>
            <w:r>
              <w:rPr>
                <w:spacing w:val="-5"/>
              </w:rPr>
              <w:t>17</w:t>
            </w:r>
          </w:hyperlink>
        </w:p>
        <w:p w14:paraId="1AD78531" w14:textId="62C8F6BC" w:rsidR="007B5EF2" w:rsidRDefault="007B5EF2">
          <w:pPr>
            <w:pStyle w:val="TOC2"/>
            <w:numPr>
              <w:ilvl w:val="1"/>
              <w:numId w:val="18"/>
            </w:numPr>
            <w:tabs>
              <w:tab w:val="left" w:pos="884"/>
              <w:tab w:val="right" w:leader="dot" w:pos="9099"/>
            </w:tabs>
            <w:spacing w:before="40"/>
            <w:ind w:left="884" w:hanging="359"/>
          </w:pPr>
          <w:r>
            <w:t>Design and Analysis……………………………………………………………… …</w:t>
          </w:r>
        </w:p>
        <w:p w14:paraId="27C7FA6B" w14:textId="1BE6AF73" w:rsidR="008D382C" w:rsidRDefault="008D382C">
          <w:pPr>
            <w:pStyle w:val="TOC3"/>
            <w:numPr>
              <w:ilvl w:val="2"/>
              <w:numId w:val="18"/>
            </w:numPr>
            <w:tabs>
              <w:tab w:val="left" w:pos="1425"/>
              <w:tab w:val="right" w:leader="dot" w:pos="9058"/>
            </w:tabs>
          </w:pPr>
          <w:hyperlink w:anchor="_TOC_250013" w:history="1">
            <w:r w:rsidR="007B5EF2">
              <w:t>Mathematical model and Algorithm</w:t>
            </w:r>
            <w:r>
              <w:tab/>
            </w:r>
            <w:r>
              <w:rPr>
                <w:spacing w:val="-5"/>
              </w:rPr>
              <w:t>17</w:t>
            </w:r>
          </w:hyperlink>
        </w:p>
        <w:p w14:paraId="3DDEACD8" w14:textId="307DF4C3" w:rsidR="008D382C" w:rsidRDefault="008D382C">
          <w:pPr>
            <w:pStyle w:val="TOC3"/>
            <w:numPr>
              <w:ilvl w:val="2"/>
              <w:numId w:val="18"/>
            </w:numPr>
            <w:tabs>
              <w:tab w:val="left" w:pos="1425"/>
              <w:tab w:val="right" w:leader="dot" w:pos="9066"/>
            </w:tabs>
            <w:spacing w:after="20"/>
          </w:pPr>
          <w:hyperlink w:anchor="_TOC_250012" w:history="1">
            <w:r w:rsidR="007B5EF2">
              <w:t>Binary Sampler</w:t>
            </w:r>
            <w:r>
              <w:tab/>
            </w:r>
            <w:r>
              <w:rPr>
                <w:spacing w:val="-5"/>
              </w:rPr>
              <w:t>19</w:t>
            </w:r>
          </w:hyperlink>
        </w:p>
        <w:p w14:paraId="2299A95F" w14:textId="51B04FF7" w:rsidR="008D382C" w:rsidRDefault="008D382C">
          <w:pPr>
            <w:pStyle w:val="TOC3"/>
            <w:numPr>
              <w:ilvl w:val="2"/>
              <w:numId w:val="18"/>
            </w:numPr>
            <w:tabs>
              <w:tab w:val="left" w:pos="1425"/>
              <w:tab w:val="right" w:leader="dot" w:pos="8725"/>
            </w:tabs>
            <w:spacing w:before="89"/>
          </w:pPr>
          <w:hyperlink w:anchor="_TOC_250011" w:history="1">
            <w:r w:rsidR="007B5EF2">
              <w:t>Polynomial Adder</w:t>
            </w:r>
            <w:r>
              <w:tab/>
            </w:r>
            <w:r>
              <w:rPr>
                <w:spacing w:val="-5"/>
              </w:rPr>
              <w:t>20</w:t>
            </w:r>
          </w:hyperlink>
        </w:p>
        <w:p w14:paraId="7C035F40" w14:textId="5EF3A46D" w:rsidR="008D382C" w:rsidRPr="007B5EF2" w:rsidRDefault="007B5EF2">
          <w:pPr>
            <w:pStyle w:val="TOC3"/>
            <w:numPr>
              <w:ilvl w:val="2"/>
              <w:numId w:val="18"/>
            </w:numPr>
            <w:tabs>
              <w:tab w:val="left" w:pos="1425"/>
              <w:tab w:val="right" w:leader="dot" w:pos="8730"/>
            </w:tabs>
          </w:pPr>
          <w:r>
            <w:t>Binary Polynomial Adder</w:t>
          </w:r>
          <w:r w:rsidR="00000000">
            <w:tab/>
          </w:r>
          <w:r w:rsidR="00000000">
            <w:rPr>
              <w:spacing w:val="-5"/>
            </w:rPr>
            <w:t>21</w:t>
          </w:r>
        </w:p>
        <w:p w14:paraId="1361EDBE" w14:textId="10E58F48" w:rsidR="007B5EF2" w:rsidRPr="007B5EF2" w:rsidRDefault="007B5EF2">
          <w:pPr>
            <w:pStyle w:val="TOC3"/>
            <w:numPr>
              <w:ilvl w:val="2"/>
              <w:numId w:val="18"/>
            </w:numPr>
            <w:tabs>
              <w:tab w:val="left" w:pos="1425"/>
              <w:tab w:val="right" w:leader="dot" w:pos="8730"/>
            </w:tabs>
          </w:pPr>
          <w:r>
            <w:rPr>
              <w:spacing w:val="-5"/>
            </w:rPr>
            <w:t>Polynomial Multiplier……………………………………………………………</w:t>
          </w:r>
        </w:p>
        <w:p w14:paraId="61AF4A21" w14:textId="17115009" w:rsidR="007B5EF2" w:rsidRPr="007B5EF2" w:rsidRDefault="007B5EF2">
          <w:pPr>
            <w:pStyle w:val="TOC3"/>
            <w:numPr>
              <w:ilvl w:val="2"/>
              <w:numId w:val="18"/>
            </w:numPr>
            <w:tabs>
              <w:tab w:val="left" w:pos="1425"/>
              <w:tab w:val="right" w:leader="dot" w:pos="8730"/>
            </w:tabs>
          </w:pPr>
          <w:r>
            <w:rPr>
              <w:spacing w:val="-5"/>
            </w:rPr>
            <w:t>Control FSM and RAM………………………………………………………..</w:t>
          </w:r>
        </w:p>
        <w:p w14:paraId="1D6DF220" w14:textId="2BB33466" w:rsidR="007B5EF2" w:rsidRDefault="007B5EF2">
          <w:pPr>
            <w:pStyle w:val="TOC3"/>
            <w:numPr>
              <w:ilvl w:val="2"/>
              <w:numId w:val="18"/>
            </w:numPr>
            <w:tabs>
              <w:tab w:val="left" w:pos="1425"/>
              <w:tab w:val="right" w:leader="dot" w:pos="8730"/>
            </w:tabs>
          </w:pPr>
          <w:r>
            <w:rPr>
              <w:spacing w:val="-5"/>
            </w:rPr>
            <w:t>Instruction Decoder…………………………………………………………..</w:t>
          </w:r>
        </w:p>
        <w:p w14:paraId="286A0DDE" w14:textId="77777777" w:rsidR="008D382C" w:rsidRDefault="008D382C">
          <w:pPr>
            <w:pStyle w:val="TOC1"/>
            <w:spacing w:before="201"/>
          </w:pPr>
          <w:hyperlink w:anchor="_TOC_250010" w:history="1">
            <w:r>
              <w:t>CHAPTER</w:t>
            </w:r>
            <w:r>
              <w:rPr>
                <w:spacing w:val="-2"/>
              </w:rPr>
              <w:t xml:space="preserve"> </w:t>
            </w:r>
            <w:r>
              <w:rPr>
                <w:spacing w:val="-10"/>
              </w:rPr>
              <w:t>4</w:t>
            </w:r>
          </w:hyperlink>
        </w:p>
        <w:p w14:paraId="07A2BB9E" w14:textId="77777777" w:rsidR="008D382C" w:rsidRDefault="008D382C">
          <w:pPr>
            <w:pStyle w:val="TOC1"/>
            <w:spacing w:before="159"/>
          </w:pPr>
          <w:hyperlink w:anchor="_TOC_250009" w:history="1">
            <w:r>
              <w:t>SIMULATION</w:t>
            </w:r>
            <w:r>
              <w:rPr>
                <w:spacing w:val="-8"/>
              </w:rPr>
              <w:t xml:space="preserve"> </w:t>
            </w:r>
            <w:r>
              <w:t>RESULTS</w:t>
            </w:r>
            <w:r>
              <w:rPr>
                <w:spacing w:val="-2"/>
              </w:rPr>
              <w:t xml:space="preserve"> </w:t>
            </w:r>
            <w:r>
              <w:t>AND</w:t>
            </w:r>
            <w:r>
              <w:rPr>
                <w:spacing w:val="-5"/>
              </w:rPr>
              <w:t xml:space="preserve"> </w:t>
            </w:r>
            <w:r>
              <w:t>PERFORMANCE</w:t>
            </w:r>
            <w:r>
              <w:rPr>
                <w:spacing w:val="-4"/>
              </w:rPr>
              <w:t xml:space="preserve"> </w:t>
            </w:r>
            <w:r>
              <w:rPr>
                <w:spacing w:val="-2"/>
              </w:rPr>
              <w:t>ANALYSIS</w:t>
            </w:r>
          </w:hyperlink>
        </w:p>
        <w:p w14:paraId="09045832" w14:textId="77777777" w:rsidR="008D382C" w:rsidRDefault="008D382C">
          <w:pPr>
            <w:pStyle w:val="TOC2"/>
            <w:numPr>
              <w:ilvl w:val="1"/>
              <w:numId w:val="17"/>
            </w:numPr>
            <w:tabs>
              <w:tab w:val="left" w:pos="884"/>
              <w:tab w:val="right" w:leader="dot" w:pos="8552"/>
            </w:tabs>
            <w:spacing w:before="160"/>
            <w:ind w:left="884" w:hanging="359"/>
          </w:pPr>
          <w:hyperlink w:anchor="_TOC_250008" w:history="1">
            <w:r>
              <w:rPr>
                <w:spacing w:val="-2"/>
              </w:rPr>
              <w:t>Introduction…</w:t>
            </w:r>
            <w:r>
              <w:tab/>
            </w:r>
            <w:r>
              <w:rPr>
                <w:spacing w:val="-5"/>
              </w:rPr>
              <w:t>23</w:t>
            </w:r>
          </w:hyperlink>
        </w:p>
        <w:p w14:paraId="06B827B2" w14:textId="77777777" w:rsidR="008D382C" w:rsidRDefault="008D382C">
          <w:pPr>
            <w:pStyle w:val="TOC2"/>
            <w:numPr>
              <w:ilvl w:val="1"/>
              <w:numId w:val="17"/>
            </w:numPr>
            <w:tabs>
              <w:tab w:val="left" w:pos="884"/>
              <w:tab w:val="right" w:leader="dot" w:pos="8559"/>
            </w:tabs>
            <w:ind w:left="884" w:hanging="359"/>
          </w:pPr>
          <w:hyperlink w:anchor="_TOC_250007" w:history="1">
            <w:r>
              <w:t xml:space="preserve">Tool </w:t>
            </w:r>
            <w:r>
              <w:rPr>
                <w:spacing w:val="-2"/>
              </w:rPr>
              <w:t>Used:</w:t>
            </w:r>
            <w:r>
              <w:tab/>
            </w:r>
            <w:r>
              <w:rPr>
                <w:spacing w:val="-5"/>
              </w:rPr>
              <w:t>23</w:t>
            </w:r>
          </w:hyperlink>
        </w:p>
        <w:p w14:paraId="0666A097" w14:textId="0DD97158" w:rsidR="007B5EF2" w:rsidRDefault="007B5EF2" w:rsidP="007B5EF2">
          <w:pPr>
            <w:pStyle w:val="TOC2"/>
            <w:numPr>
              <w:ilvl w:val="2"/>
              <w:numId w:val="17"/>
            </w:numPr>
            <w:tabs>
              <w:tab w:val="left" w:pos="884"/>
              <w:tab w:val="right" w:leader="dot" w:pos="8559"/>
            </w:tabs>
          </w:pPr>
          <w:r>
            <w:t>Model Sim……………………………………………………………….</w:t>
          </w:r>
        </w:p>
        <w:p w14:paraId="6345F51E" w14:textId="351709D3" w:rsidR="007B5EF2" w:rsidRDefault="007B5EF2" w:rsidP="007B5EF2">
          <w:pPr>
            <w:pStyle w:val="TOC2"/>
            <w:numPr>
              <w:ilvl w:val="2"/>
              <w:numId w:val="17"/>
            </w:numPr>
            <w:tabs>
              <w:tab w:val="left" w:pos="884"/>
              <w:tab w:val="right" w:leader="dot" w:pos="8559"/>
            </w:tabs>
          </w:pPr>
          <w:r>
            <w:t>Vivado……………………………………………………………………</w:t>
          </w:r>
        </w:p>
        <w:p w14:paraId="1003782F" w14:textId="698CF09D" w:rsidR="00CD4846" w:rsidRDefault="00CD4846" w:rsidP="007B5EF2">
          <w:pPr>
            <w:pStyle w:val="TOC2"/>
            <w:numPr>
              <w:ilvl w:val="2"/>
              <w:numId w:val="17"/>
            </w:numPr>
            <w:tabs>
              <w:tab w:val="left" w:pos="884"/>
              <w:tab w:val="right" w:leader="dot" w:pos="8559"/>
            </w:tabs>
          </w:pPr>
          <w:r>
            <w:t>Cadence Genus……………………………………………………………</w:t>
          </w:r>
        </w:p>
        <w:p w14:paraId="61D78D9C" w14:textId="77777777" w:rsidR="008D382C" w:rsidRDefault="008D382C">
          <w:pPr>
            <w:pStyle w:val="TOC2"/>
            <w:numPr>
              <w:ilvl w:val="1"/>
              <w:numId w:val="17"/>
            </w:numPr>
            <w:tabs>
              <w:tab w:val="left" w:pos="884"/>
              <w:tab w:val="right" w:leader="dot" w:pos="8586"/>
            </w:tabs>
            <w:spacing w:before="43"/>
            <w:ind w:left="884" w:hanging="359"/>
          </w:pPr>
          <w:hyperlink w:anchor="_TOC_250006" w:history="1">
            <w:r>
              <w:t xml:space="preserve">Simulation </w:t>
            </w:r>
            <w:r>
              <w:rPr>
                <w:spacing w:val="-2"/>
              </w:rPr>
              <w:t>Results</w:t>
            </w:r>
            <w:r>
              <w:tab/>
            </w:r>
            <w:r>
              <w:rPr>
                <w:spacing w:val="-5"/>
              </w:rPr>
              <w:t>25</w:t>
            </w:r>
          </w:hyperlink>
        </w:p>
        <w:p w14:paraId="2560917C" w14:textId="0C30613E" w:rsidR="008D382C" w:rsidRDefault="007B5EF2">
          <w:pPr>
            <w:pStyle w:val="TOC3"/>
            <w:numPr>
              <w:ilvl w:val="2"/>
              <w:numId w:val="17"/>
            </w:numPr>
            <w:tabs>
              <w:tab w:val="left" w:pos="1425"/>
              <w:tab w:val="left" w:leader="dot" w:pos="8342"/>
            </w:tabs>
          </w:pPr>
          <w:r>
            <w:t>Model Sim Output Waveform</w:t>
          </w:r>
          <w:r w:rsidR="00000000">
            <w:rPr>
              <w:spacing w:val="-2"/>
            </w:rPr>
            <w:t>…</w:t>
          </w:r>
          <w:r w:rsidR="00000000">
            <w:tab/>
          </w:r>
          <w:r w:rsidR="00000000">
            <w:rPr>
              <w:spacing w:val="-5"/>
            </w:rPr>
            <w:t>24</w:t>
          </w:r>
        </w:p>
        <w:p w14:paraId="04BA0689" w14:textId="77688C36" w:rsidR="008D382C" w:rsidRDefault="008D382C">
          <w:pPr>
            <w:pStyle w:val="TOC3"/>
            <w:numPr>
              <w:ilvl w:val="2"/>
              <w:numId w:val="17"/>
            </w:numPr>
            <w:tabs>
              <w:tab w:val="left" w:pos="1425"/>
              <w:tab w:val="right" w:leader="dot" w:pos="8614"/>
            </w:tabs>
            <w:spacing w:before="42"/>
          </w:pPr>
          <w:hyperlink w:anchor="_TOC_250005" w:history="1">
            <w:r w:rsidR="007B5EF2">
              <w:t>Vivado Output Waveform</w:t>
            </w:r>
            <w:r>
              <w:tab/>
            </w:r>
            <w:r>
              <w:rPr>
                <w:spacing w:val="-5"/>
              </w:rPr>
              <w:t>25</w:t>
            </w:r>
          </w:hyperlink>
        </w:p>
        <w:p w14:paraId="6B842643" w14:textId="77777777" w:rsidR="008D382C" w:rsidRDefault="008D382C">
          <w:pPr>
            <w:pStyle w:val="TOC2"/>
            <w:numPr>
              <w:ilvl w:val="1"/>
              <w:numId w:val="17"/>
            </w:numPr>
            <w:tabs>
              <w:tab w:val="left" w:pos="824"/>
              <w:tab w:val="right" w:leader="dot" w:pos="8552"/>
            </w:tabs>
            <w:spacing w:before="201"/>
            <w:ind w:left="824" w:hanging="359"/>
          </w:pPr>
          <w:hyperlink w:anchor="_TOC_250003" w:history="1">
            <w:r>
              <w:t>Performance</w:t>
            </w:r>
            <w:r>
              <w:rPr>
                <w:spacing w:val="-3"/>
              </w:rPr>
              <w:t xml:space="preserve"> </w:t>
            </w:r>
            <w:r>
              <w:t>Analysis</w:t>
            </w:r>
            <w:r>
              <w:rPr>
                <w:spacing w:val="-2"/>
              </w:rPr>
              <w:t xml:space="preserve"> </w:t>
            </w:r>
            <w:r>
              <w:t>and</w:t>
            </w:r>
            <w:r>
              <w:rPr>
                <w:spacing w:val="-1"/>
              </w:rPr>
              <w:t xml:space="preserve"> </w:t>
            </w:r>
            <w:r>
              <w:rPr>
                <w:spacing w:val="-2"/>
              </w:rPr>
              <w:t>Comparison</w:t>
            </w:r>
            <w:r>
              <w:tab/>
            </w:r>
            <w:r>
              <w:rPr>
                <w:spacing w:val="-5"/>
              </w:rPr>
              <w:t>29</w:t>
            </w:r>
          </w:hyperlink>
        </w:p>
        <w:p w14:paraId="47BCD53F" w14:textId="77777777" w:rsidR="008D382C" w:rsidRDefault="00000000">
          <w:pPr>
            <w:pStyle w:val="TOC1"/>
            <w:spacing w:before="202"/>
          </w:pPr>
          <w:r>
            <w:t>CHAPTER</w:t>
          </w:r>
          <w:r>
            <w:rPr>
              <w:spacing w:val="-2"/>
            </w:rPr>
            <w:t xml:space="preserve"> </w:t>
          </w:r>
          <w:r>
            <w:rPr>
              <w:spacing w:val="-10"/>
            </w:rPr>
            <w:t>5</w:t>
          </w:r>
        </w:p>
        <w:p w14:paraId="324DA3EF" w14:textId="77777777" w:rsidR="008D382C" w:rsidRDefault="008D382C">
          <w:pPr>
            <w:pStyle w:val="TOC2"/>
            <w:numPr>
              <w:ilvl w:val="1"/>
              <w:numId w:val="16"/>
            </w:numPr>
            <w:tabs>
              <w:tab w:val="left" w:pos="884"/>
              <w:tab w:val="right" w:leader="dot" w:pos="8641"/>
            </w:tabs>
            <w:spacing w:before="161"/>
            <w:ind w:left="884" w:hanging="359"/>
          </w:pPr>
          <w:hyperlink w:anchor="_TOC_250002" w:history="1">
            <w:r>
              <w:rPr>
                <w:spacing w:val="-2"/>
              </w:rPr>
              <w:t>Conclusion…</w:t>
            </w:r>
            <w:r>
              <w:tab/>
            </w:r>
            <w:r>
              <w:rPr>
                <w:spacing w:val="-5"/>
              </w:rPr>
              <w:t>30</w:t>
            </w:r>
          </w:hyperlink>
        </w:p>
        <w:p w14:paraId="6796DDB1" w14:textId="77777777" w:rsidR="008D382C" w:rsidRDefault="008D382C">
          <w:pPr>
            <w:pStyle w:val="TOC2"/>
            <w:numPr>
              <w:ilvl w:val="1"/>
              <w:numId w:val="16"/>
            </w:numPr>
            <w:tabs>
              <w:tab w:val="left" w:pos="884"/>
              <w:tab w:val="right" w:leader="dot" w:pos="8607"/>
            </w:tabs>
            <w:spacing w:before="0"/>
            <w:ind w:left="884" w:hanging="359"/>
          </w:pPr>
          <w:hyperlink w:anchor="_TOC_250001" w:history="1">
            <w:r>
              <w:t>Future</w:t>
            </w:r>
            <w:r>
              <w:rPr>
                <w:spacing w:val="-4"/>
              </w:rPr>
              <w:t xml:space="preserve"> </w:t>
            </w:r>
            <w:r>
              <w:rPr>
                <w:spacing w:val="-2"/>
              </w:rPr>
              <w:t>work…</w:t>
            </w:r>
            <w:r>
              <w:tab/>
            </w:r>
            <w:r>
              <w:rPr>
                <w:spacing w:val="-5"/>
              </w:rPr>
              <w:t>30</w:t>
            </w:r>
          </w:hyperlink>
        </w:p>
        <w:p w14:paraId="21C3AF49" w14:textId="77777777" w:rsidR="008D382C" w:rsidRDefault="008D382C">
          <w:pPr>
            <w:pStyle w:val="TOC1"/>
            <w:tabs>
              <w:tab w:val="right" w:leader="dot" w:pos="8559"/>
            </w:tabs>
            <w:spacing w:before="434"/>
            <w:rPr>
              <w:b w:val="0"/>
            </w:rPr>
          </w:pPr>
          <w:hyperlink w:anchor="_TOC_250000" w:history="1">
            <w:r>
              <w:rPr>
                <w:spacing w:val="-2"/>
              </w:rPr>
              <w:t>REFERENCES</w:t>
            </w:r>
            <w:r w:rsidRPr="007B5EF2">
              <w:rPr>
                <w:b w:val="0"/>
                <w:bCs w:val="0"/>
              </w:rPr>
              <w:tab/>
            </w:r>
            <w:r>
              <w:rPr>
                <w:b w:val="0"/>
                <w:spacing w:val="-5"/>
              </w:rPr>
              <w:t>30</w:t>
            </w:r>
          </w:hyperlink>
        </w:p>
      </w:sdtContent>
    </w:sdt>
    <w:p w14:paraId="6B285125" w14:textId="77777777" w:rsidR="008D382C" w:rsidRDefault="008D382C">
      <w:pPr>
        <w:pStyle w:val="TOC1"/>
        <w:rPr>
          <w:b w:val="0"/>
        </w:rPr>
        <w:sectPr w:rsidR="008D382C" w:rsidSect="00CD4846">
          <w:type w:val="continuous"/>
          <w:pgSz w:w="11910" w:h="16840"/>
          <w:pgMar w:top="1425" w:right="1133" w:bottom="1461"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04BDD92E" w14:textId="77777777" w:rsidR="008D382C" w:rsidRDefault="008D382C">
      <w:pPr>
        <w:pStyle w:val="BodyText"/>
      </w:pPr>
    </w:p>
    <w:p w14:paraId="02415A02" w14:textId="77777777" w:rsidR="008D382C" w:rsidRDefault="008D382C">
      <w:pPr>
        <w:pStyle w:val="BodyText"/>
        <w:spacing w:before="253"/>
      </w:pPr>
    </w:p>
    <w:p w14:paraId="2026BD38" w14:textId="77777777" w:rsidR="008D382C" w:rsidRDefault="00000000">
      <w:pPr>
        <w:pStyle w:val="Heading5"/>
        <w:spacing w:before="1"/>
        <w:ind w:right="33"/>
      </w:pPr>
      <w:r>
        <w:t>LIST</w:t>
      </w:r>
      <w:r>
        <w:rPr>
          <w:spacing w:val="-1"/>
        </w:rPr>
        <w:t xml:space="preserve"> </w:t>
      </w:r>
      <w:r>
        <w:t xml:space="preserve">OF </w:t>
      </w:r>
      <w:r>
        <w:rPr>
          <w:spacing w:val="-2"/>
        </w:rPr>
        <w:t>FIGURES</w:t>
      </w:r>
    </w:p>
    <w:p w14:paraId="0935D38F" w14:textId="77777777" w:rsidR="008D382C" w:rsidRDefault="008D382C">
      <w:pPr>
        <w:pStyle w:val="BodyText"/>
        <w:rPr>
          <w:b/>
          <w:sz w:val="28"/>
        </w:rPr>
      </w:pPr>
    </w:p>
    <w:p w14:paraId="7101C0A1" w14:textId="77777777" w:rsidR="008D382C" w:rsidRDefault="008D382C">
      <w:pPr>
        <w:pStyle w:val="BodyText"/>
        <w:spacing w:before="249"/>
        <w:rPr>
          <w:b/>
          <w:sz w:val="28"/>
        </w:rPr>
      </w:pPr>
    </w:p>
    <w:p w14:paraId="6B47DCB8" w14:textId="77777777" w:rsidR="008D382C" w:rsidRDefault="00000000">
      <w:pPr>
        <w:tabs>
          <w:tab w:val="left" w:pos="8329"/>
        </w:tabs>
        <w:ind w:left="165"/>
        <w:rPr>
          <w:b/>
          <w:sz w:val="24"/>
        </w:rPr>
      </w:pPr>
      <w:r>
        <w:rPr>
          <w:b/>
          <w:sz w:val="24"/>
        </w:rPr>
        <w:t>Figure</w:t>
      </w:r>
      <w:r>
        <w:rPr>
          <w:b/>
          <w:spacing w:val="-4"/>
          <w:sz w:val="24"/>
        </w:rPr>
        <w:t xml:space="preserve"> </w:t>
      </w:r>
      <w:r>
        <w:rPr>
          <w:b/>
          <w:sz w:val="24"/>
        </w:rPr>
        <w:t>no.</w:t>
      </w:r>
      <w:r>
        <w:rPr>
          <w:b/>
          <w:spacing w:val="-2"/>
          <w:sz w:val="24"/>
        </w:rPr>
        <w:t xml:space="preserve"> </w:t>
      </w:r>
      <w:r>
        <w:rPr>
          <w:b/>
          <w:sz w:val="24"/>
        </w:rPr>
        <w:t>and</w:t>
      </w:r>
      <w:r>
        <w:rPr>
          <w:b/>
          <w:spacing w:val="-2"/>
          <w:sz w:val="24"/>
        </w:rPr>
        <w:t xml:space="preserve"> title</w:t>
      </w:r>
      <w:r>
        <w:rPr>
          <w:b/>
          <w:sz w:val="24"/>
        </w:rPr>
        <w:tab/>
        <w:t>Page</w:t>
      </w:r>
      <w:r>
        <w:rPr>
          <w:b/>
          <w:spacing w:val="-4"/>
          <w:sz w:val="24"/>
        </w:rPr>
        <w:t xml:space="preserve"> </w:t>
      </w:r>
      <w:r>
        <w:rPr>
          <w:b/>
          <w:spacing w:val="-5"/>
          <w:sz w:val="24"/>
        </w:rPr>
        <w:t>no.</w:t>
      </w:r>
    </w:p>
    <w:p w14:paraId="3EEB5EFA" w14:textId="77777777" w:rsidR="008D382C" w:rsidRDefault="008D382C">
      <w:pPr>
        <w:pStyle w:val="BodyText"/>
        <w:spacing w:before="22"/>
        <w:rPr>
          <w:b/>
        </w:rPr>
      </w:pPr>
    </w:p>
    <w:p w14:paraId="66A77875" w14:textId="54FBE371" w:rsidR="008D382C" w:rsidRPr="007F72D8" w:rsidRDefault="00BA7199">
      <w:pPr>
        <w:pStyle w:val="ListParagraph"/>
        <w:numPr>
          <w:ilvl w:val="1"/>
          <w:numId w:val="15"/>
        </w:numPr>
        <w:tabs>
          <w:tab w:val="left" w:pos="525"/>
          <w:tab w:val="left" w:pos="8713"/>
        </w:tabs>
        <w:rPr>
          <w:sz w:val="24"/>
          <w:szCs w:val="24"/>
        </w:rPr>
      </w:pPr>
      <w:r w:rsidRPr="007F72D8">
        <w:rPr>
          <w:sz w:val="24"/>
          <w:szCs w:val="24"/>
        </w:rPr>
        <w:t>Polynomial Core Structure</w:t>
      </w:r>
      <w:r w:rsidRPr="007F72D8">
        <w:rPr>
          <w:sz w:val="24"/>
          <w:szCs w:val="24"/>
        </w:rPr>
        <w:t xml:space="preserve"> [1]</w:t>
      </w:r>
      <w:r w:rsidR="00000000" w:rsidRPr="007F72D8">
        <w:rPr>
          <w:sz w:val="24"/>
          <w:szCs w:val="24"/>
        </w:rPr>
        <w:tab/>
      </w:r>
      <w:r w:rsidR="00000000" w:rsidRPr="007F72D8">
        <w:rPr>
          <w:spacing w:val="-10"/>
          <w:sz w:val="24"/>
          <w:szCs w:val="24"/>
        </w:rPr>
        <w:t>6</w:t>
      </w:r>
    </w:p>
    <w:p w14:paraId="41C4FFF6" w14:textId="5E5151B9" w:rsidR="008D382C" w:rsidRPr="007F72D8" w:rsidRDefault="00BA7199">
      <w:pPr>
        <w:pStyle w:val="ListParagraph"/>
        <w:numPr>
          <w:ilvl w:val="1"/>
          <w:numId w:val="15"/>
        </w:numPr>
        <w:tabs>
          <w:tab w:val="left" w:pos="525"/>
          <w:tab w:val="left" w:pos="8694"/>
        </w:tabs>
        <w:spacing w:before="139"/>
        <w:rPr>
          <w:sz w:val="24"/>
          <w:szCs w:val="24"/>
        </w:rPr>
      </w:pPr>
      <w:r w:rsidRPr="007F72D8">
        <w:rPr>
          <w:sz w:val="24"/>
          <w:szCs w:val="24"/>
        </w:rPr>
        <w:t>Polynomial Adder</w:t>
      </w:r>
      <w:r w:rsidRPr="007F72D8">
        <w:rPr>
          <w:sz w:val="24"/>
          <w:szCs w:val="24"/>
        </w:rPr>
        <w:t xml:space="preserve"> [1] </w:t>
      </w:r>
      <w:r w:rsidR="00000000" w:rsidRPr="007F72D8">
        <w:rPr>
          <w:sz w:val="24"/>
          <w:szCs w:val="24"/>
        </w:rPr>
        <w:tab/>
      </w:r>
      <w:r w:rsidR="00000000" w:rsidRPr="007F72D8">
        <w:rPr>
          <w:spacing w:val="-10"/>
          <w:sz w:val="24"/>
          <w:szCs w:val="24"/>
        </w:rPr>
        <w:t>6</w:t>
      </w:r>
    </w:p>
    <w:p w14:paraId="3D9C69F1" w14:textId="70B900B8" w:rsidR="008D382C" w:rsidRPr="007F72D8" w:rsidRDefault="00BA7199">
      <w:pPr>
        <w:pStyle w:val="ListParagraph"/>
        <w:numPr>
          <w:ilvl w:val="1"/>
          <w:numId w:val="15"/>
        </w:numPr>
        <w:tabs>
          <w:tab w:val="left" w:pos="525"/>
          <w:tab w:val="left" w:pos="8694"/>
        </w:tabs>
        <w:spacing w:before="138"/>
        <w:rPr>
          <w:sz w:val="24"/>
          <w:szCs w:val="24"/>
        </w:rPr>
      </w:pPr>
      <w:r w:rsidRPr="007F72D8">
        <w:rPr>
          <w:sz w:val="24"/>
          <w:szCs w:val="24"/>
        </w:rPr>
        <w:t>Binary Polynomial Adder</w:t>
      </w:r>
      <w:r w:rsidRPr="007F72D8">
        <w:rPr>
          <w:sz w:val="24"/>
          <w:szCs w:val="24"/>
        </w:rPr>
        <w:t xml:space="preserve"> [1]</w:t>
      </w:r>
      <w:r w:rsidR="00000000" w:rsidRPr="007F72D8">
        <w:rPr>
          <w:sz w:val="24"/>
          <w:szCs w:val="24"/>
        </w:rPr>
        <w:tab/>
      </w:r>
      <w:r w:rsidR="00000000" w:rsidRPr="007F72D8">
        <w:rPr>
          <w:spacing w:val="-10"/>
          <w:sz w:val="24"/>
          <w:szCs w:val="24"/>
        </w:rPr>
        <w:t>6</w:t>
      </w:r>
    </w:p>
    <w:p w14:paraId="349919C5" w14:textId="045D7CDF" w:rsidR="008D382C" w:rsidRPr="007F72D8" w:rsidRDefault="00BA7199">
      <w:pPr>
        <w:pStyle w:val="ListParagraph"/>
        <w:numPr>
          <w:ilvl w:val="1"/>
          <w:numId w:val="15"/>
        </w:numPr>
        <w:tabs>
          <w:tab w:val="left" w:pos="525"/>
          <w:tab w:val="right" w:pos="8814"/>
        </w:tabs>
        <w:spacing w:before="139"/>
        <w:rPr>
          <w:color w:val="221F1F"/>
          <w:sz w:val="24"/>
          <w:szCs w:val="24"/>
        </w:rPr>
      </w:pPr>
      <w:r w:rsidRPr="007F72D8">
        <w:rPr>
          <w:color w:val="221F1F"/>
          <w:sz w:val="24"/>
          <w:szCs w:val="24"/>
        </w:rPr>
        <w:t xml:space="preserve">Proposed </w:t>
      </w:r>
      <w:r w:rsidRPr="007F72D8">
        <w:rPr>
          <w:sz w:val="24"/>
          <w:szCs w:val="24"/>
        </w:rPr>
        <w:t>Algorithm for RBLWE Encryption</w:t>
      </w:r>
      <w:r w:rsidRPr="007F72D8">
        <w:rPr>
          <w:sz w:val="24"/>
          <w:szCs w:val="24"/>
        </w:rPr>
        <w:t xml:space="preserve"> [1]</w:t>
      </w:r>
      <w:r w:rsidRPr="007F72D8">
        <w:rPr>
          <w:color w:val="221F1F"/>
          <w:sz w:val="24"/>
          <w:szCs w:val="24"/>
        </w:rPr>
        <w:t xml:space="preserve"> </w:t>
      </w:r>
      <w:r w:rsidR="00000000" w:rsidRPr="007F72D8">
        <w:rPr>
          <w:color w:val="221F1F"/>
          <w:sz w:val="24"/>
          <w:szCs w:val="24"/>
        </w:rPr>
        <w:tab/>
      </w:r>
      <w:r w:rsidR="00000000" w:rsidRPr="007F72D8">
        <w:rPr>
          <w:color w:val="221F1F"/>
          <w:spacing w:val="-10"/>
          <w:sz w:val="24"/>
          <w:szCs w:val="24"/>
        </w:rPr>
        <w:t>9</w:t>
      </w:r>
    </w:p>
    <w:p w14:paraId="707E5E86" w14:textId="118C2B64" w:rsidR="008D382C" w:rsidRPr="007F72D8" w:rsidRDefault="00BA7199">
      <w:pPr>
        <w:pStyle w:val="ListParagraph"/>
        <w:numPr>
          <w:ilvl w:val="1"/>
          <w:numId w:val="15"/>
        </w:numPr>
        <w:tabs>
          <w:tab w:val="left" w:pos="525"/>
          <w:tab w:val="right" w:pos="8886"/>
        </w:tabs>
        <w:spacing w:before="137"/>
        <w:rPr>
          <w:sz w:val="24"/>
          <w:szCs w:val="24"/>
        </w:rPr>
      </w:pPr>
      <w:r w:rsidRPr="007F72D8">
        <w:rPr>
          <w:sz w:val="24"/>
          <w:szCs w:val="24"/>
        </w:rPr>
        <w:t>Proposed structure for Polynomial Multiplication over Hybrid Fields</w:t>
      </w:r>
      <w:r w:rsidRPr="007F72D8">
        <w:rPr>
          <w:sz w:val="24"/>
          <w:szCs w:val="24"/>
        </w:rPr>
        <w:t xml:space="preserve"> [2]</w:t>
      </w:r>
      <w:r w:rsidR="00000000" w:rsidRPr="007F72D8">
        <w:rPr>
          <w:sz w:val="24"/>
          <w:szCs w:val="24"/>
        </w:rPr>
        <w:tab/>
      </w:r>
      <w:r w:rsidR="00000000" w:rsidRPr="007F72D8">
        <w:rPr>
          <w:spacing w:val="-5"/>
          <w:sz w:val="24"/>
          <w:szCs w:val="24"/>
        </w:rPr>
        <w:t>11</w:t>
      </w:r>
    </w:p>
    <w:p w14:paraId="3AFD3138" w14:textId="4932321B" w:rsidR="008D382C" w:rsidRPr="007F72D8" w:rsidRDefault="00BA7199">
      <w:pPr>
        <w:pStyle w:val="ListParagraph"/>
        <w:numPr>
          <w:ilvl w:val="1"/>
          <w:numId w:val="15"/>
        </w:numPr>
        <w:tabs>
          <w:tab w:val="left" w:pos="525"/>
          <w:tab w:val="right" w:pos="8910"/>
        </w:tabs>
        <w:spacing w:before="139"/>
        <w:rPr>
          <w:sz w:val="24"/>
          <w:szCs w:val="24"/>
        </w:rPr>
      </w:pPr>
      <w:r w:rsidRPr="007F72D8">
        <w:rPr>
          <w:sz w:val="24"/>
          <w:szCs w:val="24"/>
        </w:rPr>
        <w:t>Algorithm for Multiplication over Hybrid Fields</w:t>
      </w:r>
      <w:r w:rsidRPr="007F72D8">
        <w:rPr>
          <w:spacing w:val="-4"/>
          <w:sz w:val="24"/>
          <w:szCs w:val="24"/>
        </w:rPr>
        <w:t xml:space="preserve"> [2] </w:t>
      </w:r>
      <w:r w:rsidR="00000000" w:rsidRPr="007F72D8">
        <w:rPr>
          <w:sz w:val="24"/>
          <w:szCs w:val="24"/>
        </w:rPr>
        <w:tab/>
      </w:r>
      <w:r w:rsidR="00000000" w:rsidRPr="007F72D8">
        <w:rPr>
          <w:spacing w:val="-5"/>
          <w:sz w:val="24"/>
          <w:szCs w:val="24"/>
        </w:rPr>
        <w:t>13</w:t>
      </w:r>
    </w:p>
    <w:p w14:paraId="1E55F29C" w14:textId="5EED1B03" w:rsidR="008D382C" w:rsidRPr="007F72D8" w:rsidRDefault="00BA7199">
      <w:pPr>
        <w:pStyle w:val="ListParagraph"/>
        <w:numPr>
          <w:ilvl w:val="1"/>
          <w:numId w:val="15"/>
        </w:numPr>
        <w:tabs>
          <w:tab w:val="left" w:pos="525"/>
          <w:tab w:val="right" w:pos="8905"/>
        </w:tabs>
        <w:spacing w:before="137"/>
        <w:rPr>
          <w:sz w:val="24"/>
          <w:szCs w:val="24"/>
        </w:rPr>
      </w:pPr>
      <w:r w:rsidRPr="007F72D8">
        <w:rPr>
          <w:sz w:val="24"/>
          <w:szCs w:val="24"/>
        </w:rPr>
        <w:t>Proposed architecture for computing AB+C</w:t>
      </w:r>
      <w:r w:rsidRPr="007F72D8">
        <w:rPr>
          <w:spacing w:val="-4"/>
          <w:sz w:val="24"/>
          <w:szCs w:val="24"/>
        </w:rPr>
        <w:t xml:space="preserve"> </w:t>
      </w:r>
      <w:r w:rsidR="00000000" w:rsidRPr="007F72D8">
        <w:rPr>
          <w:spacing w:val="-4"/>
          <w:sz w:val="24"/>
          <w:szCs w:val="24"/>
        </w:rPr>
        <w:t>[</w:t>
      </w:r>
      <w:r w:rsidRPr="007F72D8">
        <w:rPr>
          <w:spacing w:val="-4"/>
          <w:sz w:val="24"/>
          <w:szCs w:val="24"/>
        </w:rPr>
        <w:t>3</w:t>
      </w:r>
      <w:r w:rsidR="00000000" w:rsidRPr="007F72D8">
        <w:rPr>
          <w:spacing w:val="-4"/>
          <w:sz w:val="24"/>
          <w:szCs w:val="24"/>
        </w:rPr>
        <w:t>]</w:t>
      </w:r>
      <w:r w:rsidR="00000000" w:rsidRPr="007F72D8">
        <w:rPr>
          <w:sz w:val="24"/>
          <w:szCs w:val="24"/>
        </w:rPr>
        <w:tab/>
      </w:r>
      <w:r w:rsidR="00000000" w:rsidRPr="007F72D8">
        <w:rPr>
          <w:spacing w:val="-5"/>
          <w:sz w:val="24"/>
          <w:szCs w:val="24"/>
        </w:rPr>
        <w:t>14</w:t>
      </w:r>
    </w:p>
    <w:p w14:paraId="6249062A" w14:textId="7493A350" w:rsidR="008D382C" w:rsidRPr="00BA7199" w:rsidRDefault="00BA7199">
      <w:pPr>
        <w:pStyle w:val="ListParagraph"/>
        <w:numPr>
          <w:ilvl w:val="1"/>
          <w:numId w:val="15"/>
        </w:numPr>
        <w:tabs>
          <w:tab w:val="left" w:pos="525"/>
          <w:tab w:val="right" w:pos="8922"/>
        </w:tabs>
        <w:spacing w:before="139"/>
        <w:rPr>
          <w:sz w:val="24"/>
        </w:rPr>
      </w:pPr>
      <w:r w:rsidRPr="007F72D8">
        <w:rPr>
          <w:sz w:val="24"/>
          <w:szCs w:val="24"/>
        </w:rPr>
        <w:t xml:space="preserve">Algorithm for computing AB+C </w:t>
      </w:r>
      <w:r w:rsidR="00000000" w:rsidRPr="007F72D8">
        <w:rPr>
          <w:spacing w:val="-5"/>
          <w:sz w:val="24"/>
          <w:szCs w:val="24"/>
        </w:rPr>
        <w:t>[</w:t>
      </w:r>
      <w:r w:rsidRPr="007F72D8">
        <w:rPr>
          <w:spacing w:val="-5"/>
          <w:sz w:val="24"/>
          <w:szCs w:val="24"/>
        </w:rPr>
        <w:t>3</w:t>
      </w:r>
      <w:r w:rsidR="00000000" w:rsidRPr="007F72D8">
        <w:rPr>
          <w:spacing w:val="-5"/>
          <w:sz w:val="24"/>
          <w:szCs w:val="24"/>
        </w:rPr>
        <w:t>]</w:t>
      </w:r>
      <w:r w:rsidR="00000000">
        <w:rPr>
          <w:sz w:val="24"/>
        </w:rPr>
        <w:tab/>
      </w:r>
      <w:r w:rsidR="00000000">
        <w:rPr>
          <w:spacing w:val="-5"/>
          <w:sz w:val="24"/>
        </w:rPr>
        <w:t>18</w:t>
      </w:r>
    </w:p>
    <w:p w14:paraId="24347C7F" w14:textId="38018080" w:rsidR="007F72D8" w:rsidRPr="00FC1469" w:rsidRDefault="00BA7199" w:rsidP="007F72D8">
      <w:pPr>
        <w:pStyle w:val="ListParagraph"/>
        <w:numPr>
          <w:ilvl w:val="1"/>
          <w:numId w:val="15"/>
        </w:numPr>
        <w:tabs>
          <w:tab w:val="left" w:pos="525"/>
          <w:tab w:val="right" w:pos="8922"/>
        </w:tabs>
        <w:spacing w:before="139"/>
        <w:rPr>
          <w:sz w:val="24"/>
          <w:szCs w:val="24"/>
        </w:rPr>
      </w:pPr>
      <w:r w:rsidRPr="00FC1469">
        <w:rPr>
          <w:sz w:val="24"/>
          <w:szCs w:val="24"/>
        </w:rPr>
        <w:lastRenderedPageBreak/>
        <w:t>Proposed architecture for BRLWE based [4</w:t>
      </w:r>
      <w:r w:rsidR="007F72D8" w:rsidRPr="00FC1469">
        <w:rPr>
          <w:sz w:val="24"/>
          <w:szCs w:val="24"/>
        </w:rPr>
        <w:t>]</w:t>
      </w:r>
    </w:p>
    <w:p w14:paraId="77D6F47E" w14:textId="54D66EE8" w:rsidR="007B5EF2" w:rsidRPr="00FC1469" w:rsidRDefault="007F72D8" w:rsidP="007F72D8">
      <w:pPr>
        <w:tabs>
          <w:tab w:val="left" w:pos="525"/>
          <w:tab w:val="right" w:pos="8922"/>
        </w:tabs>
        <w:spacing w:before="139"/>
        <w:ind w:left="144"/>
        <w:rPr>
          <w:sz w:val="24"/>
          <w:szCs w:val="24"/>
        </w:rPr>
      </w:pPr>
      <w:r w:rsidRPr="00FC1469">
        <w:rPr>
          <w:sz w:val="24"/>
          <w:szCs w:val="24"/>
        </w:rPr>
        <w:t xml:space="preserve">2.10 Algorithm for BRLWE [4] </w:t>
      </w:r>
    </w:p>
    <w:p w14:paraId="267E5BA4" w14:textId="3C39DF50" w:rsidR="008D382C" w:rsidRPr="00FC1469" w:rsidRDefault="007F72D8">
      <w:pPr>
        <w:pStyle w:val="ListParagraph"/>
        <w:numPr>
          <w:ilvl w:val="1"/>
          <w:numId w:val="14"/>
        </w:numPr>
        <w:tabs>
          <w:tab w:val="left" w:pos="525"/>
          <w:tab w:val="right" w:pos="8926"/>
        </w:tabs>
        <w:spacing w:before="137"/>
        <w:rPr>
          <w:sz w:val="24"/>
          <w:szCs w:val="24"/>
        </w:rPr>
      </w:pPr>
      <w:r w:rsidRPr="00FC1469">
        <w:rPr>
          <w:sz w:val="24"/>
          <w:szCs w:val="24"/>
        </w:rPr>
        <w:t>Instruction-set accelerator architecture for RBLWE-ENC</w:t>
      </w:r>
      <w:r w:rsidR="00000000" w:rsidRPr="00FC1469">
        <w:rPr>
          <w:sz w:val="24"/>
          <w:szCs w:val="24"/>
        </w:rPr>
        <w:t xml:space="preserve"> </w:t>
      </w:r>
      <w:r w:rsidR="00000000" w:rsidRPr="00FC1469">
        <w:rPr>
          <w:sz w:val="24"/>
          <w:szCs w:val="24"/>
        </w:rPr>
        <w:tab/>
      </w:r>
      <w:r w:rsidR="00000000" w:rsidRPr="00FC1469">
        <w:rPr>
          <w:spacing w:val="-5"/>
          <w:sz w:val="24"/>
          <w:szCs w:val="24"/>
        </w:rPr>
        <w:t>18</w:t>
      </w:r>
    </w:p>
    <w:p w14:paraId="588E6902" w14:textId="7DBD8D77" w:rsidR="008D382C" w:rsidRPr="00FC1469" w:rsidRDefault="007F72D8">
      <w:pPr>
        <w:pStyle w:val="ListParagraph"/>
        <w:numPr>
          <w:ilvl w:val="1"/>
          <w:numId w:val="14"/>
        </w:numPr>
        <w:tabs>
          <w:tab w:val="left" w:pos="525"/>
          <w:tab w:val="right" w:pos="8931"/>
        </w:tabs>
        <w:spacing w:before="139"/>
        <w:rPr>
          <w:sz w:val="24"/>
          <w:szCs w:val="24"/>
        </w:rPr>
      </w:pPr>
      <w:r w:rsidRPr="00FC1469">
        <w:rPr>
          <w:sz w:val="24"/>
          <w:szCs w:val="24"/>
        </w:rPr>
        <w:t>Schoolbook Multiplication method</w:t>
      </w:r>
      <w:r w:rsidR="00000000" w:rsidRPr="00FC1469">
        <w:rPr>
          <w:sz w:val="24"/>
          <w:szCs w:val="24"/>
        </w:rPr>
        <w:tab/>
      </w:r>
      <w:r w:rsidR="00000000" w:rsidRPr="00FC1469">
        <w:rPr>
          <w:spacing w:val="-5"/>
          <w:sz w:val="24"/>
          <w:szCs w:val="24"/>
        </w:rPr>
        <w:t>19</w:t>
      </w:r>
    </w:p>
    <w:p w14:paraId="6A5F6809" w14:textId="4E835338" w:rsidR="008D382C" w:rsidRPr="00FC1469" w:rsidRDefault="007F72D8">
      <w:pPr>
        <w:pStyle w:val="ListParagraph"/>
        <w:numPr>
          <w:ilvl w:val="1"/>
          <w:numId w:val="14"/>
        </w:numPr>
        <w:tabs>
          <w:tab w:val="left" w:pos="525"/>
          <w:tab w:val="right" w:pos="8910"/>
        </w:tabs>
        <w:spacing w:before="137"/>
        <w:rPr>
          <w:sz w:val="24"/>
          <w:szCs w:val="24"/>
        </w:rPr>
      </w:pPr>
      <w:r w:rsidRPr="00FC1469">
        <w:rPr>
          <w:sz w:val="24"/>
          <w:szCs w:val="24"/>
        </w:rPr>
        <w:t>Negacyclic Multiplication method</w:t>
      </w:r>
      <w:r w:rsidR="00000000" w:rsidRPr="00FC1469">
        <w:rPr>
          <w:sz w:val="24"/>
          <w:szCs w:val="24"/>
        </w:rPr>
        <w:tab/>
      </w:r>
      <w:r w:rsidR="00000000" w:rsidRPr="00FC1469">
        <w:rPr>
          <w:spacing w:val="-5"/>
          <w:sz w:val="24"/>
          <w:szCs w:val="24"/>
        </w:rPr>
        <w:t>20</w:t>
      </w:r>
    </w:p>
    <w:p w14:paraId="69271A34" w14:textId="4851D792" w:rsidR="008D382C" w:rsidRPr="00FC1469" w:rsidRDefault="007F72D8">
      <w:pPr>
        <w:pStyle w:val="ListParagraph"/>
        <w:numPr>
          <w:ilvl w:val="1"/>
          <w:numId w:val="14"/>
        </w:numPr>
        <w:tabs>
          <w:tab w:val="left" w:pos="525"/>
          <w:tab w:val="right" w:pos="8905"/>
        </w:tabs>
        <w:spacing w:before="140"/>
        <w:rPr>
          <w:sz w:val="24"/>
          <w:szCs w:val="24"/>
        </w:rPr>
      </w:pPr>
      <w:r w:rsidRPr="00FC1469">
        <w:rPr>
          <w:sz w:val="24"/>
          <w:szCs w:val="24"/>
        </w:rPr>
        <w:t>Algorithm used</w:t>
      </w:r>
      <w:r w:rsidR="00000000" w:rsidRPr="00FC1469">
        <w:rPr>
          <w:sz w:val="24"/>
          <w:szCs w:val="24"/>
        </w:rPr>
        <w:tab/>
      </w:r>
      <w:r w:rsidR="00000000" w:rsidRPr="00FC1469">
        <w:rPr>
          <w:spacing w:val="-5"/>
          <w:sz w:val="24"/>
          <w:szCs w:val="24"/>
        </w:rPr>
        <w:t>21</w:t>
      </w:r>
    </w:p>
    <w:p w14:paraId="7A7D77FD" w14:textId="0DB47DCE" w:rsidR="002A6C7B" w:rsidRPr="00FC1469" w:rsidRDefault="007F72D8" w:rsidP="002A6C7B">
      <w:pPr>
        <w:pStyle w:val="ListParagraph"/>
        <w:numPr>
          <w:ilvl w:val="1"/>
          <w:numId w:val="14"/>
        </w:numPr>
        <w:tabs>
          <w:tab w:val="left" w:pos="525"/>
        </w:tabs>
        <w:spacing w:before="136"/>
        <w:rPr>
          <w:sz w:val="24"/>
          <w:szCs w:val="24"/>
        </w:rPr>
      </w:pPr>
      <w:r w:rsidRPr="00FC1469">
        <w:rPr>
          <w:sz w:val="24"/>
          <w:szCs w:val="24"/>
        </w:rPr>
        <w:t>Conventional LFSR based Binary Sampler</w:t>
      </w:r>
      <w:r w:rsidR="00000000" w:rsidRPr="00FC1469">
        <w:rPr>
          <w:spacing w:val="58"/>
          <w:sz w:val="24"/>
          <w:szCs w:val="24"/>
        </w:rPr>
        <w:t xml:space="preserve"> </w:t>
      </w:r>
      <w:r w:rsidRPr="00FC1469">
        <w:rPr>
          <w:spacing w:val="58"/>
          <w:sz w:val="24"/>
          <w:szCs w:val="24"/>
        </w:rPr>
        <w:t xml:space="preserve">                                 </w:t>
      </w:r>
      <w:r w:rsidR="00000000" w:rsidRPr="00FC1469">
        <w:rPr>
          <w:spacing w:val="-5"/>
          <w:sz w:val="24"/>
          <w:szCs w:val="24"/>
        </w:rPr>
        <w:t>21</w:t>
      </w:r>
    </w:p>
    <w:p w14:paraId="3A712484" w14:textId="19D61F10" w:rsidR="002A6C7B" w:rsidRPr="00FC1469" w:rsidRDefault="007F72D8" w:rsidP="002A6C7B">
      <w:pPr>
        <w:pStyle w:val="ListParagraph"/>
        <w:numPr>
          <w:ilvl w:val="1"/>
          <w:numId w:val="14"/>
        </w:numPr>
        <w:tabs>
          <w:tab w:val="left" w:pos="525"/>
        </w:tabs>
        <w:spacing w:before="88"/>
        <w:rPr>
          <w:sz w:val="24"/>
          <w:szCs w:val="24"/>
        </w:rPr>
      </w:pPr>
      <w:r w:rsidRPr="00FC1469">
        <w:rPr>
          <w:sz w:val="24"/>
          <w:szCs w:val="24"/>
        </w:rPr>
        <w:t xml:space="preserve">Enhanced LFSR based Binary Sampler                                                                      </w:t>
      </w:r>
      <w:r w:rsidR="002A6C7B" w:rsidRPr="00FC1469">
        <w:rPr>
          <w:spacing w:val="28"/>
          <w:sz w:val="24"/>
          <w:szCs w:val="24"/>
        </w:rPr>
        <w:t xml:space="preserve">  </w:t>
      </w:r>
      <w:r w:rsidR="002A6C7B" w:rsidRPr="00FC1469">
        <w:rPr>
          <w:spacing w:val="-5"/>
          <w:sz w:val="24"/>
          <w:szCs w:val="24"/>
        </w:rPr>
        <w:t>22</w:t>
      </w:r>
    </w:p>
    <w:p w14:paraId="21929C52" w14:textId="3B34F208" w:rsidR="002A6C7B" w:rsidRPr="00FC1469" w:rsidRDefault="007F72D8" w:rsidP="002A6C7B">
      <w:pPr>
        <w:pStyle w:val="ListParagraph"/>
        <w:numPr>
          <w:ilvl w:val="1"/>
          <w:numId w:val="14"/>
        </w:numPr>
        <w:tabs>
          <w:tab w:val="left" w:pos="525"/>
        </w:tabs>
        <w:spacing w:before="137"/>
        <w:rPr>
          <w:sz w:val="24"/>
          <w:szCs w:val="24"/>
        </w:rPr>
      </w:pPr>
      <w:r w:rsidRPr="00FC1469">
        <w:rPr>
          <w:sz w:val="24"/>
          <w:szCs w:val="24"/>
        </w:rPr>
        <w:t>Polynomial Adder</w:t>
      </w:r>
    </w:p>
    <w:p w14:paraId="2395EE19" w14:textId="3105C58A" w:rsidR="007F72D8" w:rsidRPr="00FC1469" w:rsidRDefault="007F72D8" w:rsidP="002A6C7B">
      <w:pPr>
        <w:pStyle w:val="ListParagraph"/>
        <w:numPr>
          <w:ilvl w:val="1"/>
          <w:numId w:val="14"/>
        </w:numPr>
        <w:tabs>
          <w:tab w:val="left" w:pos="525"/>
        </w:tabs>
        <w:spacing w:before="137"/>
        <w:rPr>
          <w:sz w:val="24"/>
          <w:szCs w:val="24"/>
        </w:rPr>
      </w:pPr>
      <w:r w:rsidRPr="00FC1469">
        <w:rPr>
          <w:sz w:val="24"/>
          <w:szCs w:val="24"/>
        </w:rPr>
        <w:t>Binary Polynomial Adder</w:t>
      </w:r>
    </w:p>
    <w:p w14:paraId="2AEFDF4E" w14:textId="13C3AEC7" w:rsidR="007F72D8" w:rsidRPr="00FC1469" w:rsidRDefault="007F72D8" w:rsidP="002A6C7B">
      <w:pPr>
        <w:pStyle w:val="ListParagraph"/>
        <w:numPr>
          <w:ilvl w:val="1"/>
          <w:numId w:val="14"/>
        </w:numPr>
        <w:tabs>
          <w:tab w:val="left" w:pos="525"/>
        </w:tabs>
        <w:spacing w:before="137"/>
        <w:rPr>
          <w:sz w:val="24"/>
          <w:szCs w:val="24"/>
        </w:rPr>
      </w:pPr>
      <w:r w:rsidRPr="00FC1469">
        <w:rPr>
          <w:sz w:val="24"/>
          <w:szCs w:val="24"/>
        </w:rPr>
        <w:t xml:space="preserve">Polynomial Multiplier </w:t>
      </w:r>
    </w:p>
    <w:p w14:paraId="1083AA64" w14:textId="4507F5B5" w:rsidR="002A6C7B" w:rsidRPr="00FC1469" w:rsidRDefault="007F72D8" w:rsidP="002A6C7B">
      <w:pPr>
        <w:pStyle w:val="ListParagraph"/>
        <w:numPr>
          <w:ilvl w:val="1"/>
          <w:numId w:val="13"/>
        </w:numPr>
        <w:tabs>
          <w:tab w:val="left" w:pos="525"/>
          <w:tab w:val="left" w:pos="8324"/>
        </w:tabs>
        <w:spacing w:before="139"/>
        <w:rPr>
          <w:sz w:val="24"/>
          <w:szCs w:val="24"/>
        </w:rPr>
      </w:pPr>
      <w:r w:rsidRPr="00FC1469">
        <w:rPr>
          <w:sz w:val="24"/>
          <w:szCs w:val="24"/>
        </w:rPr>
        <w:t>(a) Output waveform of Conventional LFSR-based Binary Sampler</w:t>
      </w:r>
      <w:r w:rsidR="002A6C7B" w:rsidRPr="00FC1469">
        <w:rPr>
          <w:sz w:val="24"/>
          <w:szCs w:val="24"/>
        </w:rPr>
        <w:tab/>
      </w:r>
      <w:r w:rsidR="008D1A18">
        <w:rPr>
          <w:sz w:val="24"/>
          <w:szCs w:val="24"/>
        </w:rPr>
        <w:t xml:space="preserve">     </w:t>
      </w:r>
      <w:r w:rsidR="002A6C7B" w:rsidRPr="00FC1469">
        <w:rPr>
          <w:spacing w:val="-5"/>
          <w:sz w:val="24"/>
          <w:szCs w:val="24"/>
        </w:rPr>
        <w:t>24</w:t>
      </w:r>
    </w:p>
    <w:p w14:paraId="262C8570" w14:textId="4EA85EFF" w:rsidR="002A6C7B" w:rsidRPr="00FC1469" w:rsidRDefault="007F72D8" w:rsidP="007F72D8">
      <w:pPr>
        <w:pStyle w:val="ListParagraph"/>
        <w:tabs>
          <w:tab w:val="left" w:pos="525"/>
          <w:tab w:val="left" w:pos="8307"/>
        </w:tabs>
        <w:spacing w:before="137"/>
        <w:ind w:left="144" w:firstLine="0"/>
        <w:rPr>
          <w:sz w:val="24"/>
          <w:szCs w:val="24"/>
        </w:rPr>
      </w:pPr>
      <w:r w:rsidRPr="00FC1469">
        <w:rPr>
          <w:sz w:val="24"/>
          <w:szCs w:val="24"/>
        </w:rPr>
        <w:t xml:space="preserve">4.1 (b) </w:t>
      </w:r>
      <w:r w:rsidR="002A6C7B" w:rsidRPr="00FC1469">
        <w:rPr>
          <w:sz w:val="24"/>
          <w:szCs w:val="24"/>
        </w:rPr>
        <w:t>Output</w:t>
      </w:r>
      <w:r w:rsidR="002A6C7B" w:rsidRPr="00FC1469">
        <w:rPr>
          <w:spacing w:val="-2"/>
          <w:sz w:val="24"/>
          <w:szCs w:val="24"/>
        </w:rPr>
        <w:t xml:space="preserve"> </w:t>
      </w:r>
      <w:r w:rsidR="002A6C7B" w:rsidRPr="00FC1469">
        <w:rPr>
          <w:sz w:val="24"/>
          <w:szCs w:val="24"/>
        </w:rPr>
        <w:t>wave</w:t>
      </w:r>
      <w:r w:rsidRPr="00FC1469">
        <w:rPr>
          <w:sz w:val="24"/>
          <w:szCs w:val="24"/>
        </w:rPr>
        <w:t xml:space="preserve">form of Enhanced LFSR-based Binary Sampler </w:t>
      </w:r>
      <w:r w:rsidR="002A6C7B" w:rsidRPr="00FC1469">
        <w:rPr>
          <w:sz w:val="24"/>
          <w:szCs w:val="24"/>
        </w:rPr>
        <w:tab/>
      </w:r>
      <w:r w:rsidR="008D1A18">
        <w:rPr>
          <w:sz w:val="24"/>
          <w:szCs w:val="24"/>
        </w:rPr>
        <w:t xml:space="preserve">      </w:t>
      </w:r>
      <w:r w:rsidR="002A6C7B" w:rsidRPr="00FC1469">
        <w:rPr>
          <w:spacing w:val="-5"/>
          <w:sz w:val="24"/>
          <w:szCs w:val="24"/>
        </w:rPr>
        <w:t>25</w:t>
      </w:r>
    </w:p>
    <w:p w14:paraId="1507DBA1" w14:textId="456EEE83" w:rsidR="002A6C7B" w:rsidRPr="00FC1469" w:rsidRDefault="002A6C7B" w:rsidP="002A6C7B">
      <w:pPr>
        <w:pStyle w:val="ListParagraph"/>
        <w:numPr>
          <w:ilvl w:val="1"/>
          <w:numId w:val="13"/>
        </w:numPr>
        <w:tabs>
          <w:tab w:val="left" w:pos="525"/>
          <w:tab w:val="left" w:pos="8307"/>
        </w:tabs>
        <w:spacing w:before="139"/>
        <w:rPr>
          <w:sz w:val="24"/>
          <w:szCs w:val="24"/>
        </w:rPr>
      </w:pPr>
      <w:r w:rsidRPr="00FC1469">
        <w:rPr>
          <w:sz w:val="24"/>
          <w:szCs w:val="24"/>
        </w:rPr>
        <w:t>Output</w:t>
      </w:r>
      <w:r w:rsidRPr="00FC1469">
        <w:rPr>
          <w:spacing w:val="-2"/>
          <w:sz w:val="24"/>
          <w:szCs w:val="24"/>
        </w:rPr>
        <w:t xml:space="preserve"> </w:t>
      </w:r>
      <w:r w:rsidRPr="00FC1469">
        <w:rPr>
          <w:sz w:val="24"/>
          <w:szCs w:val="24"/>
        </w:rPr>
        <w:t>waveform</w:t>
      </w:r>
      <w:r w:rsidRPr="00FC1469">
        <w:rPr>
          <w:spacing w:val="-1"/>
          <w:sz w:val="24"/>
          <w:szCs w:val="24"/>
        </w:rPr>
        <w:t xml:space="preserve"> </w:t>
      </w:r>
      <w:r w:rsidRPr="00FC1469">
        <w:rPr>
          <w:sz w:val="24"/>
          <w:szCs w:val="24"/>
        </w:rPr>
        <w:t>of</w:t>
      </w:r>
      <w:r w:rsidRPr="00FC1469">
        <w:rPr>
          <w:spacing w:val="1"/>
          <w:sz w:val="24"/>
          <w:szCs w:val="24"/>
        </w:rPr>
        <w:t xml:space="preserve"> </w:t>
      </w:r>
      <w:r w:rsidR="007F72D8" w:rsidRPr="00FC1469">
        <w:rPr>
          <w:sz w:val="24"/>
          <w:szCs w:val="24"/>
        </w:rPr>
        <w:t xml:space="preserve">Polynomial Adder </w:t>
      </w:r>
      <w:r w:rsidRPr="00FC1469">
        <w:rPr>
          <w:sz w:val="24"/>
          <w:szCs w:val="24"/>
        </w:rPr>
        <w:tab/>
      </w:r>
      <w:r w:rsidR="008D1A18">
        <w:rPr>
          <w:sz w:val="24"/>
          <w:szCs w:val="24"/>
        </w:rPr>
        <w:t xml:space="preserve">      </w:t>
      </w:r>
      <w:r w:rsidRPr="00FC1469">
        <w:rPr>
          <w:spacing w:val="-5"/>
          <w:sz w:val="24"/>
          <w:szCs w:val="24"/>
        </w:rPr>
        <w:t>25</w:t>
      </w:r>
    </w:p>
    <w:p w14:paraId="69815CF8" w14:textId="5A259395" w:rsidR="002A6C7B" w:rsidRPr="00FC1469" w:rsidRDefault="007F72D8" w:rsidP="002A6C7B">
      <w:pPr>
        <w:pStyle w:val="ListParagraph"/>
        <w:numPr>
          <w:ilvl w:val="1"/>
          <w:numId w:val="13"/>
        </w:numPr>
        <w:tabs>
          <w:tab w:val="left" w:pos="525"/>
          <w:tab w:val="left" w:pos="8271"/>
        </w:tabs>
        <w:spacing w:before="137"/>
        <w:rPr>
          <w:sz w:val="24"/>
          <w:szCs w:val="24"/>
        </w:rPr>
      </w:pPr>
      <w:r w:rsidRPr="00FC1469">
        <w:rPr>
          <w:sz w:val="24"/>
          <w:szCs w:val="24"/>
        </w:rPr>
        <w:t>Output waveform of Binary Polynomial Adder</w:t>
      </w:r>
      <w:r w:rsidR="002A6C7B" w:rsidRPr="00FC1469">
        <w:rPr>
          <w:sz w:val="24"/>
          <w:szCs w:val="24"/>
        </w:rPr>
        <w:tab/>
      </w:r>
      <w:r w:rsidR="008D1A18">
        <w:rPr>
          <w:sz w:val="24"/>
          <w:szCs w:val="24"/>
        </w:rPr>
        <w:t xml:space="preserve">      </w:t>
      </w:r>
      <w:r w:rsidR="002A6C7B" w:rsidRPr="00FC1469">
        <w:rPr>
          <w:spacing w:val="-5"/>
          <w:sz w:val="24"/>
          <w:szCs w:val="24"/>
        </w:rPr>
        <w:t>26</w:t>
      </w:r>
    </w:p>
    <w:p w14:paraId="22D879C0" w14:textId="4FD966FF" w:rsidR="002A6C7B" w:rsidRPr="00FC1469" w:rsidRDefault="002A6C7B" w:rsidP="002A6C7B">
      <w:pPr>
        <w:pStyle w:val="ListParagraph"/>
        <w:numPr>
          <w:ilvl w:val="1"/>
          <w:numId w:val="13"/>
        </w:numPr>
        <w:tabs>
          <w:tab w:val="left" w:pos="525"/>
          <w:tab w:val="left" w:pos="8254"/>
        </w:tabs>
        <w:spacing w:before="139"/>
        <w:rPr>
          <w:sz w:val="24"/>
          <w:szCs w:val="24"/>
        </w:rPr>
      </w:pPr>
      <w:r w:rsidRPr="00FC1469">
        <w:rPr>
          <w:sz w:val="24"/>
          <w:szCs w:val="24"/>
        </w:rPr>
        <w:t>Output</w:t>
      </w:r>
      <w:r w:rsidRPr="00FC1469">
        <w:rPr>
          <w:spacing w:val="-1"/>
          <w:sz w:val="24"/>
          <w:szCs w:val="24"/>
        </w:rPr>
        <w:t xml:space="preserve"> </w:t>
      </w:r>
      <w:r w:rsidRPr="00FC1469">
        <w:rPr>
          <w:sz w:val="24"/>
          <w:szCs w:val="24"/>
        </w:rPr>
        <w:t>waveform</w:t>
      </w:r>
      <w:r w:rsidRPr="00FC1469">
        <w:rPr>
          <w:spacing w:val="-1"/>
          <w:sz w:val="24"/>
          <w:szCs w:val="24"/>
        </w:rPr>
        <w:t xml:space="preserve"> </w:t>
      </w:r>
      <w:r w:rsidRPr="00FC1469">
        <w:rPr>
          <w:sz w:val="24"/>
          <w:szCs w:val="24"/>
        </w:rPr>
        <w:t>o</w:t>
      </w:r>
      <w:r w:rsidR="007F72D8" w:rsidRPr="00FC1469">
        <w:rPr>
          <w:sz w:val="24"/>
          <w:szCs w:val="24"/>
        </w:rPr>
        <w:t>f Polynomial Multiplier</w:t>
      </w:r>
      <w:r w:rsidRPr="00FC1469">
        <w:rPr>
          <w:sz w:val="24"/>
          <w:szCs w:val="24"/>
        </w:rPr>
        <w:tab/>
      </w:r>
      <w:r w:rsidR="008D1A18">
        <w:rPr>
          <w:sz w:val="24"/>
          <w:szCs w:val="24"/>
        </w:rPr>
        <w:t xml:space="preserve">      </w:t>
      </w:r>
      <w:r w:rsidRPr="00FC1469">
        <w:rPr>
          <w:spacing w:val="-5"/>
          <w:sz w:val="24"/>
          <w:szCs w:val="24"/>
        </w:rPr>
        <w:t>26</w:t>
      </w:r>
    </w:p>
    <w:p w14:paraId="65C3848D" w14:textId="625112B6" w:rsidR="002A6C7B" w:rsidRPr="00FC1469" w:rsidRDefault="00FC1469" w:rsidP="002A6C7B">
      <w:pPr>
        <w:pStyle w:val="ListParagraph"/>
        <w:numPr>
          <w:ilvl w:val="1"/>
          <w:numId w:val="13"/>
        </w:numPr>
        <w:tabs>
          <w:tab w:val="left" w:pos="525"/>
          <w:tab w:val="left" w:pos="8254"/>
        </w:tabs>
        <w:spacing w:before="137"/>
        <w:rPr>
          <w:sz w:val="24"/>
          <w:szCs w:val="24"/>
        </w:rPr>
      </w:pPr>
      <w:r w:rsidRPr="00FC1469">
        <w:rPr>
          <w:sz w:val="24"/>
          <w:szCs w:val="24"/>
        </w:rPr>
        <w:t>Output waveform of Instruction Decoder (Polynomial Multiplication)</w:t>
      </w:r>
      <w:r w:rsidR="002A6C7B" w:rsidRPr="00FC1469">
        <w:rPr>
          <w:sz w:val="24"/>
          <w:szCs w:val="24"/>
        </w:rPr>
        <w:tab/>
      </w:r>
      <w:r w:rsidR="008D1A18">
        <w:rPr>
          <w:sz w:val="24"/>
          <w:szCs w:val="24"/>
        </w:rPr>
        <w:t xml:space="preserve">      </w:t>
      </w:r>
      <w:r w:rsidR="002A6C7B" w:rsidRPr="00FC1469">
        <w:rPr>
          <w:spacing w:val="-5"/>
          <w:sz w:val="24"/>
          <w:szCs w:val="24"/>
        </w:rPr>
        <w:t>27</w:t>
      </w:r>
    </w:p>
    <w:p w14:paraId="18C11235" w14:textId="0DF1FA24" w:rsidR="002A6C7B" w:rsidRPr="00FC1469" w:rsidRDefault="00FC1469" w:rsidP="002A6C7B">
      <w:pPr>
        <w:pStyle w:val="ListParagraph"/>
        <w:numPr>
          <w:ilvl w:val="1"/>
          <w:numId w:val="13"/>
        </w:numPr>
        <w:tabs>
          <w:tab w:val="left" w:pos="525"/>
          <w:tab w:val="left" w:pos="8211"/>
        </w:tabs>
        <w:spacing w:before="140"/>
        <w:rPr>
          <w:sz w:val="24"/>
          <w:szCs w:val="24"/>
        </w:rPr>
      </w:pPr>
      <w:r w:rsidRPr="00FC1469">
        <w:rPr>
          <w:sz w:val="24"/>
          <w:szCs w:val="24"/>
        </w:rPr>
        <w:t>Output waveform of Instruction Decoder (Polynomial Adder without Error)</w:t>
      </w:r>
      <w:r w:rsidR="002A6C7B" w:rsidRPr="00FC1469">
        <w:rPr>
          <w:sz w:val="24"/>
          <w:szCs w:val="24"/>
        </w:rPr>
        <w:tab/>
      </w:r>
      <w:r w:rsidR="008D1A18">
        <w:rPr>
          <w:sz w:val="24"/>
          <w:szCs w:val="24"/>
        </w:rPr>
        <w:t xml:space="preserve">       </w:t>
      </w:r>
      <w:r w:rsidR="002A6C7B" w:rsidRPr="00FC1469">
        <w:rPr>
          <w:spacing w:val="-5"/>
          <w:sz w:val="24"/>
          <w:szCs w:val="24"/>
        </w:rPr>
        <w:t>27</w:t>
      </w:r>
    </w:p>
    <w:p w14:paraId="41E42DD5" w14:textId="7B4EF266" w:rsidR="002A6C7B" w:rsidRPr="00FC1469" w:rsidRDefault="002A6C7B" w:rsidP="002A6C7B">
      <w:pPr>
        <w:pStyle w:val="ListParagraph"/>
        <w:numPr>
          <w:ilvl w:val="1"/>
          <w:numId w:val="13"/>
        </w:numPr>
        <w:tabs>
          <w:tab w:val="left" w:pos="525"/>
          <w:tab w:val="left" w:pos="8194"/>
        </w:tabs>
        <w:spacing w:before="136"/>
        <w:rPr>
          <w:sz w:val="24"/>
          <w:szCs w:val="24"/>
        </w:rPr>
      </w:pPr>
      <w:r w:rsidRPr="00FC1469">
        <w:rPr>
          <w:sz w:val="24"/>
          <w:szCs w:val="24"/>
        </w:rPr>
        <w:t>Output</w:t>
      </w:r>
      <w:r w:rsidRPr="00FC1469">
        <w:rPr>
          <w:spacing w:val="-1"/>
          <w:sz w:val="24"/>
          <w:szCs w:val="24"/>
        </w:rPr>
        <w:t xml:space="preserve"> </w:t>
      </w:r>
      <w:r w:rsidRPr="00FC1469">
        <w:rPr>
          <w:sz w:val="24"/>
          <w:szCs w:val="24"/>
        </w:rPr>
        <w:t>w</w:t>
      </w:r>
      <w:r w:rsidR="00FC1469" w:rsidRPr="00FC1469">
        <w:rPr>
          <w:sz w:val="24"/>
          <w:szCs w:val="24"/>
        </w:rPr>
        <w:t>aveform of Instruction Decoder (Binary Polynomial Adder)</w:t>
      </w:r>
      <w:r w:rsidRPr="00FC1469">
        <w:rPr>
          <w:sz w:val="24"/>
          <w:szCs w:val="24"/>
        </w:rPr>
        <w:tab/>
      </w:r>
      <w:r w:rsidR="008D1A18">
        <w:rPr>
          <w:sz w:val="24"/>
          <w:szCs w:val="24"/>
        </w:rPr>
        <w:t xml:space="preserve">       </w:t>
      </w:r>
      <w:r w:rsidRPr="00FC1469">
        <w:rPr>
          <w:spacing w:val="-5"/>
          <w:sz w:val="24"/>
          <w:szCs w:val="24"/>
        </w:rPr>
        <w:t>28</w:t>
      </w:r>
    </w:p>
    <w:p w14:paraId="3EF2DA07" w14:textId="2C329795" w:rsidR="00FC1469" w:rsidRPr="00FC1469" w:rsidRDefault="002A6C7B" w:rsidP="002A6C7B">
      <w:pPr>
        <w:pStyle w:val="ListParagraph"/>
        <w:numPr>
          <w:ilvl w:val="1"/>
          <w:numId w:val="13"/>
        </w:numPr>
        <w:tabs>
          <w:tab w:val="left" w:pos="525"/>
          <w:tab w:val="left" w:pos="8194"/>
        </w:tabs>
        <w:spacing w:before="140"/>
        <w:rPr>
          <w:sz w:val="24"/>
          <w:szCs w:val="24"/>
        </w:rPr>
      </w:pPr>
      <w:r w:rsidRPr="00FC1469">
        <w:rPr>
          <w:sz w:val="24"/>
          <w:szCs w:val="24"/>
        </w:rPr>
        <w:t>Output</w:t>
      </w:r>
      <w:r w:rsidRPr="00FC1469">
        <w:rPr>
          <w:spacing w:val="-1"/>
          <w:sz w:val="24"/>
          <w:szCs w:val="24"/>
        </w:rPr>
        <w:t xml:space="preserve"> </w:t>
      </w:r>
      <w:r w:rsidRPr="00FC1469">
        <w:rPr>
          <w:sz w:val="24"/>
          <w:szCs w:val="24"/>
        </w:rPr>
        <w:t>waveform</w:t>
      </w:r>
      <w:r w:rsidRPr="00FC1469">
        <w:rPr>
          <w:spacing w:val="-1"/>
          <w:sz w:val="24"/>
          <w:szCs w:val="24"/>
        </w:rPr>
        <w:t xml:space="preserve"> </w:t>
      </w:r>
      <w:r w:rsidRPr="00FC1469">
        <w:rPr>
          <w:sz w:val="24"/>
          <w:szCs w:val="24"/>
        </w:rPr>
        <w:t xml:space="preserve">of </w:t>
      </w:r>
      <w:r w:rsidR="00FC1469" w:rsidRPr="00FC1469">
        <w:rPr>
          <w:sz w:val="24"/>
          <w:szCs w:val="24"/>
        </w:rPr>
        <w:t>Instruction Decoder (Binary Sampler)</w:t>
      </w:r>
    </w:p>
    <w:p w14:paraId="69BF0F28" w14:textId="5929B6C8" w:rsidR="002A6C7B" w:rsidRPr="00FC1469" w:rsidRDefault="00FC1469" w:rsidP="002A6C7B">
      <w:pPr>
        <w:pStyle w:val="ListParagraph"/>
        <w:numPr>
          <w:ilvl w:val="1"/>
          <w:numId w:val="13"/>
        </w:numPr>
        <w:tabs>
          <w:tab w:val="left" w:pos="525"/>
          <w:tab w:val="left" w:pos="8194"/>
        </w:tabs>
        <w:spacing w:before="140"/>
        <w:rPr>
          <w:sz w:val="24"/>
          <w:szCs w:val="24"/>
        </w:rPr>
      </w:pPr>
      <w:r w:rsidRPr="00FC1469">
        <w:rPr>
          <w:sz w:val="24"/>
          <w:szCs w:val="24"/>
        </w:rPr>
        <w:t>Output waveform of Instruction Decoder (Polynomial Adder with Error)</w:t>
      </w:r>
      <w:r w:rsidR="002A6C7B" w:rsidRPr="00FC1469">
        <w:rPr>
          <w:sz w:val="24"/>
          <w:szCs w:val="24"/>
        </w:rPr>
        <w:tab/>
      </w:r>
      <w:r w:rsidR="00345235">
        <w:rPr>
          <w:sz w:val="24"/>
          <w:szCs w:val="24"/>
        </w:rPr>
        <w:t xml:space="preserve">       </w:t>
      </w:r>
      <w:r w:rsidR="002A6C7B" w:rsidRPr="00FC1469">
        <w:rPr>
          <w:spacing w:val="-5"/>
          <w:sz w:val="24"/>
          <w:szCs w:val="24"/>
        </w:rPr>
        <w:t>28</w:t>
      </w:r>
    </w:p>
    <w:p w14:paraId="61B55602" w14:textId="77777777" w:rsidR="002A6C7B" w:rsidRPr="00FC1469" w:rsidRDefault="002A6C7B" w:rsidP="002A6C7B">
      <w:pPr>
        <w:pStyle w:val="Heading5"/>
        <w:spacing w:before="615"/>
        <w:ind w:right="136"/>
      </w:pPr>
      <w:r w:rsidRPr="00FC1469">
        <w:t>LIST</w:t>
      </w:r>
      <w:r w:rsidRPr="00FC1469">
        <w:rPr>
          <w:spacing w:val="-5"/>
        </w:rPr>
        <w:t xml:space="preserve"> </w:t>
      </w:r>
      <w:r w:rsidRPr="00FC1469">
        <w:t>OF</w:t>
      </w:r>
      <w:r w:rsidRPr="00FC1469">
        <w:rPr>
          <w:spacing w:val="-1"/>
        </w:rPr>
        <w:t xml:space="preserve"> </w:t>
      </w:r>
      <w:r w:rsidRPr="00FC1469">
        <w:rPr>
          <w:spacing w:val="-2"/>
        </w:rPr>
        <w:t>TABLES</w:t>
      </w:r>
    </w:p>
    <w:p w14:paraId="04B17AD3" w14:textId="77777777" w:rsidR="002A6C7B" w:rsidRDefault="002A6C7B" w:rsidP="002A6C7B">
      <w:pPr>
        <w:tabs>
          <w:tab w:val="left" w:pos="7912"/>
        </w:tabs>
        <w:spacing w:before="207"/>
        <w:ind w:left="165"/>
        <w:rPr>
          <w:b/>
          <w:sz w:val="24"/>
        </w:rPr>
      </w:pPr>
      <w:r>
        <w:rPr>
          <w:b/>
          <w:sz w:val="24"/>
        </w:rPr>
        <w:t>Table</w:t>
      </w:r>
      <w:r>
        <w:rPr>
          <w:b/>
          <w:spacing w:val="-3"/>
          <w:sz w:val="24"/>
        </w:rPr>
        <w:t xml:space="preserve"> </w:t>
      </w:r>
      <w:r>
        <w:rPr>
          <w:b/>
          <w:sz w:val="24"/>
        </w:rPr>
        <w:t>no.</w:t>
      </w:r>
      <w:r>
        <w:rPr>
          <w:b/>
          <w:spacing w:val="-1"/>
          <w:sz w:val="24"/>
        </w:rPr>
        <w:t xml:space="preserve"> </w:t>
      </w:r>
      <w:r>
        <w:rPr>
          <w:b/>
          <w:sz w:val="24"/>
        </w:rPr>
        <w:t>and</w:t>
      </w:r>
      <w:r>
        <w:rPr>
          <w:b/>
          <w:spacing w:val="-1"/>
          <w:sz w:val="24"/>
        </w:rPr>
        <w:t xml:space="preserve"> </w:t>
      </w:r>
      <w:r>
        <w:rPr>
          <w:b/>
          <w:spacing w:val="-2"/>
          <w:sz w:val="24"/>
        </w:rPr>
        <w:t>title</w:t>
      </w:r>
      <w:r>
        <w:rPr>
          <w:b/>
          <w:sz w:val="24"/>
        </w:rPr>
        <w:tab/>
        <w:t>Page</w:t>
      </w:r>
      <w:r>
        <w:rPr>
          <w:b/>
          <w:spacing w:val="-4"/>
          <w:sz w:val="24"/>
        </w:rPr>
        <w:t xml:space="preserve"> </w:t>
      </w:r>
      <w:r>
        <w:rPr>
          <w:b/>
          <w:spacing w:val="-5"/>
          <w:sz w:val="24"/>
        </w:rPr>
        <w:t>no</w:t>
      </w:r>
    </w:p>
    <w:p w14:paraId="27C199F1" w14:textId="77777777" w:rsidR="002A6C7B" w:rsidRDefault="002A6C7B" w:rsidP="002A6C7B">
      <w:pPr>
        <w:pStyle w:val="ListParagraph"/>
        <w:numPr>
          <w:ilvl w:val="1"/>
          <w:numId w:val="12"/>
        </w:numPr>
        <w:tabs>
          <w:tab w:val="left" w:pos="522"/>
          <w:tab w:val="left" w:pos="8223"/>
        </w:tabs>
        <w:spacing w:before="202"/>
        <w:ind w:left="522" w:hanging="357"/>
        <w:rPr>
          <w:sz w:val="24"/>
        </w:rPr>
      </w:pPr>
      <w:r>
        <w:rPr>
          <w:sz w:val="24"/>
        </w:rPr>
        <w:t>Time</w:t>
      </w:r>
      <w:r>
        <w:rPr>
          <w:spacing w:val="-2"/>
          <w:sz w:val="24"/>
        </w:rPr>
        <w:t xml:space="preserve"> </w:t>
      </w:r>
      <w:r>
        <w:rPr>
          <w:spacing w:val="-4"/>
          <w:sz w:val="24"/>
        </w:rPr>
        <w:t>plan</w:t>
      </w:r>
      <w:r>
        <w:rPr>
          <w:sz w:val="24"/>
        </w:rPr>
        <w:tab/>
      </w:r>
      <w:r>
        <w:rPr>
          <w:spacing w:val="-10"/>
          <w:sz w:val="24"/>
        </w:rPr>
        <w:t>3</w:t>
      </w:r>
    </w:p>
    <w:p w14:paraId="1E7FEF20" w14:textId="77777777" w:rsidR="00FC1469" w:rsidRDefault="00FC1469" w:rsidP="002A6C7B">
      <w:pPr>
        <w:pStyle w:val="ListParagraph"/>
        <w:numPr>
          <w:ilvl w:val="1"/>
          <w:numId w:val="11"/>
        </w:numPr>
        <w:tabs>
          <w:tab w:val="left" w:pos="522"/>
          <w:tab w:val="left" w:pos="8242"/>
        </w:tabs>
        <w:spacing w:before="137"/>
        <w:ind w:left="522" w:hanging="357"/>
        <w:rPr>
          <w:sz w:val="24"/>
        </w:rPr>
      </w:pPr>
      <w:r>
        <w:rPr>
          <w:sz w:val="24"/>
        </w:rPr>
        <w:t>Opcode chart</w:t>
      </w:r>
    </w:p>
    <w:p w14:paraId="54798B54" w14:textId="77777777" w:rsidR="00FC1469" w:rsidRDefault="00FC1469" w:rsidP="002A6C7B">
      <w:pPr>
        <w:pStyle w:val="ListParagraph"/>
        <w:numPr>
          <w:ilvl w:val="1"/>
          <w:numId w:val="11"/>
        </w:numPr>
        <w:tabs>
          <w:tab w:val="left" w:pos="522"/>
          <w:tab w:val="left" w:pos="8242"/>
        </w:tabs>
        <w:spacing w:before="137"/>
        <w:ind w:left="522" w:hanging="357"/>
        <w:rPr>
          <w:sz w:val="24"/>
        </w:rPr>
      </w:pPr>
      <w:r>
        <w:rPr>
          <w:sz w:val="24"/>
        </w:rPr>
        <w:t>Comparison of Performance of Polynomial Multiplier</w:t>
      </w:r>
    </w:p>
    <w:p w14:paraId="6E603270" w14:textId="77777777" w:rsidR="00FC1469" w:rsidRDefault="00FC1469" w:rsidP="002A6C7B">
      <w:pPr>
        <w:pStyle w:val="ListParagraph"/>
        <w:numPr>
          <w:ilvl w:val="1"/>
          <w:numId w:val="11"/>
        </w:numPr>
        <w:tabs>
          <w:tab w:val="left" w:pos="522"/>
          <w:tab w:val="left" w:pos="8242"/>
        </w:tabs>
        <w:spacing w:before="137"/>
        <w:ind w:left="522" w:hanging="357"/>
        <w:rPr>
          <w:sz w:val="24"/>
        </w:rPr>
      </w:pPr>
      <w:r>
        <w:rPr>
          <w:sz w:val="24"/>
        </w:rPr>
        <w:t>Comparison of States of both LFSRs</w:t>
      </w:r>
    </w:p>
    <w:p w14:paraId="493B6940" w14:textId="1ADD06DA" w:rsidR="002A6C7B" w:rsidRDefault="00FC1469" w:rsidP="002A6C7B">
      <w:pPr>
        <w:pStyle w:val="ListParagraph"/>
        <w:numPr>
          <w:ilvl w:val="1"/>
          <w:numId w:val="11"/>
        </w:numPr>
        <w:tabs>
          <w:tab w:val="left" w:pos="522"/>
          <w:tab w:val="left" w:pos="8242"/>
        </w:tabs>
        <w:spacing w:before="137"/>
        <w:ind w:left="522" w:hanging="357"/>
        <w:rPr>
          <w:sz w:val="24"/>
        </w:rPr>
      </w:pPr>
      <w:r>
        <w:rPr>
          <w:sz w:val="24"/>
        </w:rPr>
        <w:t>Comparison of Performance of Conventional vs Enhanced Binary Sampler</w:t>
      </w:r>
      <w:r w:rsidR="002A6C7B">
        <w:rPr>
          <w:sz w:val="24"/>
        </w:rPr>
        <w:tab/>
      </w:r>
      <w:r w:rsidR="002A6C7B">
        <w:rPr>
          <w:spacing w:val="-5"/>
          <w:sz w:val="24"/>
        </w:rPr>
        <w:t>29</w:t>
      </w:r>
    </w:p>
    <w:p w14:paraId="56DD0A7B" w14:textId="77777777" w:rsidR="002A6C7B" w:rsidRDefault="002A6C7B">
      <w:pPr>
        <w:pStyle w:val="ListParagraph"/>
        <w:jc w:val="left"/>
        <w:rPr>
          <w:sz w:val="24"/>
        </w:rPr>
        <w:sectPr w:rsidR="002A6C7B" w:rsidSect="00CD4846">
          <w:type w:val="continuous"/>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39CE80D6" w14:textId="4CA5B571" w:rsidR="008D382C" w:rsidRDefault="002A6C7B" w:rsidP="002A6C7B">
      <w:pPr>
        <w:pStyle w:val="Heading4"/>
        <w:spacing w:line="463" w:lineRule="auto"/>
        <w:ind w:left="3523" w:right="2078"/>
        <w:jc w:val="left"/>
      </w:pPr>
      <w:r>
        <w:lastRenderedPageBreak/>
        <w:t xml:space="preserve">    </w:t>
      </w:r>
      <w:r w:rsidR="00000000">
        <w:t xml:space="preserve">CHAPTER 1 </w:t>
      </w:r>
      <w:r w:rsidR="00000000">
        <w:rPr>
          <w:spacing w:val="-2"/>
        </w:rPr>
        <w:t>INTRODUCTION</w:t>
      </w:r>
    </w:p>
    <w:p w14:paraId="6CBAB20B" w14:textId="5C248229" w:rsidR="002B1DB3" w:rsidRDefault="002B1DB3" w:rsidP="002B1DB3">
      <w:pPr>
        <w:pStyle w:val="BodyText"/>
        <w:spacing w:before="1" w:line="360" w:lineRule="auto"/>
        <w:ind w:left="165" w:right="311"/>
        <w:jc w:val="both"/>
      </w:pPr>
      <w:r w:rsidRPr="002B1DB3">
        <w:t>Polynomial arithmetic is central to a wide range of advanced computational and cryptographic systems, where the speed and efficiency of core mathematical operations directly influence overall system performance. Among these, polynomial multiplication, random binary sampling, and modular additions form the backbone of several higher-level algorithms, particularly those used in modern post-quantum cryptographic schemes. Many of these schemes, including Ring-LWE-based constructions, rely heavily on repeated and large-dimension polynomial computations, which can be</w:t>
      </w:r>
      <w:r>
        <w:t xml:space="preserve"> </w:t>
      </w:r>
      <w:r w:rsidRPr="002B1DB3">
        <w:t>slow when executed purely in software, especially in resource-constrained or real-time environments. Studies have shown that algorithmic bottlenecks such as polynomial multiplication dominate overall execution time, making them prime candidates for architectural optimization [1].</w:t>
      </w:r>
    </w:p>
    <w:p w14:paraId="388D445C" w14:textId="77777777" w:rsidR="00BE246D" w:rsidRPr="002B1DB3" w:rsidRDefault="00BE246D" w:rsidP="002B1DB3">
      <w:pPr>
        <w:pStyle w:val="BodyText"/>
        <w:spacing w:before="1" w:line="360" w:lineRule="auto"/>
        <w:ind w:left="165" w:right="311"/>
        <w:jc w:val="both"/>
      </w:pPr>
    </w:p>
    <w:p w14:paraId="514D46C2" w14:textId="0D47B765" w:rsidR="002B1DB3" w:rsidRPr="002B1DB3" w:rsidRDefault="002B1DB3" w:rsidP="002B1DB3">
      <w:pPr>
        <w:pStyle w:val="BodyText"/>
        <w:spacing w:before="1" w:line="360" w:lineRule="auto"/>
        <w:ind w:left="165" w:right="311"/>
        <w:jc w:val="both"/>
      </w:pPr>
      <w:r w:rsidRPr="002B1DB3">
        <w:t>Hardware acceleration offers a practical pathway to overcome these limitations by enabling parallelism, reducing latency, and significantly improving energy efficiency. Prior research demonstrates that carefully optimized hardware architectures for polynomial operations can drastically improve throughput while maintaining area efficiency [12]. Motivated by these advancements, this work develops and simulates four essential computation blocks: a polynomial multiplier, binary sampler, polynomial adder, and binary polynomial adder. These units are designed to function both independently and as integrated modules, enabling scalable use within larger instruction-set-based cryptographic accelerators.</w:t>
      </w:r>
    </w:p>
    <w:p w14:paraId="52BFEB04" w14:textId="77777777" w:rsidR="008D382C" w:rsidRDefault="008D382C">
      <w:pPr>
        <w:pStyle w:val="BodyText"/>
        <w:spacing w:before="139"/>
      </w:pPr>
    </w:p>
    <w:p w14:paraId="27A7D631" w14:textId="77777777" w:rsidR="008D382C" w:rsidRDefault="00000000">
      <w:pPr>
        <w:pStyle w:val="Heading6"/>
        <w:numPr>
          <w:ilvl w:val="1"/>
          <w:numId w:val="10"/>
        </w:numPr>
        <w:tabs>
          <w:tab w:val="left" w:pos="584"/>
        </w:tabs>
        <w:ind w:left="584" w:hanging="419"/>
      </w:pPr>
      <w:bookmarkStart w:id="2" w:name="_TOC_250036"/>
      <w:r>
        <w:t>Overall</w:t>
      </w:r>
      <w:r>
        <w:rPr>
          <w:spacing w:val="-4"/>
        </w:rPr>
        <w:t xml:space="preserve"> </w:t>
      </w:r>
      <w:bookmarkEnd w:id="2"/>
      <w:r>
        <w:rPr>
          <w:spacing w:val="-2"/>
        </w:rPr>
        <w:t>Scenario</w:t>
      </w:r>
    </w:p>
    <w:p w14:paraId="2D6A60F7" w14:textId="3E158BDF" w:rsidR="007C7F45" w:rsidRPr="007C7F45" w:rsidRDefault="007C7F45" w:rsidP="007C7F45">
      <w:pPr>
        <w:pStyle w:val="BodyText"/>
        <w:spacing w:before="159" w:line="360" w:lineRule="auto"/>
        <w:ind w:left="165" w:right="302"/>
        <w:jc w:val="both"/>
      </w:pPr>
      <w:r w:rsidRPr="007C7F45">
        <w:t>Modern lattice-based cryptographic frameworks such as Ring-LWE rely extensively on structured polynomial operations, forming the core computational workload of encryption, decryption, and key generation pipelines. These systems typically operate in high-dimensional polynomial rings, where efficient arithmetic is essential for achieving practical performance. Polynomial multiplication, in particular, is widely recognized as the most computationally demanding step, often responsible for 60–80% of total execution time in software-based implementations [1]. As applications scale toward real-time communication and embedded security, reliance on purely software-driven execution becomes increasingly infeasible due to stringent constraints on speed, power, and memory.</w:t>
      </w:r>
    </w:p>
    <w:p w14:paraId="6516AC09" w14:textId="77777777" w:rsidR="007C7F45" w:rsidRPr="007C7F45" w:rsidRDefault="007C7F45" w:rsidP="007C7F45">
      <w:pPr>
        <w:pStyle w:val="BodyText"/>
        <w:spacing w:before="159" w:line="360" w:lineRule="auto"/>
        <w:ind w:left="165" w:right="302"/>
        <w:jc w:val="both"/>
      </w:pPr>
      <w:r w:rsidRPr="007C7F45">
        <w:lastRenderedPageBreak/>
        <w:t>To address these challenges, hardware accelerators have been explored extensively across FPGA and ASIC platforms, demonstrating significant improvements in throughput and latency for core polynomial operations. Structured approaches—including shift-register based multipliers, NTT-based architectures, and modular arithmetic optimizations—have shown the possibility of achieving efficient, lightweight designs tailored to cryptographic workloads [2],[5]. Moreover, systems integrating random binary sampling, polynomial addition, and modular reduction have enabled compact, pipeline-friendly designs capable of supporting complete cryptographic primitives [7],[12].</w:t>
      </w:r>
    </w:p>
    <w:p w14:paraId="31D2B9F9" w14:textId="77777777" w:rsidR="007C7F45" w:rsidRDefault="007C7F45" w:rsidP="007C7F45">
      <w:pPr>
        <w:pStyle w:val="BodyText"/>
        <w:spacing w:before="159" w:line="360" w:lineRule="auto"/>
        <w:ind w:left="165" w:right="302"/>
        <w:jc w:val="both"/>
      </w:pPr>
      <w:r w:rsidRPr="007C7F45">
        <w:t>Despite these advancements, most existing designs focus on isolated functional blocks rather than unified systems with instruction-set level programmability. As a result, integrating multiple polynomial modules into scalable, reconfigurable architectures remains challenging. Prior research indicates that a lack of coordination between functional units leads to redundant data movement, increased area, and limited architectural flexibility [15]. Further, many accelerators do not support dynamic operation selection or runtime reconfiguration, restricting their usability in diverse cryptographic schemes. Consequently, there is a persistent need for flexible, unified architectures that seamlessly integrate polynomial multiplication, sampling, and addition modules under a programmable instruction flow.</w:t>
      </w:r>
    </w:p>
    <w:p w14:paraId="748355DA" w14:textId="77777777" w:rsidR="007C7F45" w:rsidRDefault="007C7F45" w:rsidP="007C7F45">
      <w:pPr>
        <w:pStyle w:val="BodyText"/>
        <w:spacing w:before="159" w:line="360" w:lineRule="auto"/>
        <w:ind w:left="165" w:right="302"/>
        <w:jc w:val="both"/>
      </w:pPr>
    </w:p>
    <w:p w14:paraId="3C6D7D56" w14:textId="77777777" w:rsidR="007C7F45" w:rsidRDefault="007C7F45" w:rsidP="007C7F45">
      <w:pPr>
        <w:pStyle w:val="Heading6"/>
        <w:numPr>
          <w:ilvl w:val="1"/>
          <w:numId w:val="10"/>
        </w:numPr>
        <w:tabs>
          <w:tab w:val="left" w:pos="584"/>
        </w:tabs>
        <w:ind w:left="584" w:hanging="419"/>
      </w:pPr>
      <w:r>
        <w:rPr>
          <w:spacing w:val="-2"/>
        </w:rPr>
        <w:t>Objective</w:t>
      </w:r>
    </w:p>
    <w:p w14:paraId="4F6E0E54" w14:textId="2735DB73" w:rsidR="007C7F45" w:rsidRDefault="007C7F45" w:rsidP="007C7F45">
      <w:pPr>
        <w:pStyle w:val="BodyText"/>
        <w:spacing w:before="160" w:line="360" w:lineRule="auto"/>
        <w:ind w:left="165" w:right="305"/>
      </w:pPr>
      <w:r w:rsidRPr="007C7F45">
        <w:t>To design and implement a high-speed and area-efficient instruction-set accelerator based on RBLWE (Ring Binary Learn With Errors) encryption for Cryptographic Operations.</w:t>
      </w:r>
    </w:p>
    <w:p w14:paraId="4C288E4C" w14:textId="77777777" w:rsidR="007C7F45" w:rsidRDefault="007C7F45" w:rsidP="007C7F45">
      <w:pPr>
        <w:ind w:left="165"/>
        <w:rPr>
          <w:b/>
          <w:sz w:val="24"/>
        </w:rPr>
      </w:pPr>
      <w:r>
        <w:rPr>
          <w:b/>
          <w:spacing w:val="-2"/>
          <w:sz w:val="24"/>
        </w:rPr>
        <w:t>Sub-Objectives:</w:t>
      </w:r>
    </w:p>
    <w:p w14:paraId="2FAD405F" w14:textId="77777777" w:rsidR="007C7F45" w:rsidRPr="007C7F45" w:rsidRDefault="007C7F45" w:rsidP="007C7F45">
      <w:pPr>
        <w:pStyle w:val="ListParagraph"/>
        <w:numPr>
          <w:ilvl w:val="0"/>
          <w:numId w:val="9"/>
        </w:numPr>
        <w:tabs>
          <w:tab w:val="left" w:pos="525"/>
        </w:tabs>
        <w:spacing w:before="139" w:line="360" w:lineRule="auto"/>
        <w:ind w:right="302"/>
        <w:rPr>
          <w:sz w:val="24"/>
        </w:rPr>
      </w:pPr>
      <w:r w:rsidRPr="007C7F45">
        <w:rPr>
          <w:sz w:val="24"/>
        </w:rPr>
        <w:t xml:space="preserve">To understand the RBLWE encryption scheme and its hardware requirements, and analyze block diagrams, instruction flow, and accelerator architecture from the base paper and the relevant literature survey. </w:t>
      </w:r>
    </w:p>
    <w:p w14:paraId="248B4545" w14:textId="77777777" w:rsidR="007C7F45" w:rsidRPr="007C7F45" w:rsidRDefault="007C7F45" w:rsidP="007C7F45">
      <w:pPr>
        <w:pStyle w:val="ListParagraph"/>
        <w:numPr>
          <w:ilvl w:val="0"/>
          <w:numId w:val="9"/>
        </w:numPr>
        <w:tabs>
          <w:tab w:val="left" w:pos="525"/>
        </w:tabs>
        <w:spacing w:before="139" w:line="360" w:lineRule="auto"/>
        <w:ind w:right="302"/>
        <w:rPr>
          <w:sz w:val="24"/>
        </w:rPr>
      </w:pPr>
      <w:r w:rsidRPr="007C7F45">
        <w:rPr>
          <w:sz w:val="24"/>
        </w:rPr>
        <w:t>To design and simulate the polynomial multiplier core in Verilog.</w:t>
      </w:r>
    </w:p>
    <w:p w14:paraId="0DED29DB" w14:textId="77777777" w:rsidR="007C7F45" w:rsidRPr="007C7F45" w:rsidRDefault="007C7F45" w:rsidP="007C7F45">
      <w:pPr>
        <w:pStyle w:val="ListParagraph"/>
        <w:numPr>
          <w:ilvl w:val="0"/>
          <w:numId w:val="9"/>
        </w:numPr>
        <w:tabs>
          <w:tab w:val="left" w:pos="525"/>
        </w:tabs>
        <w:spacing w:before="139" w:line="360" w:lineRule="auto"/>
        <w:ind w:right="302"/>
        <w:rPr>
          <w:sz w:val="24"/>
        </w:rPr>
      </w:pPr>
      <w:r w:rsidRPr="007C7F45">
        <w:rPr>
          <w:sz w:val="24"/>
        </w:rPr>
        <w:t>To develop Binary Sampler, Polynomial Multiplier, Polynomial Adder and Binary Polynomial Adder to provide basis of design.</w:t>
      </w:r>
    </w:p>
    <w:p w14:paraId="5E6B7C77" w14:textId="77777777" w:rsidR="007C7F45" w:rsidRPr="007C7F45" w:rsidRDefault="007C7F45" w:rsidP="007C7F45">
      <w:pPr>
        <w:pStyle w:val="ListParagraph"/>
        <w:numPr>
          <w:ilvl w:val="0"/>
          <w:numId w:val="9"/>
        </w:numPr>
        <w:tabs>
          <w:tab w:val="left" w:pos="525"/>
        </w:tabs>
        <w:spacing w:before="139" w:line="360" w:lineRule="auto"/>
        <w:ind w:right="302"/>
        <w:rPr>
          <w:sz w:val="24"/>
        </w:rPr>
      </w:pPr>
      <w:r w:rsidRPr="007C7F45">
        <w:rPr>
          <w:sz w:val="24"/>
        </w:rPr>
        <w:t>Design Instruction Decoder and integrate sub-modules and functionally verify accelerator and perform RTL synthesis and analysis.</w:t>
      </w:r>
    </w:p>
    <w:p w14:paraId="5C92CD20" w14:textId="77777777" w:rsidR="007C7F45" w:rsidRPr="007C7F45" w:rsidRDefault="007C7F45" w:rsidP="007C7F45">
      <w:pPr>
        <w:pStyle w:val="ListParagraph"/>
        <w:numPr>
          <w:ilvl w:val="0"/>
          <w:numId w:val="9"/>
        </w:numPr>
        <w:tabs>
          <w:tab w:val="left" w:pos="525"/>
        </w:tabs>
        <w:spacing w:before="139" w:line="360" w:lineRule="auto"/>
        <w:ind w:right="302"/>
        <w:rPr>
          <w:sz w:val="24"/>
        </w:rPr>
      </w:pPr>
      <w:r w:rsidRPr="007C7F45">
        <w:rPr>
          <w:sz w:val="24"/>
        </w:rPr>
        <w:t>Documentation of the project.</w:t>
      </w:r>
    </w:p>
    <w:p w14:paraId="4AE7D506" w14:textId="337103F1" w:rsidR="007C7F45" w:rsidRDefault="007C7F45" w:rsidP="007C7F45">
      <w:pPr>
        <w:pStyle w:val="ListParagraph"/>
        <w:tabs>
          <w:tab w:val="left" w:pos="525"/>
        </w:tabs>
        <w:spacing w:before="139" w:line="360" w:lineRule="auto"/>
        <w:ind w:right="302" w:firstLine="0"/>
        <w:rPr>
          <w:sz w:val="24"/>
        </w:rPr>
      </w:pPr>
    </w:p>
    <w:p w14:paraId="4D2538DF" w14:textId="77777777" w:rsidR="007C7F45" w:rsidRDefault="007C7F45" w:rsidP="007C7F45">
      <w:pPr>
        <w:pStyle w:val="Heading6"/>
        <w:numPr>
          <w:ilvl w:val="1"/>
          <w:numId w:val="10"/>
        </w:numPr>
        <w:tabs>
          <w:tab w:val="left" w:pos="584"/>
        </w:tabs>
        <w:spacing w:before="1"/>
        <w:ind w:left="584" w:hanging="419"/>
      </w:pPr>
      <w:r>
        <w:rPr>
          <w:spacing w:val="-2"/>
        </w:rPr>
        <w:t>Methodology</w:t>
      </w:r>
    </w:p>
    <w:p w14:paraId="5CC63166" w14:textId="73FD038A" w:rsidR="00112A5C" w:rsidRDefault="00112A5C" w:rsidP="00112A5C">
      <w:pPr>
        <w:pStyle w:val="BodyText"/>
        <w:spacing w:before="159" w:line="360" w:lineRule="auto"/>
        <w:ind w:left="165" w:right="304"/>
        <w:jc w:val="both"/>
      </w:pPr>
      <w:r w:rsidRPr="00112A5C">
        <w:t>Development of the proposed polynomial-arithmetic accelerator begins with designing, validating, and integrating fundamental polynomial-arithmetic blocks that serve as the computational backbone of Ring-LWE–based systems. The approach begins with the development of four key hardware modules: a polynomial multiplier, polynomial adder, binary polynomial adder, and binary sampler. Each block is implemented using lightweight, resource-aware architectures inspired by prior optimizations in lattice-based cryptographic hardware, where modular arithmetic and shift-register–based data paths have shown strong area–time efficiency [1], [4]. The multiplier leverages coefficient-wise accumulation across cyclic shifts, while the binary sampler employs an LFSR-based pseudo-random generation approach consistent with established hardware sampling techniques [6].</w:t>
      </w:r>
    </w:p>
    <w:p w14:paraId="6A372853" w14:textId="77777777" w:rsidR="00112A5C" w:rsidRDefault="00112A5C" w:rsidP="00112A5C">
      <w:pPr>
        <w:pStyle w:val="BodyText"/>
        <w:spacing w:before="159" w:line="360" w:lineRule="auto"/>
        <w:ind w:left="165" w:right="304"/>
        <w:jc w:val="both"/>
      </w:pPr>
    </w:p>
    <w:p w14:paraId="3A620DDE" w14:textId="77777777" w:rsidR="00112A5C" w:rsidRDefault="00112A5C" w:rsidP="00112A5C">
      <w:pPr>
        <w:pStyle w:val="BodyText"/>
        <w:spacing w:line="360" w:lineRule="auto"/>
        <w:ind w:left="165" w:right="303"/>
        <w:jc w:val="both"/>
      </w:pPr>
      <w:r w:rsidRPr="00112A5C">
        <w:t>Following independent verification of each block, the next phase focuses on integration through a custom instruction decoder. This decoder interprets operation-specific opcodes and orchestrates the data flow among the four modules, enabling runtime selection of tasks such as polynomial multiplication, polynomial addition, and binary addition. Similar instruction-driven accelerators have demonstrated significant benefits in reconfigurability and modular reuse within lattice-based cryptographic systems [12], [15].</w:t>
      </w:r>
    </w:p>
    <w:p w14:paraId="2CBAF02B" w14:textId="77777777" w:rsidR="00112A5C" w:rsidRPr="00112A5C" w:rsidRDefault="00112A5C" w:rsidP="00112A5C">
      <w:pPr>
        <w:pStyle w:val="BodyText"/>
        <w:spacing w:line="360" w:lineRule="auto"/>
        <w:ind w:left="165" w:right="303"/>
        <w:jc w:val="both"/>
      </w:pPr>
    </w:p>
    <w:p w14:paraId="5EBAC222" w14:textId="5F8B6EAE" w:rsidR="00112A5C" w:rsidRDefault="00112A5C" w:rsidP="00112A5C">
      <w:pPr>
        <w:pStyle w:val="BodyText"/>
        <w:spacing w:line="360" w:lineRule="auto"/>
        <w:ind w:left="165" w:right="303"/>
        <w:jc w:val="both"/>
      </w:pPr>
      <w:r w:rsidRPr="00112A5C">
        <w:t>The architecture ensures that operand loading, computation, and result propagation follow a controlled execution cycle, minimizing internal data movement—an important design consideration highlighted in several hardware implementations of RLWE accelerators [18]. Extensive simulation validates correctness by comparing waveforms, module outputs, and manual polynomial computations</w:t>
      </w:r>
      <w:r>
        <w:t xml:space="preserve"> over</w:t>
      </w:r>
      <w:r w:rsidRPr="00112A5C">
        <w:t xml:space="preserve"> modulo </w:t>
      </w:r>
      <m:oMath>
        <m:r>
          <w:rPr>
            <w:rFonts w:ascii="Cambria Math" w:hAnsi="Cambria Math"/>
          </w:rPr>
          <m:t>q</m:t>
        </m:r>
      </m:oMath>
      <w:r w:rsidRPr="00112A5C">
        <w:t>.</w:t>
      </w:r>
    </w:p>
    <w:p w14:paraId="5B86EB42" w14:textId="77777777" w:rsidR="00112A5C" w:rsidRDefault="00112A5C" w:rsidP="00112A5C">
      <w:pPr>
        <w:pStyle w:val="BodyText"/>
        <w:spacing w:line="360" w:lineRule="auto"/>
        <w:ind w:left="165" w:right="303"/>
        <w:jc w:val="both"/>
      </w:pPr>
    </w:p>
    <w:p w14:paraId="598F4EEC" w14:textId="77777777" w:rsidR="00112A5C" w:rsidRDefault="00112A5C" w:rsidP="00112A5C">
      <w:pPr>
        <w:pStyle w:val="Heading6"/>
        <w:numPr>
          <w:ilvl w:val="1"/>
          <w:numId w:val="10"/>
        </w:numPr>
        <w:tabs>
          <w:tab w:val="left" w:pos="584"/>
        </w:tabs>
        <w:ind w:left="584" w:hanging="419"/>
      </w:pPr>
      <w:r>
        <w:t>Obtained</w:t>
      </w:r>
      <w:r>
        <w:rPr>
          <w:spacing w:val="-7"/>
        </w:rPr>
        <w:t xml:space="preserve"> </w:t>
      </w:r>
      <w:r>
        <w:rPr>
          <w:spacing w:val="-2"/>
        </w:rPr>
        <w:t>Result</w:t>
      </w:r>
    </w:p>
    <w:p w14:paraId="67582FEE" w14:textId="0893E038" w:rsidR="00112A5C" w:rsidRPr="00BE246D" w:rsidRDefault="00112A5C" w:rsidP="00112A5C">
      <w:pPr>
        <w:pStyle w:val="ListParagraph"/>
        <w:widowControl/>
        <w:autoSpaceDE/>
        <w:autoSpaceDN/>
        <w:spacing w:before="100" w:beforeAutospacing="1" w:after="100" w:afterAutospacing="1"/>
        <w:ind w:left="144" w:firstLine="0"/>
        <w:rPr>
          <w:sz w:val="24"/>
          <w:szCs w:val="24"/>
        </w:rPr>
      </w:pPr>
      <w:r w:rsidRPr="00112A5C">
        <w:rPr>
          <w:rFonts w:hAnsi="Symbol"/>
          <w:sz w:val="24"/>
          <w:szCs w:val="24"/>
        </w:rPr>
        <w:t></w:t>
      </w:r>
      <w:r w:rsidRPr="00112A5C">
        <w:rPr>
          <w:sz w:val="24"/>
          <w:szCs w:val="24"/>
        </w:rPr>
        <w:t xml:space="preserve"> </w:t>
      </w:r>
      <w:r w:rsidRPr="00BE246D">
        <w:rPr>
          <w:sz w:val="24"/>
          <w:szCs w:val="24"/>
        </w:rPr>
        <w:t>The polynomial multiplier, binary sampler, polynomial adder, and binary polynomial adder were individually designed, verified, and integrated under a unified instruction-controlled architecture.</w:t>
      </w:r>
    </w:p>
    <w:p w14:paraId="3D33A5FD" w14:textId="5F53E383" w:rsidR="00112A5C" w:rsidRPr="00BE246D" w:rsidRDefault="00112A5C" w:rsidP="00112A5C">
      <w:pPr>
        <w:pStyle w:val="ListParagraph"/>
        <w:widowControl/>
        <w:autoSpaceDE/>
        <w:autoSpaceDN/>
        <w:spacing w:before="100" w:beforeAutospacing="1" w:after="100" w:afterAutospacing="1"/>
        <w:ind w:left="144" w:firstLine="0"/>
        <w:rPr>
          <w:sz w:val="24"/>
          <w:szCs w:val="24"/>
        </w:rPr>
      </w:pPr>
      <w:r w:rsidRPr="00BE246D">
        <w:rPr>
          <w:rFonts w:hAnsi="Symbol"/>
          <w:sz w:val="24"/>
          <w:szCs w:val="24"/>
        </w:rPr>
        <w:t></w:t>
      </w:r>
      <w:r w:rsidRPr="00BE246D">
        <w:rPr>
          <w:sz w:val="24"/>
          <w:szCs w:val="24"/>
        </w:rPr>
        <w:t xml:space="preserve"> The execution of each operation was validated through opcode-based selection, ensuring correct functional behavior across all four computational blocks.</w:t>
      </w:r>
    </w:p>
    <w:p w14:paraId="01739D4D" w14:textId="56438366" w:rsidR="00112A5C" w:rsidRPr="00BE246D" w:rsidRDefault="00112A5C" w:rsidP="00112A5C">
      <w:pPr>
        <w:pStyle w:val="ListParagraph"/>
        <w:widowControl/>
        <w:autoSpaceDE/>
        <w:autoSpaceDN/>
        <w:spacing w:before="100" w:beforeAutospacing="1" w:after="100" w:afterAutospacing="1"/>
        <w:ind w:left="144" w:firstLine="0"/>
        <w:rPr>
          <w:sz w:val="24"/>
          <w:szCs w:val="24"/>
        </w:rPr>
      </w:pPr>
      <w:r w:rsidRPr="00BE246D">
        <w:rPr>
          <w:rFonts w:hAnsi="Symbol"/>
          <w:sz w:val="24"/>
          <w:szCs w:val="24"/>
        </w:rPr>
        <w:t></w:t>
      </w:r>
      <w:r w:rsidRPr="00BE246D">
        <w:rPr>
          <w:sz w:val="24"/>
          <w:szCs w:val="24"/>
        </w:rPr>
        <w:t xml:space="preserve"> The polynomial multiplication module demonstrated correct cyclic convolution under the chosen modulus, matching expected manual calculations and theoretical results.</w:t>
      </w:r>
    </w:p>
    <w:p w14:paraId="4B6643E7" w14:textId="7F3C079D" w:rsidR="00112A5C" w:rsidRPr="00BE246D" w:rsidRDefault="00112A5C" w:rsidP="00112A5C">
      <w:pPr>
        <w:pStyle w:val="ListParagraph"/>
        <w:widowControl/>
        <w:autoSpaceDE/>
        <w:autoSpaceDN/>
        <w:spacing w:before="100" w:beforeAutospacing="1" w:after="100" w:afterAutospacing="1"/>
        <w:ind w:left="144" w:firstLine="0"/>
        <w:rPr>
          <w:sz w:val="24"/>
          <w:szCs w:val="24"/>
        </w:rPr>
      </w:pPr>
      <w:r w:rsidRPr="00BE246D">
        <w:rPr>
          <w:rFonts w:hAnsi="Symbol"/>
          <w:sz w:val="24"/>
          <w:szCs w:val="24"/>
        </w:rPr>
        <w:lastRenderedPageBreak/>
        <w:t></w:t>
      </w:r>
      <w:r w:rsidRPr="00BE246D">
        <w:rPr>
          <w:sz w:val="24"/>
          <w:szCs w:val="24"/>
        </w:rPr>
        <w:t xml:space="preserve"> Binary sampling produced statistically correct random bit patterns, confirming proper TRNG-based bit generation suitable for lightweight PQC operations.</w:t>
      </w:r>
    </w:p>
    <w:p w14:paraId="2D47BFD9" w14:textId="54FAC3AF" w:rsidR="00112A5C" w:rsidRPr="00BE246D" w:rsidRDefault="00112A5C" w:rsidP="00112A5C">
      <w:pPr>
        <w:pStyle w:val="ListParagraph"/>
        <w:widowControl/>
        <w:autoSpaceDE/>
        <w:autoSpaceDN/>
        <w:spacing w:before="100" w:beforeAutospacing="1" w:after="100" w:afterAutospacing="1"/>
        <w:ind w:left="144" w:firstLine="0"/>
        <w:rPr>
          <w:sz w:val="24"/>
          <w:szCs w:val="24"/>
        </w:rPr>
      </w:pPr>
      <w:r w:rsidRPr="00BE246D">
        <w:rPr>
          <w:rFonts w:hAnsi="Symbol"/>
          <w:sz w:val="24"/>
          <w:szCs w:val="24"/>
        </w:rPr>
        <w:t></w:t>
      </w:r>
      <w:r w:rsidR="00BE246D">
        <w:rPr>
          <w:sz w:val="24"/>
          <w:szCs w:val="24"/>
        </w:rPr>
        <w:t xml:space="preserve"> </w:t>
      </w:r>
      <w:r w:rsidRPr="00BE246D">
        <w:rPr>
          <w:sz w:val="24"/>
          <w:szCs w:val="24"/>
        </w:rPr>
        <w:t>Polynomial and binary-polynomial adders exhibited accurate coefficient-wise modular arithmetic with negligible delay overhead, validating their suitability for iterative computation stages.</w:t>
      </w:r>
    </w:p>
    <w:p w14:paraId="3497BF59" w14:textId="2FD696B2" w:rsidR="00112A5C" w:rsidRPr="00BE246D" w:rsidRDefault="00112A5C" w:rsidP="006A3494">
      <w:pPr>
        <w:pStyle w:val="ListParagraph"/>
        <w:widowControl/>
        <w:autoSpaceDE/>
        <w:autoSpaceDN/>
        <w:spacing w:before="100" w:beforeAutospacing="1" w:after="100" w:afterAutospacing="1"/>
        <w:ind w:left="144" w:firstLine="0"/>
        <w:rPr>
          <w:sz w:val="24"/>
          <w:szCs w:val="24"/>
        </w:rPr>
      </w:pPr>
      <w:r w:rsidRPr="00BE246D">
        <w:rPr>
          <w:rFonts w:hAnsi="Symbol"/>
          <w:sz w:val="24"/>
          <w:szCs w:val="24"/>
        </w:rPr>
        <w:t></w:t>
      </w:r>
      <w:r w:rsidRPr="00BE246D">
        <w:rPr>
          <w:sz w:val="24"/>
          <w:szCs w:val="24"/>
        </w:rPr>
        <w:t xml:space="preserve"> The integrated accelerator showed improved parallelism and reduced control complexity compared to sequential or software-driven implementations.</w:t>
      </w:r>
    </w:p>
    <w:p w14:paraId="0D35CDC8" w14:textId="77777777" w:rsidR="006A3494" w:rsidRDefault="006A3494" w:rsidP="006A3494">
      <w:pPr>
        <w:pStyle w:val="ListParagraph"/>
        <w:widowControl/>
        <w:autoSpaceDE/>
        <w:autoSpaceDN/>
        <w:spacing w:before="100" w:beforeAutospacing="1" w:after="100" w:afterAutospacing="1"/>
        <w:ind w:left="144" w:firstLine="0"/>
        <w:rPr>
          <w:sz w:val="24"/>
          <w:szCs w:val="24"/>
        </w:rPr>
      </w:pPr>
    </w:p>
    <w:p w14:paraId="53D20F7F" w14:textId="57FD7B88" w:rsidR="006A3494" w:rsidRDefault="006A3494" w:rsidP="006A3494">
      <w:pPr>
        <w:pStyle w:val="Heading6"/>
        <w:numPr>
          <w:ilvl w:val="1"/>
          <w:numId w:val="10"/>
        </w:numPr>
        <w:tabs>
          <w:tab w:val="left" w:pos="584"/>
        </w:tabs>
        <w:ind w:left="564"/>
      </w:pPr>
      <w:r>
        <w:t>Time</w:t>
      </w:r>
      <w:r>
        <w:rPr>
          <w:spacing w:val="-5"/>
        </w:rPr>
        <w:t xml:space="preserve"> </w:t>
      </w:r>
      <w:r>
        <w:rPr>
          <w:spacing w:val="-4"/>
        </w:rPr>
        <w:t>Plan</w:t>
      </w:r>
    </w:p>
    <w:p w14:paraId="3CA954C0" w14:textId="77777777" w:rsidR="006A3494" w:rsidRDefault="006A3494" w:rsidP="006A3494">
      <w:pPr>
        <w:pStyle w:val="BodyText"/>
        <w:spacing w:before="318"/>
        <w:ind w:left="2746"/>
      </w:pPr>
      <w:r>
        <w:t>Table</w:t>
      </w:r>
      <w:r>
        <w:rPr>
          <w:spacing w:val="-1"/>
        </w:rPr>
        <w:t xml:space="preserve"> </w:t>
      </w:r>
      <w:r>
        <w:t>1.1:</w:t>
      </w:r>
      <w:r>
        <w:rPr>
          <w:spacing w:val="-1"/>
        </w:rPr>
        <w:t xml:space="preserve"> </w:t>
      </w:r>
      <w:r>
        <w:t>Time</w:t>
      </w:r>
      <w:r>
        <w:rPr>
          <w:spacing w:val="-1"/>
        </w:rPr>
        <w:t xml:space="preserve"> </w:t>
      </w:r>
      <w:r>
        <w:rPr>
          <w:spacing w:val="-4"/>
        </w:rPr>
        <w:t>plan</w:t>
      </w:r>
    </w:p>
    <w:p w14:paraId="47252CE1" w14:textId="77777777" w:rsidR="006A3494" w:rsidRDefault="006A3494" w:rsidP="006A3494">
      <w:pPr>
        <w:pStyle w:val="BodyText"/>
        <w:spacing w:before="71"/>
        <w:rPr>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6094"/>
      </w:tblGrid>
      <w:tr w:rsidR="006A3494" w14:paraId="4020BEC5" w14:textId="77777777" w:rsidTr="004C1453">
        <w:trPr>
          <w:trHeight w:val="412"/>
        </w:trPr>
        <w:tc>
          <w:tcPr>
            <w:tcW w:w="3262" w:type="dxa"/>
          </w:tcPr>
          <w:p w14:paraId="7837997D" w14:textId="64241DA3" w:rsidR="006A3494" w:rsidRPr="006A3494" w:rsidRDefault="006A3494" w:rsidP="004C1453">
            <w:pPr>
              <w:pStyle w:val="TableParagraph"/>
              <w:tabs>
                <w:tab w:val="left" w:pos="527"/>
              </w:tabs>
              <w:spacing w:before="0" w:line="275" w:lineRule="exact"/>
              <w:rPr>
                <w:b/>
                <w:bCs/>
                <w:sz w:val="24"/>
              </w:rPr>
            </w:pPr>
            <w:r>
              <w:rPr>
                <w:sz w:val="24"/>
              </w:rPr>
              <w:tab/>
            </w:r>
            <w:r w:rsidRPr="006A3494">
              <w:rPr>
                <w:b/>
                <w:bCs/>
                <w:spacing w:val="-2"/>
                <w:sz w:val="24"/>
              </w:rPr>
              <w:t>Timeline</w:t>
            </w:r>
          </w:p>
        </w:tc>
        <w:tc>
          <w:tcPr>
            <w:tcW w:w="6094" w:type="dxa"/>
          </w:tcPr>
          <w:p w14:paraId="080843E1" w14:textId="42348117" w:rsidR="006A3494" w:rsidRPr="006A3494" w:rsidRDefault="006A3494" w:rsidP="004C1453">
            <w:pPr>
              <w:pStyle w:val="TableParagraph"/>
              <w:spacing w:before="0" w:line="275" w:lineRule="exact"/>
              <w:rPr>
                <w:b/>
                <w:bCs/>
                <w:sz w:val="24"/>
              </w:rPr>
            </w:pPr>
            <w:r w:rsidRPr="006A3494">
              <w:rPr>
                <w:b/>
                <w:bCs/>
                <w:sz w:val="24"/>
              </w:rPr>
              <w:t>Work to be implemented</w:t>
            </w:r>
          </w:p>
        </w:tc>
      </w:tr>
      <w:tr w:rsidR="006A3494" w14:paraId="3E2A9559" w14:textId="77777777" w:rsidTr="004C1453">
        <w:trPr>
          <w:trHeight w:val="592"/>
        </w:trPr>
        <w:tc>
          <w:tcPr>
            <w:tcW w:w="3262" w:type="dxa"/>
          </w:tcPr>
          <w:p w14:paraId="43434F9A" w14:textId="1BC4D416" w:rsidR="006A3494" w:rsidRDefault="006A3494" w:rsidP="004C1453">
            <w:pPr>
              <w:pStyle w:val="TableParagraph"/>
              <w:spacing w:before="0" w:line="275" w:lineRule="exact"/>
              <w:rPr>
                <w:sz w:val="24"/>
              </w:rPr>
            </w:pPr>
            <w:r>
              <w:rPr>
                <w:sz w:val="24"/>
              </w:rPr>
              <w:t>July 2025</w:t>
            </w:r>
          </w:p>
        </w:tc>
        <w:tc>
          <w:tcPr>
            <w:tcW w:w="6094" w:type="dxa"/>
          </w:tcPr>
          <w:p w14:paraId="08519E17" w14:textId="354CCF4D" w:rsidR="006A3494" w:rsidRDefault="006A3494" w:rsidP="004C1453">
            <w:pPr>
              <w:pStyle w:val="TableParagraph"/>
              <w:spacing w:before="0" w:line="275" w:lineRule="exact"/>
              <w:rPr>
                <w:sz w:val="24"/>
              </w:rPr>
            </w:pPr>
            <w:r>
              <w:rPr>
                <w:sz w:val="24"/>
              </w:rPr>
              <w:t>Study RBLWE scheme and finalize architecture with module-level planning.</w:t>
            </w:r>
          </w:p>
        </w:tc>
      </w:tr>
      <w:tr w:rsidR="006A3494" w14:paraId="29AB2884" w14:textId="77777777" w:rsidTr="004C1453">
        <w:trPr>
          <w:trHeight w:val="897"/>
        </w:trPr>
        <w:tc>
          <w:tcPr>
            <w:tcW w:w="3262" w:type="dxa"/>
          </w:tcPr>
          <w:p w14:paraId="02B04BA1" w14:textId="33890948" w:rsidR="006A3494" w:rsidRDefault="006A3494" w:rsidP="004C1453">
            <w:pPr>
              <w:pStyle w:val="TableParagraph"/>
              <w:spacing w:before="0" w:line="275" w:lineRule="exact"/>
              <w:rPr>
                <w:sz w:val="24"/>
              </w:rPr>
            </w:pPr>
            <w:r>
              <w:rPr>
                <w:sz w:val="24"/>
              </w:rPr>
              <w:t>August 2025</w:t>
            </w:r>
          </w:p>
        </w:tc>
        <w:tc>
          <w:tcPr>
            <w:tcW w:w="6094" w:type="dxa"/>
          </w:tcPr>
          <w:p w14:paraId="4052203A" w14:textId="7307737C" w:rsidR="006A3494" w:rsidRDefault="006A3494" w:rsidP="004C1453">
            <w:pPr>
              <w:pStyle w:val="TableParagraph"/>
              <w:spacing w:before="0" w:line="360" w:lineRule="auto"/>
              <w:rPr>
                <w:sz w:val="24"/>
              </w:rPr>
            </w:pPr>
            <w:r>
              <w:rPr>
                <w:sz w:val="24"/>
              </w:rPr>
              <w:t>Design and simulate the polynomial multiplier core in Verilog.</w:t>
            </w:r>
          </w:p>
        </w:tc>
      </w:tr>
      <w:tr w:rsidR="006A3494" w14:paraId="4D5F585D" w14:textId="77777777" w:rsidTr="004C1453">
        <w:trPr>
          <w:trHeight w:val="1240"/>
        </w:trPr>
        <w:tc>
          <w:tcPr>
            <w:tcW w:w="3262" w:type="dxa"/>
          </w:tcPr>
          <w:p w14:paraId="263E1976" w14:textId="2D4735C6" w:rsidR="006A3494" w:rsidRDefault="006A3494" w:rsidP="004C1453">
            <w:pPr>
              <w:pStyle w:val="TableParagraph"/>
              <w:spacing w:before="0" w:line="275" w:lineRule="exact"/>
              <w:rPr>
                <w:sz w:val="24"/>
              </w:rPr>
            </w:pPr>
            <w:r>
              <w:rPr>
                <w:sz w:val="24"/>
              </w:rPr>
              <w:t>September 2025</w:t>
            </w:r>
          </w:p>
        </w:tc>
        <w:tc>
          <w:tcPr>
            <w:tcW w:w="6094" w:type="dxa"/>
          </w:tcPr>
          <w:p w14:paraId="7EFD1018" w14:textId="2C7139CE" w:rsidR="006A3494" w:rsidRDefault="006A3494" w:rsidP="006A3494">
            <w:pPr>
              <w:pStyle w:val="TableParagraph"/>
              <w:spacing w:before="0" w:line="360" w:lineRule="auto"/>
              <w:rPr>
                <w:sz w:val="24"/>
              </w:rPr>
            </w:pPr>
            <w:r>
              <w:rPr>
                <w:sz w:val="24"/>
              </w:rPr>
              <w:t>Develop Binary Sampler, Polynomial Multiplier, Polynomial Adder and Binary Polynomial Adder to provide basis of design.</w:t>
            </w:r>
          </w:p>
        </w:tc>
      </w:tr>
      <w:tr w:rsidR="006A3494" w14:paraId="031583CF" w14:textId="77777777" w:rsidTr="006A3494">
        <w:trPr>
          <w:trHeight w:val="937"/>
        </w:trPr>
        <w:tc>
          <w:tcPr>
            <w:tcW w:w="3262" w:type="dxa"/>
          </w:tcPr>
          <w:p w14:paraId="34CA80A6" w14:textId="73C8D6BA" w:rsidR="006A3494" w:rsidRDefault="006A3494" w:rsidP="004C1453">
            <w:pPr>
              <w:pStyle w:val="TableParagraph"/>
              <w:spacing w:before="0" w:line="275" w:lineRule="exact"/>
              <w:rPr>
                <w:sz w:val="24"/>
              </w:rPr>
            </w:pPr>
            <w:r>
              <w:rPr>
                <w:sz w:val="24"/>
              </w:rPr>
              <w:t>October 2025</w:t>
            </w:r>
          </w:p>
        </w:tc>
        <w:tc>
          <w:tcPr>
            <w:tcW w:w="6094" w:type="dxa"/>
          </w:tcPr>
          <w:p w14:paraId="5EFD1271" w14:textId="77777777" w:rsidR="006A3494" w:rsidRDefault="006A3494" w:rsidP="006A3494">
            <w:pPr>
              <w:spacing w:line="238" w:lineRule="auto"/>
              <w:ind w:left="46"/>
              <w:jc w:val="both"/>
            </w:pPr>
            <w:r>
              <w:rPr>
                <w:sz w:val="24"/>
              </w:rPr>
              <w:t>Design Instruction Decoder, Control FSM and integrate Sub-modules and functionally verify accelerator and perform RTL synthesis and analysis.</w:t>
            </w:r>
          </w:p>
          <w:p w14:paraId="57B62E27" w14:textId="77777777" w:rsidR="006A3494" w:rsidRDefault="006A3494" w:rsidP="006A3494">
            <w:pPr>
              <w:pStyle w:val="TableParagraph"/>
              <w:spacing w:before="0" w:line="360" w:lineRule="auto"/>
              <w:rPr>
                <w:sz w:val="24"/>
              </w:rPr>
            </w:pPr>
          </w:p>
        </w:tc>
      </w:tr>
      <w:tr w:rsidR="006A3494" w14:paraId="49C2E076" w14:textId="77777777" w:rsidTr="006A3494">
        <w:trPr>
          <w:trHeight w:val="946"/>
        </w:trPr>
        <w:tc>
          <w:tcPr>
            <w:tcW w:w="3262" w:type="dxa"/>
          </w:tcPr>
          <w:p w14:paraId="3C1A9B58" w14:textId="64811411" w:rsidR="006A3494" w:rsidRDefault="006A3494" w:rsidP="004C1453">
            <w:pPr>
              <w:pStyle w:val="TableParagraph"/>
              <w:spacing w:before="0" w:line="275" w:lineRule="exact"/>
              <w:rPr>
                <w:sz w:val="24"/>
              </w:rPr>
            </w:pPr>
            <w:r>
              <w:rPr>
                <w:sz w:val="24"/>
              </w:rPr>
              <w:t>November 2025</w:t>
            </w:r>
          </w:p>
        </w:tc>
        <w:tc>
          <w:tcPr>
            <w:tcW w:w="6094" w:type="dxa"/>
          </w:tcPr>
          <w:p w14:paraId="1F922A59" w14:textId="77777777" w:rsidR="006A3494" w:rsidRDefault="006A3494" w:rsidP="006A3494">
            <w:pPr>
              <w:spacing w:line="238" w:lineRule="auto"/>
              <w:ind w:left="46"/>
              <w:jc w:val="both"/>
            </w:pPr>
            <w:r>
              <w:rPr>
                <w:sz w:val="24"/>
              </w:rPr>
              <w:t xml:space="preserve">Document the project and prepare final demo video and presentation. </w:t>
            </w:r>
          </w:p>
          <w:p w14:paraId="63C64E9E" w14:textId="77777777" w:rsidR="006A3494" w:rsidRDefault="006A3494" w:rsidP="006A3494">
            <w:pPr>
              <w:spacing w:line="238" w:lineRule="auto"/>
              <w:ind w:left="46"/>
              <w:jc w:val="both"/>
              <w:rPr>
                <w:sz w:val="24"/>
              </w:rPr>
            </w:pPr>
          </w:p>
        </w:tc>
      </w:tr>
    </w:tbl>
    <w:p w14:paraId="441424BC" w14:textId="77777777" w:rsidR="006A3494" w:rsidRDefault="006A3494" w:rsidP="00112A5C">
      <w:pPr>
        <w:pStyle w:val="ListParagraph"/>
        <w:widowControl/>
        <w:autoSpaceDE/>
        <w:autoSpaceDN/>
        <w:spacing w:before="100" w:beforeAutospacing="1" w:after="100" w:afterAutospacing="1"/>
        <w:ind w:left="144" w:firstLine="0"/>
        <w:rPr>
          <w:sz w:val="24"/>
          <w:szCs w:val="24"/>
        </w:rPr>
      </w:pPr>
    </w:p>
    <w:p w14:paraId="65FE9544" w14:textId="77777777" w:rsidR="006A3494" w:rsidRDefault="006A3494" w:rsidP="006A3494">
      <w:pPr>
        <w:pStyle w:val="BodyText"/>
        <w:spacing w:before="320"/>
        <w:rPr>
          <w:sz w:val="28"/>
        </w:rPr>
      </w:pPr>
    </w:p>
    <w:p w14:paraId="72B13222" w14:textId="45DF7E2D" w:rsidR="006A3494" w:rsidRDefault="006A3494" w:rsidP="00BE246D">
      <w:pPr>
        <w:pStyle w:val="Heading6"/>
        <w:numPr>
          <w:ilvl w:val="1"/>
          <w:numId w:val="10"/>
        </w:numPr>
        <w:tabs>
          <w:tab w:val="left" w:pos="584"/>
        </w:tabs>
        <w:ind w:left="564"/>
      </w:pPr>
      <w:r>
        <w:t>Contents</w:t>
      </w:r>
      <w:r>
        <w:rPr>
          <w:spacing w:val="-3"/>
        </w:rPr>
        <w:t xml:space="preserve"> </w:t>
      </w:r>
      <w:r>
        <w:t>of</w:t>
      </w:r>
      <w:r>
        <w:rPr>
          <w:spacing w:val="-3"/>
        </w:rPr>
        <w:t xml:space="preserve"> rest of </w:t>
      </w:r>
      <w:r w:rsidR="009517A9">
        <w:t>t</w:t>
      </w:r>
      <w:r>
        <w:t>he</w:t>
      </w:r>
      <w:r>
        <w:rPr>
          <w:spacing w:val="-2"/>
        </w:rPr>
        <w:t xml:space="preserve"> </w:t>
      </w:r>
      <w:r w:rsidR="009517A9">
        <w:rPr>
          <w:spacing w:val="-2"/>
        </w:rPr>
        <w:t>r</w:t>
      </w:r>
      <w:r>
        <w:rPr>
          <w:spacing w:val="-2"/>
        </w:rPr>
        <w:t>eport:</w:t>
      </w:r>
    </w:p>
    <w:p w14:paraId="6993A8EB" w14:textId="11FCC042" w:rsidR="00BE246D" w:rsidRDefault="00BE246D" w:rsidP="00BE246D">
      <w:pPr>
        <w:pStyle w:val="BodyText"/>
        <w:spacing w:before="320" w:line="360" w:lineRule="auto"/>
        <w:ind w:left="165" w:right="304"/>
        <w:jc w:val="both"/>
      </w:pPr>
      <w:r w:rsidRPr="00BE246D">
        <w:t>The remaining chapters of this report are organized systematically to provide a clear understanding of the design, implementation, and evaluation of the proposed RBLWE hardware architecture</w:t>
      </w:r>
      <w:r>
        <w:t>.</w:t>
      </w:r>
    </w:p>
    <w:p w14:paraId="46574A28" w14:textId="77777777" w:rsidR="00BE246D" w:rsidRPr="00BE246D" w:rsidRDefault="00BE246D" w:rsidP="00BE246D">
      <w:pPr>
        <w:pStyle w:val="BodyText"/>
        <w:spacing w:before="320" w:line="360" w:lineRule="auto"/>
        <w:ind w:left="165" w:right="304"/>
        <w:jc w:val="both"/>
      </w:pPr>
    </w:p>
    <w:p w14:paraId="621B6F58" w14:textId="03291353" w:rsidR="00BE246D" w:rsidRPr="00BE246D" w:rsidRDefault="00BE246D" w:rsidP="00BE246D">
      <w:pPr>
        <w:pStyle w:val="BodyText"/>
        <w:spacing w:before="320" w:line="360" w:lineRule="auto"/>
        <w:ind w:left="165" w:right="304"/>
        <w:jc w:val="both"/>
        <w:rPr>
          <w:b/>
          <w:bCs/>
        </w:rPr>
      </w:pPr>
      <w:r w:rsidRPr="00505D77">
        <w:lastRenderedPageBreak/>
        <w:t>Chapter 2: State of the Art</w:t>
      </w:r>
      <w:r w:rsidRPr="00505D77">
        <w:rPr>
          <w:b/>
          <w:bCs/>
        </w:rPr>
        <w:t>-</w:t>
      </w:r>
      <w:r>
        <w:rPr>
          <w:b/>
          <w:bCs/>
        </w:rPr>
        <w:t xml:space="preserve"> </w:t>
      </w:r>
      <w:r w:rsidRPr="00BE246D">
        <w:t>This chapter presents a comprehensive review of existing work relevant to polynomial arithmetic, hardware accelerators, sampling mechanisms, and instruction-set extensions. It begins with an overview of the concepts required to understand RBLWE-based operations, followed by detailed discussions of prior architectures, optimization strategies, and limitations in current designs. The chapter establishes the research gap that motivates the proposed work.</w:t>
      </w:r>
    </w:p>
    <w:p w14:paraId="6A6BA342" w14:textId="2779D118" w:rsidR="00BE246D" w:rsidRPr="00BE246D" w:rsidRDefault="00BE246D" w:rsidP="00BE246D">
      <w:pPr>
        <w:pStyle w:val="BodyText"/>
        <w:spacing w:before="320" w:line="360" w:lineRule="auto"/>
        <w:ind w:left="165" w:right="304"/>
        <w:jc w:val="both"/>
        <w:rPr>
          <w:b/>
          <w:bCs/>
        </w:rPr>
      </w:pPr>
      <w:r w:rsidRPr="00505D77">
        <w:t>Chapter 3: Design and Analysis</w:t>
      </w:r>
      <w:r w:rsidRPr="00505D77">
        <w:rPr>
          <w:b/>
          <w:bCs/>
        </w:rPr>
        <w:t>-</w:t>
      </w:r>
      <w:r>
        <w:rPr>
          <w:b/>
          <w:bCs/>
        </w:rPr>
        <w:t xml:space="preserve"> </w:t>
      </w:r>
      <w:r w:rsidRPr="00BE246D">
        <w:t>This chapter explains the architectural design of the four hardware modules—polynomial multiplier, binary sampler, polynomial adder, and binary polynomial adder—along with the unified instruction-decoding mechanism. It describes the algorithmic flow, mathematical formulations, hardware mapping, and overall system architecture. Detailed analysis of each block, including design choices and trade-offs, is also provided.</w:t>
      </w:r>
    </w:p>
    <w:p w14:paraId="771FD308" w14:textId="6D48444F" w:rsidR="00BE246D" w:rsidRPr="00BE246D" w:rsidRDefault="00BE246D" w:rsidP="00BE246D">
      <w:pPr>
        <w:pStyle w:val="BodyText"/>
        <w:spacing w:before="320" w:line="360" w:lineRule="auto"/>
        <w:ind w:left="165" w:right="304"/>
        <w:jc w:val="both"/>
        <w:rPr>
          <w:b/>
          <w:bCs/>
        </w:rPr>
      </w:pPr>
      <w:r w:rsidRPr="00505D77">
        <w:t>Chapter 4: Results and Discussions</w:t>
      </w:r>
      <w:r w:rsidRPr="00505D77">
        <w:rPr>
          <w:b/>
          <w:bCs/>
        </w:rPr>
        <w:t>-</w:t>
      </w:r>
      <w:r>
        <w:rPr>
          <w:b/>
          <w:bCs/>
        </w:rPr>
        <w:t xml:space="preserve"> </w:t>
      </w:r>
      <w:r w:rsidRPr="00BE246D">
        <w:t>This chapter presents simulation results obtained from Verilog implementations and tool-based evaluations. Each operation is analyzed with respect to correctness, throughput, latency, and resource utilization. The performance improvements achieved through hardware acceleration are compared with existing approaches, highlighting advantages and identifying practical constraints.</w:t>
      </w:r>
    </w:p>
    <w:p w14:paraId="7E081BEB" w14:textId="7BC8D3EC" w:rsidR="00BE246D" w:rsidRPr="00BE246D" w:rsidRDefault="00BE246D" w:rsidP="00BE246D">
      <w:pPr>
        <w:pStyle w:val="BodyText"/>
        <w:spacing w:before="320" w:line="360" w:lineRule="auto"/>
        <w:ind w:left="165" w:right="304"/>
        <w:jc w:val="both"/>
        <w:rPr>
          <w:b/>
          <w:bCs/>
        </w:rPr>
      </w:pPr>
      <w:r w:rsidRPr="00505D77">
        <w:t>Chapter 5: Conclusion and Future Work</w:t>
      </w:r>
      <w:r w:rsidRPr="00505D77">
        <w:rPr>
          <w:b/>
          <w:bCs/>
        </w:rPr>
        <w:t>-</w:t>
      </w:r>
      <w:r>
        <w:rPr>
          <w:b/>
          <w:bCs/>
        </w:rPr>
        <w:t xml:space="preserve"> </w:t>
      </w:r>
      <w:r w:rsidRPr="00BE246D">
        <w:t>The final chapter summarizes the outcomes of the project and reflects on the effectiveness of the implemented design. It also outlines potential extensions such as integrating additional PQC operations, enhancing scalability, or implementing the architecture on FPGA/ASIC platforms to support real-world applications.</w:t>
      </w:r>
    </w:p>
    <w:p w14:paraId="12DD39CA" w14:textId="18240800" w:rsidR="006A3494" w:rsidRDefault="006A3494" w:rsidP="006A3494">
      <w:pPr>
        <w:pStyle w:val="BodyText"/>
        <w:spacing w:before="320" w:line="360" w:lineRule="auto"/>
        <w:ind w:left="165" w:right="304"/>
        <w:jc w:val="both"/>
      </w:pPr>
    </w:p>
    <w:p w14:paraId="760C84BD" w14:textId="77777777" w:rsidR="006A3494" w:rsidRDefault="006A3494" w:rsidP="00112A5C">
      <w:pPr>
        <w:pStyle w:val="ListParagraph"/>
        <w:widowControl/>
        <w:autoSpaceDE/>
        <w:autoSpaceDN/>
        <w:spacing w:before="100" w:beforeAutospacing="1" w:after="100" w:afterAutospacing="1"/>
        <w:ind w:left="144" w:firstLine="0"/>
        <w:rPr>
          <w:sz w:val="24"/>
          <w:szCs w:val="24"/>
        </w:rPr>
      </w:pPr>
    </w:p>
    <w:p w14:paraId="050059E6" w14:textId="77777777" w:rsidR="006A3494" w:rsidRPr="00112A5C" w:rsidRDefault="006A3494" w:rsidP="00112A5C">
      <w:pPr>
        <w:pStyle w:val="ListParagraph"/>
        <w:widowControl/>
        <w:autoSpaceDE/>
        <w:autoSpaceDN/>
        <w:spacing w:before="100" w:beforeAutospacing="1" w:after="100" w:afterAutospacing="1"/>
        <w:ind w:left="144" w:firstLine="0"/>
        <w:rPr>
          <w:sz w:val="24"/>
          <w:szCs w:val="24"/>
        </w:rPr>
      </w:pPr>
    </w:p>
    <w:p w14:paraId="69D39E35" w14:textId="4EA0C2FE" w:rsidR="00112A5C" w:rsidRPr="00112A5C" w:rsidRDefault="00112A5C" w:rsidP="00112A5C">
      <w:pPr>
        <w:tabs>
          <w:tab w:val="left" w:pos="525"/>
        </w:tabs>
        <w:spacing w:before="161"/>
        <w:rPr>
          <w:sz w:val="24"/>
        </w:rPr>
      </w:pPr>
    </w:p>
    <w:p w14:paraId="1F9CB317" w14:textId="77777777" w:rsidR="00112A5C" w:rsidRDefault="00112A5C" w:rsidP="00112A5C">
      <w:pPr>
        <w:pStyle w:val="BodyText"/>
        <w:spacing w:line="360" w:lineRule="auto"/>
        <w:ind w:left="165" w:right="303"/>
        <w:jc w:val="both"/>
      </w:pPr>
    </w:p>
    <w:p w14:paraId="49071941" w14:textId="77777777" w:rsidR="00112A5C" w:rsidRPr="00112A5C" w:rsidRDefault="00112A5C" w:rsidP="00112A5C">
      <w:pPr>
        <w:pStyle w:val="BodyText"/>
        <w:spacing w:line="360" w:lineRule="auto"/>
        <w:ind w:left="165" w:right="303"/>
        <w:jc w:val="both"/>
      </w:pPr>
    </w:p>
    <w:p w14:paraId="6726DD57" w14:textId="77777777" w:rsidR="007C7F45" w:rsidRDefault="007C7F45" w:rsidP="007C7F45">
      <w:pPr>
        <w:pStyle w:val="BodyText"/>
        <w:spacing w:line="360" w:lineRule="auto"/>
        <w:ind w:left="165" w:right="303" w:firstLine="300"/>
        <w:jc w:val="both"/>
      </w:pPr>
    </w:p>
    <w:p w14:paraId="2C2C5960" w14:textId="77777777" w:rsidR="007C7F45" w:rsidRDefault="007C7F45" w:rsidP="007C7F45">
      <w:pPr>
        <w:pStyle w:val="BodyText"/>
        <w:spacing w:before="159" w:line="360" w:lineRule="auto"/>
        <w:ind w:left="165" w:right="302"/>
        <w:jc w:val="both"/>
      </w:pPr>
    </w:p>
    <w:p w14:paraId="6E5DB0BB" w14:textId="77777777" w:rsidR="003346E8" w:rsidRDefault="003346E8" w:rsidP="00F3323E">
      <w:pPr>
        <w:pStyle w:val="Heading4"/>
        <w:spacing w:line="463" w:lineRule="auto"/>
        <w:ind w:left="3168" w:right="3224" w:firstLine="559"/>
        <w:jc w:val="left"/>
      </w:pPr>
      <w:r>
        <w:lastRenderedPageBreak/>
        <w:t>CHAPTER 2 STATE</w:t>
      </w:r>
      <w:r>
        <w:rPr>
          <w:spacing w:val="-11"/>
        </w:rPr>
        <w:t xml:space="preserve"> </w:t>
      </w:r>
      <w:r>
        <w:t>OF</w:t>
      </w:r>
      <w:r>
        <w:rPr>
          <w:spacing w:val="-14"/>
        </w:rPr>
        <w:t xml:space="preserve"> </w:t>
      </w:r>
      <w:r>
        <w:t>THE</w:t>
      </w:r>
      <w:r>
        <w:rPr>
          <w:spacing w:val="-13"/>
        </w:rPr>
        <w:t xml:space="preserve"> </w:t>
      </w:r>
      <w:r>
        <w:t>ART</w:t>
      </w:r>
    </w:p>
    <w:p w14:paraId="1B51FAC9" w14:textId="77777777" w:rsidR="003346E8" w:rsidRDefault="003346E8" w:rsidP="003346E8">
      <w:pPr>
        <w:pStyle w:val="Heading6"/>
        <w:numPr>
          <w:ilvl w:val="1"/>
          <w:numId w:val="6"/>
        </w:numPr>
        <w:tabs>
          <w:tab w:val="left" w:pos="583"/>
        </w:tabs>
        <w:spacing w:before="2"/>
        <w:ind w:left="583" w:hanging="418"/>
      </w:pPr>
      <w:r>
        <w:rPr>
          <w:spacing w:val="-2"/>
        </w:rPr>
        <w:t>Introduction</w:t>
      </w:r>
    </w:p>
    <w:p w14:paraId="330EA672" w14:textId="0A96E657" w:rsidR="003346E8" w:rsidRDefault="003346E8" w:rsidP="003346E8">
      <w:pPr>
        <w:pStyle w:val="BodyText"/>
        <w:spacing w:before="159" w:line="360" w:lineRule="auto"/>
        <w:ind w:left="165" w:right="303"/>
        <w:jc w:val="both"/>
      </w:pPr>
      <w:r w:rsidRPr="003346E8">
        <w:t>This chapter presents a comprehensive survey of existing research relevant to polynomial arithmetic, hardware acceleration, and instruction-driven architectures that support lattice-based and Ring-LWE cryptographic computations. It reviews foundational concepts, summarizes key methodologies developed in prior works, and highlights how different researchers have approached polynomial multiplication, binary sampling, modular operations, and architecture-level optimization.</w:t>
      </w:r>
      <w:r>
        <w:t xml:space="preserve"> T</w:t>
      </w:r>
      <w:r w:rsidRPr="003346E8">
        <w:t>his chapter identifies the strengths, limitations, and technical gaps in current solutions. These insights provide the necessary theoretical background for understanding the motivation behind the proposed system and establish a clear context for the design choices adopted in subsequent chapters.</w:t>
      </w:r>
    </w:p>
    <w:p w14:paraId="2C0FC044" w14:textId="77777777" w:rsidR="00B235CD" w:rsidRDefault="00B235CD" w:rsidP="003346E8">
      <w:pPr>
        <w:pStyle w:val="BodyText"/>
        <w:spacing w:before="159" w:line="360" w:lineRule="auto"/>
        <w:ind w:left="165" w:right="303"/>
        <w:jc w:val="both"/>
      </w:pPr>
    </w:p>
    <w:p w14:paraId="7120F1C0" w14:textId="6294307E" w:rsidR="00B235CD" w:rsidRDefault="00B235CD" w:rsidP="00B235CD">
      <w:pPr>
        <w:pStyle w:val="Heading6"/>
        <w:numPr>
          <w:ilvl w:val="1"/>
          <w:numId w:val="6"/>
        </w:numPr>
        <w:tabs>
          <w:tab w:val="left" w:pos="583"/>
        </w:tabs>
        <w:spacing w:before="2"/>
        <w:ind w:left="583" w:hanging="418"/>
      </w:pPr>
      <w:r>
        <w:rPr>
          <w:spacing w:val="-2"/>
        </w:rPr>
        <w:t>Background</w:t>
      </w:r>
    </w:p>
    <w:p w14:paraId="6E54CCF7" w14:textId="3BD96532" w:rsidR="00B235CD" w:rsidRPr="00B235CD" w:rsidRDefault="00B235CD" w:rsidP="00B235CD">
      <w:pPr>
        <w:pStyle w:val="BodyText"/>
        <w:spacing w:before="159" w:line="360" w:lineRule="auto"/>
        <w:ind w:left="165" w:right="303"/>
        <w:jc w:val="both"/>
      </w:pPr>
      <w:r w:rsidRPr="00B235CD">
        <w:t>Polynomial arithmetic forms the computational backbone of lattice-based and Ring-LWE cryptography, where security relies on the hardness of decoding problems in structured lattices. Among the core operations, polynomial multiplication is the most computationally intensive, and numerous works have shown that naïve software implementations fail to meet real-time or embedded-system constraints [2], [13]. To enable scalable performance, research has introduced architectures ranging from hybrid-field multipliers to NTT-based accelerators to reduce latency and area overheads [15].</w:t>
      </w:r>
    </w:p>
    <w:p w14:paraId="46481EA9" w14:textId="2B5E9F43" w:rsidR="00B235CD" w:rsidRPr="00B235CD" w:rsidRDefault="00B235CD" w:rsidP="00B235CD">
      <w:pPr>
        <w:pStyle w:val="BodyText"/>
        <w:spacing w:before="159" w:line="360" w:lineRule="auto"/>
        <w:ind w:left="165" w:right="303"/>
        <w:jc w:val="both"/>
      </w:pPr>
      <w:r w:rsidRPr="00B235CD">
        <w:t>Binary sampling—especially uniform or Bernoulli-type sampling—is another fundamental operation, essential in generating secret keys and error polynomials for RLWE-based schemes. Efficient and secure sampling mechanisms, including TRNGs and Gaussian samplers, are widely explored to ensure both statistical correctness and resistance to side-channel attacks [16</w:t>
      </w:r>
      <w:r>
        <w:t>]</w:t>
      </w:r>
      <w:r w:rsidRPr="00B235CD">
        <w:t>.</w:t>
      </w:r>
    </w:p>
    <w:p w14:paraId="57CD07D8" w14:textId="797CB374" w:rsidR="00B235CD" w:rsidRPr="00B235CD" w:rsidRDefault="00B235CD" w:rsidP="00B235CD">
      <w:pPr>
        <w:pStyle w:val="BodyText"/>
        <w:spacing w:before="159" w:line="360" w:lineRule="auto"/>
        <w:ind w:left="165" w:right="303"/>
        <w:jc w:val="both"/>
      </w:pPr>
      <w:r w:rsidRPr="00B235CD">
        <w:t>Modular polynomial addition and binary polynomial addition are relatively lightweight operations; however, their repeated use in key generation, encapsulation, and signature verification necessitates optimized hardware paths. Studies have demonstrated that even small improvements in add-and-reduce pipelines contribute to significant system-level gains in PQC accelerators [4].</w:t>
      </w:r>
    </w:p>
    <w:p w14:paraId="6FB2CA20" w14:textId="74364F17" w:rsidR="00B235CD" w:rsidRDefault="00B235CD" w:rsidP="0094083E">
      <w:pPr>
        <w:pStyle w:val="BodyText"/>
        <w:spacing w:before="159" w:line="360" w:lineRule="auto"/>
        <w:ind w:right="303"/>
        <w:jc w:val="both"/>
      </w:pPr>
      <w:r w:rsidRPr="00B235CD">
        <w:lastRenderedPageBreak/>
        <w:t>The increasing demand for high-performance and energy-efficient implementations—particularly for IoT and constrained platforms—has driven research toward specialized hardware accelerators capable of supporting these arithmetic kernels with minimal area and power budgets [8], [11]. These foundational concepts collectively form the background upon which the proposed multi-operation instruction-set accelerator is built.</w:t>
      </w:r>
    </w:p>
    <w:p w14:paraId="62C42CED" w14:textId="77777777" w:rsidR="00B235CD" w:rsidRDefault="00B235CD" w:rsidP="00B235CD">
      <w:pPr>
        <w:pStyle w:val="BodyText"/>
        <w:spacing w:before="141"/>
      </w:pPr>
    </w:p>
    <w:p w14:paraId="1AFC5D89" w14:textId="77777777" w:rsidR="00B235CD" w:rsidRDefault="00B235CD" w:rsidP="007178B3">
      <w:pPr>
        <w:pStyle w:val="Heading6"/>
        <w:numPr>
          <w:ilvl w:val="1"/>
          <w:numId w:val="6"/>
        </w:numPr>
        <w:tabs>
          <w:tab w:val="left" w:pos="584"/>
        </w:tabs>
        <w:ind w:left="419" w:hanging="419"/>
      </w:pPr>
      <w:r>
        <w:t>Literature</w:t>
      </w:r>
      <w:r>
        <w:rPr>
          <w:spacing w:val="-5"/>
        </w:rPr>
        <w:t xml:space="preserve"> </w:t>
      </w:r>
      <w:r>
        <w:rPr>
          <w:spacing w:val="-2"/>
        </w:rPr>
        <w:t>Survey</w:t>
      </w:r>
    </w:p>
    <w:p w14:paraId="5E9D17A6" w14:textId="6D8B2B46" w:rsidR="00B235CD" w:rsidRPr="00C91BCA" w:rsidRDefault="00C91BCA" w:rsidP="007178B3">
      <w:pPr>
        <w:pStyle w:val="ListParagraph"/>
        <w:numPr>
          <w:ilvl w:val="2"/>
          <w:numId w:val="6"/>
        </w:numPr>
        <w:tabs>
          <w:tab w:val="left" w:pos="830"/>
        </w:tabs>
        <w:spacing w:before="161" w:line="360" w:lineRule="auto"/>
        <w:ind w:left="0" w:right="303" w:firstLine="0"/>
        <w:rPr>
          <w:b/>
          <w:sz w:val="28"/>
        </w:rPr>
      </w:pPr>
      <w:r w:rsidRPr="00C91BCA">
        <w:rPr>
          <w:b/>
          <w:sz w:val="28"/>
        </w:rPr>
        <w:t>High-Performance Instruction-Set Hardware Accelerator for Ring-Binary-LWE-Based Lightweight PQC [1]</w:t>
      </w:r>
    </w:p>
    <w:p w14:paraId="5D491FCD" w14:textId="479D8EC1" w:rsidR="00C91BCA" w:rsidRPr="00C91BCA" w:rsidRDefault="00C91BCA" w:rsidP="007178B3">
      <w:pPr>
        <w:spacing w:line="230" w:lineRule="exact"/>
        <w:rPr>
          <w:spacing w:val="-3"/>
          <w:sz w:val="20"/>
        </w:rPr>
      </w:pPr>
      <w:r w:rsidRPr="00C91BCA">
        <w:rPr>
          <w:spacing w:val="-3"/>
          <w:sz w:val="20"/>
        </w:rPr>
        <w:t>P. He, T. Bao and J. Xie, "High-Performance Instruction-Set Hardware Accelerator for Ring-Binary-LWE-Based Lightweight PQC," in IEEE Transactions on Very Large-Scale Integration (VLSI) Systems, vol. 33, no. 5, pp. 1417-1421, May 2025, doi: 10.1109/TVLSI.2025.3538874.</w:t>
      </w:r>
    </w:p>
    <w:p w14:paraId="027D8706" w14:textId="5955F262" w:rsidR="00B235CD" w:rsidRDefault="00B235CD" w:rsidP="00C91BCA">
      <w:pPr>
        <w:spacing w:line="230" w:lineRule="exact"/>
        <w:ind w:left="165"/>
        <w:jc w:val="both"/>
        <w:rPr>
          <w:sz w:val="20"/>
        </w:rPr>
      </w:pPr>
    </w:p>
    <w:p w14:paraId="24B1AD59" w14:textId="77777777" w:rsidR="00B235CD" w:rsidRDefault="00B235CD" w:rsidP="00B235CD">
      <w:pPr>
        <w:pStyle w:val="BodyText"/>
        <w:spacing w:before="125"/>
        <w:rPr>
          <w:sz w:val="20"/>
        </w:rPr>
      </w:pPr>
    </w:p>
    <w:p w14:paraId="4F5403B4" w14:textId="77777777" w:rsidR="00B235CD" w:rsidRPr="0094083E" w:rsidRDefault="00B235CD" w:rsidP="007178B3">
      <w:pPr>
        <w:pStyle w:val="Heading6"/>
        <w:numPr>
          <w:ilvl w:val="3"/>
          <w:numId w:val="6"/>
        </w:numPr>
        <w:tabs>
          <w:tab w:val="left" w:pos="1004"/>
        </w:tabs>
        <w:ind w:left="839" w:hanging="839"/>
      </w:pPr>
      <w:r>
        <w:rPr>
          <w:spacing w:val="-2"/>
        </w:rPr>
        <w:t>Methodology</w:t>
      </w:r>
    </w:p>
    <w:p w14:paraId="6D54FEC4" w14:textId="39D3C50C" w:rsidR="0094083E" w:rsidRPr="0094083E" w:rsidRDefault="0094083E" w:rsidP="0094083E">
      <w:pPr>
        <w:pStyle w:val="BodyText"/>
        <w:spacing w:before="160" w:line="360" w:lineRule="auto"/>
        <w:ind w:right="304"/>
        <w:jc w:val="both"/>
        <w:rPr>
          <w:spacing w:val="-4"/>
        </w:rPr>
      </w:pPr>
      <w:r w:rsidRPr="0094083E">
        <w:rPr>
          <w:spacing w:val="-4"/>
        </w:rPr>
        <w:t xml:space="preserve">The methodology adopted for this study is centered around understanding and analyzing the hardware architecture proposed for efficient Ring-Binary-LWE (RBLWE) polynomial operations. The workflow begins with an in-depth examination of the Polynomial Multiplication Core, illustrated in Figure </w:t>
      </w:r>
      <w:r>
        <w:rPr>
          <w:spacing w:val="-4"/>
        </w:rPr>
        <w:t>2.</w:t>
      </w:r>
      <w:r w:rsidRPr="0094083E">
        <w:rPr>
          <w:spacing w:val="-4"/>
        </w:rPr>
        <w:t>1, which represents the central computational engine of the design. This architecture incorporates a carefully structured data-flow system, where both integer and binary polynomials are streamed into the core through two dedicated buffering mechanisms. The Parallel-In Serial-Out (PISO) integer input buffer converts 64-bit parallel polynomial data into sequential coefficient streams, ensuring that higher-order and lower-order terms are serialized in the correct order for processing. Similarly, the Serial-In Parallel-Out (SIPO) binary input buffer loads binary coefficients bit-by-bit and reconstructs them into an 8-bit wide parallel format for synchronized delivery.</w:t>
      </w:r>
    </w:p>
    <w:p w14:paraId="1A681ABA" w14:textId="67938520" w:rsidR="00B235CD" w:rsidRPr="0094083E" w:rsidRDefault="0094083E" w:rsidP="0094083E">
      <w:pPr>
        <w:pStyle w:val="BodyText"/>
        <w:spacing w:before="160" w:line="360" w:lineRule="auto"/>
        <w:ind w:right="304"/>
        <w:jc w:val="both"/>
        <w:rPr>
          <w:spacing w:val="-4"/>
        </w:rPr>
      </w:pPr>
      <w:r w:rsidRPr="0094083E">
        <w:rPr>
          <w:spacing w:val="-4"/>
        </w:rPr>
        <w:t xml:space="preserve">Within the multiplication core, these serialized inputs are propagated through multiple parallel lanes of shift-registers and adder elements, which sequentially accumulate weighted partial products. The figure highlights how each coefficient of the integer polynomial is multiplied with corresponding binary coefficients, and how the adders combine these partial sums to generate each output term efficiently. The structured routing paths and staged adder levels in Figure </w:t>
      </w:r>
      <w:r>
        <w:rPr>
          <w:spacing w:val="-4"/>
        </w:rPr>
        <w:t>2.</w:t>
      </w:r>
      <w:r w:rsidRPr="0094083E">
        <w:rPr>
          <w:spacing w:val="-4"/>
        </w:rPr>
        <w:t>1 demonstrate how the architecture achieves a balance between parallelism and hardware efficiency. This core understanding lays the foundation for analyzing further components such as buffering, shift-logic, and final accumulation units presented in subsequent figures, allowing a complete methodological breakdown of the RBLWE hardware design</w:t>
      </w:r>
      <w:r>
        <w:rPr>
          <w:spacing w:val="-4"/>
        </w:rPr>
        <w:t>.</w:t>
      </w:r>
    </w:p>
    <w:p w14:paraId="3E967CCF" w14:textId="77777777" w:rsidR="006F1BA4" w:rsidRDefault="006F1BA4" w:rsidP="0094083E">
      <w:pPr>
        <w:pStyle w:val="BodyText"/>
        <w:spacing w:line="360" w:lineRule="auto"/>
        <w:ind w:left="-144" w:right="144"/>
        <w:jc w:val="both"/>
      </w:pPr>
      <w:r w:rsidRPr="006F1BA4">
        <w:rPr>
          <w:noProof/>
        </w:rPr>
        <w:lastRenderedPageBreak/>
        <w:drawing>
          <wp:inline distT="0" distB="0" distL="0" distR="0" wp14:anchorId="4C62D8C6" wp14:editId="6BF8AE57">
            <wp:extent cx="6364954" cy="3101009"/>
            <wp:effectExtent l="0" t="0" r="0" b="4445"/>
            <wp:docPr id="11" name="Picture 10">
              <a:extLst xmlns:a="http://schemas.openxmlformats.org/drawingml/2006/main">
                <a:ext uri="{FF2B5EF4-FFF2-40B4-BE49-F238E27FC236}">
                  <a16:creationId xmlns:a16="http://schemas.microsoft.com/office/drawing/2014/main" id="{63130437-8727-0477-57A0-9EFC87C32C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3130437-8727-0477-57A0-9EFC87C32C15}"/>
                        </a:ext>
                      </a:extLst>
                    </pic:cNvPr>
                    <pic:cNvPicPr>
                      <a:picLocks noChangeAspect="1"/>
                    </pic:cNvPicPr>
                  </pic:nvPicPr>
                  <pic:blipFill>
                    <a:blip r:embed="rId13"/>
                    <a:stretch>
                      <a:fillRect/>
                    </a:stretch>
                  </pic:blipFill>
                  <pic:spPr>
                    <a:xfrm>
                      <a:off x="0" y="0"/>
                      <a:ext cx="6398486" cy="3117346"/>
                    </a:xfrm>
                    <a:prstGeom prst="rect">
                      <a:avLst/>
                    </a:prstGeom>
                  </pic:spPr>
                </pic:pic>
              </a:graphicData>
            </a:graphic>
          </wp:inline>
        </w:drawing>
      </w:r>
    </w:p>
    <w:p w14:paraId="43565BA7" w14:textId="19563FF9" w:rsidR="006F1BA4" w:rsidRDefault="006F1BA4" w:rsidP="006F1BA4">
      <w:pPr>
        <w:pStyle w:val="BodyText"/>
        <w:spacing w:line="360" w:lineRule="auto"/>
        <w:ind w:left="2016" w:right="144"/>
        <w:jc w:val="both"/>
      </w:pPr>
      <w:r>
        <w:t xml:space="preserve">                   Figure 2.1 Polynomial Core Structure</w:t>
      </w:r>
    </w:p>
    <w:p w14:paraId="0DB7E1AD" w14:textId="77777777" w:rsidR="006F1BA4" w:rsidRDefault="006F1BA4" w:rsidP="007A710F">
      <w:pPr>
        <w:pStyle w:val="BodyText"/>
        <w:spacing w:line="360" w:lineRule="auto"/>
        <w:ind w:right="144"/>
        <w:jc w:val="both"/>
      </w:pPr>
    </w:p>
    <w:p w14:paraId="5EB63F2A" w14:textId="77777777" w:rsidR="00D2705C" w:rsidRPr="00D2705C" w:rsidRDefault="00D2705C" w:rsidP="00D2705C">
      <w:pPr>
        <w:pStyle w:val="BodyText"/>
        <w:spacing w:line="360" w:lineRule="auto"/>
        <w:ind w:right="144"/>
        <w:jc w:val="both"/>
      </w:pPr>
      <w:r w:rsidRPr="00D2705C">
        <w:t>To further understand the architectural enhancements, Figure 2.2 illustrates the Polynomial Adder, where input data from RAM is demultiplexed and routed through parallel buffer paths. Each path feeds into dedicated adder units that accumulate intermediate polynomial values every cycle. This parallel accumulation strategy reduces the latency associated with serial addition and ensures continuous data movement without stalling.</w:t>
      </w:r>
    </w:p>
    <w:p w14:paraId="10A20F4B" w14:textId="77777777" w:rsidR="00D2705C" w:rsidRDefault="00D2705C" w:rsidP="00D2705C">
      <w:pPr>
        <w:pStyle w:val="BodyText"/>
        <w:spacing w:line="360" w:lineRule="auto"/>
        <w:ind w:right="144"/>
        <w:jc w:val="both"/>
      </w:pPr>
      <w:r w:rsidRPr="00D2705C">
        <w:t>Similarly, Figure 2.3 presents the Binary Polynomial Adder, which incorporates a shift-and-buffer mechanism to correctly align binary partial products before addition. By shifting intermediate outputs based on their coefficient positions, the design preserves polynomial index integrity while minimizing redundant operations. This alignment-driven accumulation improves execution efficiency and supports a cleaner integration with the main multiplication pipeline.</w:t>
      </w:r>
    </w:p>
    <w:p w14:paraId="39147716" w14:textId="612959F0" w:rsidR="00D2705C" w:rsidRDefault="00D2705C" w:rsidP="00D2705C">
      <w:pPr>
        <w:pStyle w:val="BodyText"/>
        <w:spacing w:line="360" w:lineRule="auto"/>
        <w:ind w:right="144"/>
        <w:jc w:val="both"/>
      </w:pPr>
      <w:r w:rsidRPr="007A710F">
        <w:rPr>
          <w:noProof/>
        </w:rPr>
        <w:drawing>
          <wp:anchor distT="0" distB="0" distL="114300" distR="114300" simplePos="0" relativeHeight="487622656" behindDoc="0" locked="0" layoutInCell="1" allowOverlap="1" wp14:anchorId="0A6C28F4" wp14:editId="61A698EB">
            <wp:simplePos x="0" y="0"/>
            <wp:positionH relativeFrom="column">
              <wp:posOffset>1270</wp:posOffset>
            </wp:positionH>
            <wp:positionV relativeFrom="paragraph">
              <wp:posOffset>264795</wp:posOffset>
            </wp:positionV>
            <wp:extent cx="2863850" cy="1104900"/>
            <wp:effectExtent l="0" t="0" r="0" b="0"/>
            <wp:wrapSquare wrapText="bothSides"/>
            <wp:docPr id="551920727" name="Picture 9">
              <a:extLst xmlns:a="http://schemas.openxmlformats.org/drawingml/2006/main">
                <a:ext uri="{FF2B5EF4-FFF2-40B4-BE49-F238E27FC236}">
                  <a16:creationId xmlns:a16="http://schemas.microsoft.com/office/drawing/2014/main" id="{F55BAC74-0072-CA84-4A3F-4391C89908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55BAC74-0072-CA84-4A3F-4391C899086B}"/>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863850" cy="1104900"/>
                    </a:xfrm>
                    <a:prstGeom prst="rect">
                      <a:avLst/>
                    </a:prstGeom>
                  </pic:spPr>
                </pic:pic>
              </a:graphicData>
            </a:graphic>
            <wp14:sizeRelH relativeFrom="margin">
              <wp14:pctWidth>0</wp14:pctWidth>
            </wp14:sizeRelH>
            <wp14:sizeRelV relativeFrom="margin">
              <wp14:pctHeight>0</wp14:pctHeight>
            </wp14:sizeRelV>
          </wp:anchor>
        </w:drawing>
      </w:r>
    </w:p>
    <w:p w14:paraId="5783326D" w14:textId="5F3A7728" w:rsidR="00D2705C" w:rsidRDefault="00D2705C" w:rsidP="00D2705C">
      <w:pPr>
        <w:pStyle w:val="BodyText"/>
        <w:spacing w:line="360" w:lineRule="auto"/>
        <w:ind w:left="288" w:right="144"/>
        <w:jc w:val="both"/>
      </w:pPr>
      <w:r w:rsidRPr="007A710F">
        <w:rPr>
          <w:noProof/>
        </w:rPr>
        <w:drawing>
          <wp:inline distT="0" distB="0" distL="0" distR="0" wp14:anchorId="60FA2BA5" wp14:editId="437C1D9C">
            <wp:extent cx="2900556" cy="1085850"/>
            <wp:effectExtent l="0" t="0" r="0" b="0"/>
            <wp:docPr id="1298034699" name="Picture 12">
              <a:extLst xmlns:a="http://schemas.openxmlformats.org/drawingml/2006/main">
                <a:ext uri="{FF2B5EF4-FFF2-40B4-BE49-F238E27FC236}">
                  <a16:creationId xmlns:a16="http://schemas.microsoft.com/office/drawing/2014/main" id="{992647FC-4483-9866-2FEA-6374BADE62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92647FC-4483-9866-2FEA-6374BADE62C6}"/>
                        </a:ext>
                      </a:extLst>
                    </pic:cNvPr>
                    <pic:cNvPicPr>
                      <a:picLocks noChangeAspect="1"/>
                    </pic:cNvPicPr>
                  </pic:nvPicPr>
                  <pic:blipFill>
                    <a:blip r:embed="rId15"/>
                    <a:stretch>
                      <a:fillRect/>
                    </a:stretch>
                  </pic:blipFill>
                  <pic:spPr>
                    <a:xfrm>
                      <a:off x="0" y="0"/>
                      <a:ext cx="2956324" cy="1106727"/>
                    </a:xfrm>
                    <a:prstGeom prst="rect">
                      <a:avLst/>
                    </a:prstGeom>
                  </pic:spPr>
                </pic:pic>
              </a:graphicData>
            </a:graphic>
          </wp:inline>
        </w:drawing>
      </w:r>
    </w:p>
    <w:p w14:paraId="1949EBBB" w14:textId="77777777" w:rsidR="0094083E" w:rsidRDefault="0094083E" w:rsidP="007A710F">
      <w:pPr>
        <w:pStyle w:val="BodyText"/>
        <w:spacing w:line="360" w:lineRule="auto"/>
        <w:ind w:right="144"/>
        <w:jc w:val="both"/>
      </w:pPr>
    </w:p>
    <w:p w14:paraId="76EDE717" w14:textId="6515FF7F" w:rsidR="0094083E" w:rsidRDefault="00D2705C" w:rsidP="00D2705C">
      <w:pPr>
        <w:pStyle w:val="BodyText"/>
        <w:spacing w:line="360" w:lineRule="auto"/>
        <w:ind w:right="144"/>
        <w:jc w:val="both"/>
        <w:sectPr w:rsidR="0094083E"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r>
        <w:t xml:space="preserve">      Figure 2.2 Polynomial Adder                                            Figure 2.3 Binary Polynomial Adder</w:t>
      </w:r>
    </w:p>
    <w:p w14:paraId="361FED36" w14:textId="5942C7F9" w:rsidR="007A710F" w:rsidRDefault="007A710F" w:rsidP="00D2705C">
      <w:pPr>
        <w:pStyle w:val="BodyText"/>
        <w:spacing w:after="120" w:line="360" w:lineRule="auto"/>
        <w:ind w:right="144"/>
        <w:jc w:val="both"/>
      </w:pPr>
    </w:p>
    <w:p w14:paraId="4EBDF935" w14:textId="1A716D23" w:rsidR="007A710F" w:rsidRDefault="00D2705C" w:rsidP="007A710F">
      <w:pPr>
        <w:pStyle w:val="BodyText"/>
        <w:spacing w:line="360" w:lineRule="auto"/>
        <w:ind w:right="306"/>
        <w:jc w:val="both"/>
      </w:pPr>
      <w:r>
        <w:t>T</w:t>
      </w:r>
      <w:r w:rsidR="007A710F" w:rsidRPr="007A710F">
        <w:t xml:space="preserve">he overall algorithmic flow is represented in </w:t>
      </w:r>
      <w:r w:rsidR="007A710F">
        <w:t>Figure 2.4</w:t>
      </w:r>
      <w:r w:rsidR="007A710F" w:rsidRPr="007A710F">
        <w:t xml:space="preserve">, which outlines the RBLWE-ENC major operation. This algorithm iteratively updates the temporary accumulation registers </w:t>
      </w:r>
      <m:oMath>
        <m:r>
          <w:rPr>
            <w:rFonts w:ascii="Cambria Math" w:hAnsi="Cambria Math"/>
          </w:rPr>
          <m:t>[T]</m:t>
        </m:r>
      </m:oMath>
      <w:r w:rsidR="007A710F" w:rsidRPr="007A710F">
        <w:t xml:space="preserve">and </w:t>
      </w:r>
      <m:oMath>
        <m:r>
          <w:rPr>
            <w:rFonts w:ascii="Cambria Math" w:hAnsi="Cambria Math"/>
          </w:rPr>
          <m:t>[W]</m:t>
        </m:r>
      </m:oMath>
      <w:r w:rsidR="007A710F" w:rsidRPr="007A710F">
        <w:t xml:space="preserve">while performing coefficient-wise multiplication of integer and binary polynomials. The outputs are then combined with additional polynomials </w:t>
      </w:r>
      <m:oMath>
        <m:r>
          <w:rPr>
            <w:rFonts w:ascii="Cambria Math" w:hAnsi="Cambria Math"/>
          </w:rPr>
          <m:t>G</m:t>
        </m:r>
      </m:oMath>
      <w:r w:rsidR="007A710F" w:rsidRPr="007A710F">
        <w:t xml:space="preserve">and </w:t>
      </w:r>
      <m:oMath>
        <m:r>
          <w:rPr>
            <w:rFonts w:ascii="Cambria Math" w:hAnsi="Cambria Math"/>
          </w:rPr>
          <m:t>H</m:t>
        </m:r>
      </m:oMath>
      <w:r w:rsidR="007A710F" w:rsidRPr="007A710F">
        <w:t xml:space="preserve">to produce the final encrypted vector </w:t>
      </w:r>
      <m:oMath>
        <m:r>
          <w:rPr>
            <w:rFonts w:ascii="Cambria Math" w:hAnsi="Cambria Math"/>
          </w:rPr>
          <m:t>T</m:t>
        </m:r>
      </m:oMath>
      <w:r w:rsidR="007A710F" w:rsidRPr="007A710F">
        <w:t>. This figure provides the computational behaviour that maps directly onto the hardware blocks illustrated in the earlier diagrams.</w:t>
      </w:r>
    </w:p>
    <w:p w14:paraId="1D294FD6" w14:textId="3091C4D5" w:rsidR="007A710F" w:rsidRPr="007A710F" w:rsidRDefault="007A710F" w:rsidP="007A710F"/>
    <w:p w14:paraId="78AE879A" w14:textId="04378152" w:rsidR="007A710F" w:rsidRPr="007A710F" w:rsidRDefault="00D2705C" w:rsidP="007A710F">
      <w:r w:rsidRPr="007A710F">
        <w:rPr>
          <w:noProof/>
        </w:rPr>
        <w:drawing>
          <wp:anchor distT="0" distB="0" distL="114300" distR="114300" simplePos="0" relativeHeight="251667456" behindDoc="0" locked="0" layoutInCell="1" allowOverlap="1" wp14:anchorId="25159C8A" wp14:editId="17CDF4AA">
            <wp:simplePos x="0" y="0"/>
            <wp:positionH relativeFrom="column">
              <wp:posOffset>1201365</wp:posOffset>
            </wp:positionH>
            <wp:positionV relativeFrom="paragraph">
              <wp:posOffset>11430</wp:posOffset>
            </wp:positionV>
            <wp:extent cx="3632835" cy="2734945"/>
            <wp:effectExtent l="0" t="0" r="5715" b="8255"/>
            <wp:wrapSquare wrapText="bothSides"/>
            <wp:docPr id="250011727" name="Picture 7">
              <a:extLst xmlns:a="http://schemas.openxmlformats.org/drawingml/2006/main">
                <a:ext uri="{FF2B5EF4-FFF2-40B4-BE49-F238E27FC236}">
                  <a16:creationId xmlns:a16="http://schemas.microsoft.com/office/drawing/2014/main" id="{E90CA2B9-1928-CC1B-7606-E2A93CE71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90CA2B9-1928-CC1B-7606-E2A93CE71AE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32835" cy="2734945"/>
                    </a:xfrm>
                    <a:prstGeom prst="rect">
                      <a:avLst/>
                    </a:prstGeom>
                  </pic:spPr>
                </pic:pic>
              </a:graphicData>
            </a:graphic>
            <wp14:sizeRelH relativeFrom="margin">
              <wp14:pctWidth>0</wp14:pctWidth>
            </wp14:sizeRelH>
            <wp14:sizeRelV relativeFrom="margin">
              <wp14:pctHeight>0</wp14:pctHeight>
            </wp14:sizeRelV>
          </wp:anchor>
        </w:drawing>
      </w:r>
    </w:p>
    <w:p w14:paraId="26546111" w14:textId="3B854F14" w:rsidR="007A710F" w:rsidRPr="007A710F" w:rsidRDefault="007A710F" w:rsidP="007A710F"/>
    <w:p w14:paraId="7A1CD3D7" w14:textId="77777777" w:rsidR="007A710F" w:rsidRPr="007A710F" w:rsidRDefault="007A710F" w:rsidP="007A710F"/>
    <w:p w14:paraId="448C9EE6" w14:textId="38BFD33E" w:rsidR="007A710F" w:rsidRPr="007A710F" w:rsidRDefault="007A710F" w:rsidP="007A710F"/>
    <w:p w14:paraId="72CECD8F" w14:textId="5A9D6D88" w:rsidR="007A710F" w:rsidRDefault="007A710F" w:rsidP="007A710F">
      <w:pPr>
        <w:pStyle w:val="BodyText"/>
        <w:spacing w:line="360" w:lineRule="auto"/>
        <w:ind w:left="432" w:right="1584" w:firstLine="720"/>
        <w:jc w:val="both"/>
      </w:pPr>
      <w:r>
        <w:br w:type="textWrapping" w:clear="all"/>
      </w:r>
    </w:p>
    <w:p w14:paraId="6C2D1FF5" w14:textId="77777777" w:rsidR="007A710F" w:rsidRDefault="00D2705C" w:rsidP="007A710F">
      <w:pPr>
        <w:pStyle w:val="BodyText"/>
        <w:tabs>
          <w:tab w:val="left" w:pos="5672"/>
        </w:tabs>
        <w:spacing w:line="360" w:lineRule="auto"/>
        <w:ind w:left="2016"/>
        <w:jc w:val="both"/>
      </w:pPr>
      <w:r>
        <w:t>Figure 2.4 Proposed Algorithm for RBLWE Encryption</w:t>
      </w:r>
      <w:r w:rsidR="007A710F">
        <w:tab/>
      </w:r>
    </w:p>
    <w:p w14:paraId="1C2B027C" w14:textId="77777777" w:rsidR="007178B3" w:rsidRDefault="007178B3" w:rsidP="007178B3">
      <w:pPr>
        <w:pStyle w:val="BodyText"/>
        <w:tabs>
          <w:tab w:val="left" w:pos="5672"/>
        </w:tabs>
        <w:spacing w:line="360" w:lineRule="auto"/>
        <w:jc w:val="both"/>
      </w:pPr>
    </w:p>
    <w:p w14:paraId="5FD6BD11" w14:textId="7532C593" w:rsidR="007178B3" w:rsidRDefault="007178B3" w:rsidP="009B11AF">
      <w:pPr>
        <w:pStyle w:val="Heading6"/>
        <w:numPr>
          <w:ilvl w:val="3"/>
          <w:numId w:val="6"/>
        </w:numPr>
        <w:tabs>
          <w:tab w:val="left" w:pos="1001"/>
        </w:tabs>
        <w:ind w:left="836" w:hanging="836"/>
      </w:pPr>
      <w:r>
        <w:rPr>
          <w:spacing w:val="-2"/>
        </w:rPr>
        <w:t>Key Takeaways</w:t>
      </w:r>
    </w:p>
    <w:p w14:paraId="67A72429" w14:textId="27695791" w:rsidR="007178B3" w:rsidRPr="007178B3" w:rsidRDefault="007178B3" w:rsidP="007178B3">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architecture establishes a clear and efficient hardware pipeline for RBLWE polynomial operations, beginning from coefficient buffering to sequential multiplication and accumulation.</w:t>
      </w:r>
    </w:p>
    <w:p w14:paraId="12232578" w14:textId="0F511B36" w:rsidR="007178B3" w:rsidRPr="007178B3" w:rsidRDefault="007178B3" w:rsidP="007178B3">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A hybrid serialized–parallel data-feeding approach using PISO for integer coefficients and SIPO for binary coefficients ensures synchronized input delivery while keeping the logic compact.</w:t>
      </w:r>
    </w:p>
    <w:p w14:paraId="696127A3" w14:textId="358DAFAC" w:rsidR="007178B3" w:rsidRPr="007178B3" w:rsidRDefault="007178B3" w:rsidP="007178B3">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polynomial adder enhances throughput by demultiplexing RAM inputs into parallel lanes, enabling multiple coefficient additions to occur simultaneously instead of serial processing.</w:t>
      </w:r>
    </w:p>
    <w:p w14:paraId="4F3A7726" w14:textId="17993726" w:rsidR="007178B3" w:rsidRPr="007178B3" w:rsidRDefault="007178B3" w:rsidP="007178B3">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binary polynomial adder incorporates a dedicated shift-and-buffer mechanism that aligns binary partial products before accumulation, reducing redundant shifting and improving execution accuracy.</w:t>
      </w:r>
    </w:p>
    <w:p w14:paraId="0311A818" w14:textId="7EC5ACFF" w:rsidR="007178B3" w:rsidRPr="009B11AF" w:rsidRDefault="007178B3" w:rsidP="009B11AF">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overall design is modular, allowing each block—multiplier, polynomial adder, and binary adder—to function independently while also being easily integrated into larger RBLWE encryption or accelerator frameworks.</w:t>
      </w:r>
    </w:p>
    <w:p w14:paraId="7652C183" w14:textId="77777777" w:rsidR="007178B3" w:rsidRDefault="007178B3" w:rsidP="007178B3">
      <w:pPr>
        <w:pStyle w:val="BodyText"/>
        <w:tabs>
          <w:tab w:val="left" w:pos="5672"/>
        </w:tabs>
        <w:spacing w:line="360" w:lineRule="auto"/>
        <w:jc w:val="both"/>
      </w:pPr>
    </w:p>
    <w:p w14:paraId="590D79C2" w14:textId="0605D8EB" w:rsidR="009517A9" w:rsidRPr="00C91BCA" w:rsidRDefault="009517A9" w:rsidP="009517A9">
      <w:pPr>
        <w:pStyle w:val="ListParagraph"/>
        <w:numPr>
          <w:ilvl w:val="2"/>
          <w:numId w:val="6"/>
        </w:numPr>
        <w:tabs>
          <w:tab w:val="left" w:pos="830"/>
        </w:tabs>
        <w:spacing w:before="161" w:line="360" w:lineRule="auto"/>
        <w:ind w:left="0" w:right="303" w:firstLine="0"/>
        <w:rPr>
          <w:b/>
          <w:sz w:val="28"/>
        </w:rPr>
      </w:pPr>
      <w:r>
        <w:rPr>
          <w:b/>
          <w:sz w:val="28"/>
        </w:rPr>
        <w:t>Novel low-complexity polynomial multiplication over hybrid fields for efficient implementation of binary ring-LWE post-quantum cryptography [2]</w:t>
      </w:r>
    </w:p>
    <w:p w14:paraId="3A9F82AB" w14:textId="05930ADB" w:rsidR="009517A9" w:rsidRPr="009517A9" w:rsidRDefault="009517A9" w:rsidP="009517A9">
      <w:pPr>
        <w:spacing w:line="230" w:lineRule="exact"/>
        <w:rPr>
          <w:spacing w:val="-3"/>
          <w:sz w:val="20"/>
        </w:rPr>
      </w:pPr>
      <w:r w:rsidRPr="00C91BCA">
        <w:rPr>
          <w:spacing w:val="-3"/>
          <w:sz w:val="20"/>
        </w:rPr>
        <w:t xml:space="preserve"> </w:t>
      </w:r>
      <w:r w:rsidRPr="009517A9">
        <w:rPr>
          <w:spacing w:val="-3"/>
          <w:sz w:val="20"/>
        </w:rPr>
        <w:t>P. He, U. Guin, and J. Xie, “Novel low-complexity polynomial multiplication over hybrid fields for efficient implementation of binary ring-LWE post-quantum cryptography,” IEEE J. Emerg. Sel. Topics Circuits Syst., vol. 11, no. 2, pp. 383–394, Jun. 2021.</w:t>
      </w:r>
    </w:p>
    <w:p w14:paraId="7504E00A" w14:textId="14649FE2" w:rsidR="009517A9" w:rsidRDefault="009517A9" w:rsidP="009517A9">
      <w:pPr>
        <w:spacing w:line="230" w:lineRule="exact"/>
        <w:rPr>
          <w:spacing w:val="-3"/>
          <w:sz w:val="20"/>
        </w:rPr>
      </w:pPr>
    </w:p>
    <w:p w14:paraId="1E7E34B9" w14:textId="77777777" w:rsidR="009517A9" w:rsidRDefault="009517A9" w:rsidP="009517A9">
      <w:pPr>
        <w:spacing w:line="230" w:lineRule="exact"/>
        <w:rPr>
          <w:spacing w:val="-3"/>
          <w:sz w:val="20"/>
        </w:rPr>
      </w:pPr>
    </w:p>
    <w:p w14:paraId="65897684" w14:textId="77777777" w:rsidR="009517A9" w:rsidRPr="00C91BCA" w:rsidRDefault="009517A9" w:rsidP="009517A9">
      <w:pPr>
        <w:spacing w:line="230" w:lineRule="exact"/>
        <w:rPr>
          <w:spacing w:val="-3"/>
          <w:sz w:val="20"/>
        </w:rPr>
      </w:pPr>
    </w:p>
    <w:p w14:paraId="6DFC0790" w14:textId="3E4A5CCC" w:rsidR="00D2705C" w:rsidRDefault="009517A9" w:rsidP="009517A9">
      <w:pPr>
        <w:pStyle w:val="BodyText"/>
        <w:numPr>
          <w:ilvl w:val="3"/>
          <w:numId w:val="6"/>
        </w:numPr>
        <w:tabs>
          <w:tab w:val="left" w:pos="5672"/>
        </w:tabs>
        <w:spacing w:line="360" w:lineRule="auto"/>
        <w:jc w:val="both"/>
        <w:rPr>
          <w:b/>
          <w:bCs/>
          <w:sz w:val="28"/>
          <w:szCs w:val="28"/>
        </w:rPr>
      </w:pPr>
      <w:r>
        <w:rPr>
          <w:b/>
          <w:bCs/>
          <w:sz w:val="28"/>
          <w:szCs w:val="28"/>
        </w:rPr>
        <w:t>Methodology</w:t>
      </w:r>
    </w:p>
    <w:p w14:paraId="5D79C97D" w14:textId="042E46AE" w:rsidR="005F3F69" w:rsidRPr="005F3F69" w:rsidRDefault="005F3F69" w:rsidP="005F3F69">
      <w:pPr>
        <w:pStyle w:val="BodyText"/>
        <w:tabs>
          <w:tab w:val="left" w:pos="5672"/>
        </w:tabs>
        <w:spacing w:line="360" w:lineRule="auto"/>
        <w:ind w:left="165"/>
        <w:jc w:val="both"/>
      </w:pPr>
      <w:r w:rsidRPr="005F3F69">
        <w:t xml:space="preserve">The architecture proposed by P. He, U. Guin, and J. Xie [2] introduces a low-complexity hardware structure for polynomial multiplication over hybrid fields, tailored for binary Ring-LWE encryption. As shown in Figure 2.5, the design integrates integer-coefficient and binary polynomials within a streamlined </w:t>
      </w:r>
      <w:r>
        <w:t>d</w:t>
      </w:r>
      <w:r w:rsidRPr="005F3F69">
        <w:t>ata</w:t>
      </w:r>
      <w:r>
        <w:t>-</w:t>
      </w:r>
      <w:r w:rsidRPr="005F3F69">
        <w:t>path that avoids expensive parallel operations. A key element is the Circular Shift Register (CSR), which serially rotates the binary polynomial B, allowing one bit per cycle to drive the computation. This serialized feeding mechanism removes the need for wide buses or full polynomial broadcasts, directly lowering hardware cost.</w:t>
      </w:r>
    </w:p>
    <w:p w14:paraId="6E20F358" w14:textId="77777777" w:rsidR="005F3F69" w:rsidRDefault="005F3F69" w:rsidP="005F3F69">
      <w:pPr>
        <w:pStyle w:val="BodyText"/>
        <w:tabs>
          <w:tab w:val="left" w:pos="5672"/>
        </w:tabs>
        <w:spacing w:line="360" w:lineRule="auto"/>
        <w:ind w:left="165"/>
        <w:jc w:val="both"/>
        <w:rPr>
          <w:b/>
          <w:bCs/>
          <w:sz w:val="28"/>
          <w:szCs w:val="28"/>
        </w:rPr>
      </w:pPr>
    </w:p>
    <w:p w14:paraId="7CF293E2" w14:textId="43A4393C" w:rsidR="005F3F69" w:rsidRPr="005F3F69" w:rsidRDefault="005F3F69" w:rsidP="005F3F69">
      <w:pPr>
        <w:pStyle w:val="BodyText"/>
        <w:tabs>
          <w:tab w:val="left" w:pos="5672"/>
        </w:tabs>
        <w:spacing w:line="360" w:lineRule="auto"/>
        <w:ind w:left="165"/>
        <w:jc w:val="both"/>
      </w:pPr>
      <w:r w:rsidRPr="005F3F69">
        <w:t>The integer polynomial D is processed through a compact multiplexer network that performs coefficient selection and sign control based on the current bit of B. Instead of computing full polynomial products, each cycle conditionally contributes +D, –D, or 0 to the running sum. This incremental update approach is supported by an efficient accumulation cell (AC), which houses a small adder and a lightweight buffer for partial sums. Together, these blocks ensure that one output coefficient of T is updated every cycle, maintaining continuous flow with minimal hardware.</w:t>
      </w:r>
    </w:p>
    <w:p w14:paraId="7A090730" w14:textId="51549DE8" w:rsidR="009517A9" w:rsidRDefault="005F3F69" w:rsidP="009517A9">
      <w:pPr>
        <w:pStyle w:val="BodyText"/>
        <w:tabs>
          <w:tab w:val="left" w:pos="5672"/>
        </w:tabs>
        <w:spacing w:line="360" w:lineRule="auto"/>
        <w:ind w:left="165"/>
        <w:jc w:val="both"/>
        <w:rPr>
          <w:b/>
          <w:bCs/>
          <w:sz w:val="28"/>
          <w:szCs w:val="28"/>
        </w:rPr>
      </w:pPr>
      <w:r w:rsidRPr="005F3F69">
        <w:rPr>
          <w:b/>
          <w:bCs/>
          <w:noProof/>
          <w:sz w:val="28"/>
          <w:szCs w:val="28"/>
        </w:rPr>
        <w:drawing>
          <wp:inline distT="0" distB="0" distL="0" distR="0" wp14:anchorId="363AB43C" wp14:editId="185D2D55">
            <wp:extent cx="6033770" cy="2171700"/>
            <wp:effectExtent l="0" t="0" r="5080" b="0"/>
            <wp:docPr id="63438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1133" name=""/>
                    <pic:cNvPicPr/>
                  </pic:nvPicPr>
                  <pic:blipFill>
                    <a:blip r:embed="rId17"/>
                    <a:stretch>
                      <a:fillRect/>
                    </a:stretch>
                  </pic:blipFill>
                  <pic:spPr>
                    <a:xfrm>
                      <a:off x="0" y="0"/>
                      <a:ext cx="6033770" cy="2171700"/>
                    </a:xfrm>
                    <a:prstGeom prst="rect">
                      <a:avLst/>
                    </a:prstGeom>
                  </pic:spPr>
                </pic:pic>
              </a:graphicData>
            </a:graphic>
          </wp:inline>
        </w:drawing>
      </w:r>
    </w:p>
    <w:p w14:paraId="3C89A97E" w14:textId="09AEA1AE" w:rsidR="005F3F69" w:rsidRPr="005F3F69" w:rsidRDefault="005F3F69" w:rsidP="009517A9">
      <w:pPr>
        <w:pStyle w:val="BodyText"/>
        <w:tabs>
          <w:tab w:val="left" w:pos="5672"/>
        </w:tabs>
        <w:spacing w:line="360" w:lineRule="auto"/>
        <w:ind w:left="165"/>
        <w:jc w:val="both"/>
      </w:pPr>
      <w:r>
        <w:rPr>
          <w:b/>
          <w:bCs/>
          <w:sz w:val="28"/>
          <w:szCs w:val="28"/>
        </w:rPr>
        <w:t xml:space="preserve">         </w:t>
      </w:r>
      <w:r>
        <w:t xml:space="preserve"> Figure 2.5 Proposed structure for Polynomial Multiplication over Hybrid Fields </w:t>
      </w:r>
    </w:p>
    <w:p w14:paraId="711EA6DD" w14:textId="1A85ACD2" w:rsidR="009517A9" w:rsidRDefault="008B30C7" w:rsidP="005F3F69">
      <w:pPr>
        <w:pStyle w:val="BodyText"/>
        <w:tabs>
          <w:tab w:val="left" w:pos="5672"/>
        </w:tabs>
        <w:spacing w:line="360" w:lineRule="auto"/>
        <w:jc w:val="both"/>
      </w:pPr>
      <w:r w:rsidRPr="008B30C7">
        <w:t>Overall, the architecture leverages serialization, simple control logic, and compact data</w:t>
      </w:r>
      <w:r>
        <w:t>-</w:t>
      </w:r>
      <w:r w:rsidRPr="008B30C7">
        <w:t>path units to minimize area and power while still achieving correct modulo-</w:t>
      </w:r>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oMath>
      <w:r w:rsidRPr="008B30C7">
        <w:t xml:space="preserve"> polynomial multiplication. </w:t>
      </w:r>
      <w:r w:rsidRPr="008B30C7">
        <w:lastRenderedPageBreak/>
        <w:t>The sign-control (SC) and accumulation (AC) units work synchronously to determine the required arithmetic and store intermediate states, enabling a deterministic, low-resource solution well-suited for lightweight cryptographic devices.</w:t>
      </w:r>
    </w:p>
    <w:p w14:paraId="628FF8F5" w14:textId="303C35BA" w:rsidR="008B30C7" w:rsidRPr="008B30C7" w:rsidRDefault="008B30C7" w:rsidP="005F3F69">
      <w:pPr>
        <w:pStyle w:val="BodyText"/>
        <w:tabs>
          <w:tab w:val="left" w:pos="5672"/>
        </w:tabs>
        <w:spacing w:line="360" w:lineRule="auto"/>
        <w:jc w:val="both"/>
      </w:pPr>
      <w:r w:rsidRPr="008B30C7">
        <w:t xml:space="preserve">The proposed algorithm, shown in Figure 2.6, mirrors the serialized hardware design by performing nested iterations over polynomial indices. It initializes the output </w:t>
      </w:r>
      <m:oMath>
        <m:r>
          <w:rPr>
            <w:rFonts w:ascii="Cambria Math" w:hAnsi="Cambria Math"/>
          </w:rPr>
          <m:t>T=0</m:t>
        </m:r>
      </m:oMath>
      <w:r w:rsidRPr="008B30C7">
        <w:t xml:space="preserve">, then iterates from </w:t>
      </w:r>
      <m:oMath>
        <m:r>
          <w:rPr>
            <w:rFonts w:ascii="Cambria Math" w:hAnsi="Cambria Math"/>
          </w:rPr>
          <m:t>j=n-1</m:t>
        </m:r>
      </m:oMath>
      <w:r w:rsidRPr="008B30C7">
        <w:t xml:space="preserve">down to 0, and for each </w:t>
      </w:r>
      <m:oMath>
        <m:r>
          <w:rPr>
            <w:rFonts w:ascii="Cambria Math" w:hAnsi="Cambria Math"/>
          </w:rPr>
          <m:t>j</m:t>
        </m:r>
      </m:oMath>
      <w:r w:rsidRPr="008B30C7">
        <w:t xml:space="preserve">, iterates over all coefficients of </w:t>
      </w:r>
      <m:oMath>
        <m:r>
          <w:rPr>
            <w:rFonts w:ascii="Cambria Math" w:hAnsi="Cambria Math"/>
          </w:rPr>
          <m:t>D</m:t>
        </m:r>
      </m:oMath>
      <w:r w:rsidRPr="008B30C7">
        <w:t xml:space="preserve">. For every bit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8B30C7">
        <w:t xml:space="preserve">of the binary polynomial, the algorithm conditionally accumulates </w:t>
      </w: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j</m:t>
            </m:r>
          </m:sup>
        </m:s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[i]</m:t>
            </m:r>
          </m:sup>
        </m:sSubSup>
        <m:r>
          <w:rPr>
            <w:rFonts w:ascii="Cambria Math" w:hAnsi="Cambria Math"/>
          </w:rPr>
          <m:t>)</m:t>
        </m:r>
      </m:oMath>
      <w:r w:rsidRPr="008B30C7">
        <w:t xml:space="preserve">into the running total of </w:t>
      </w:r>
      <m:oMath>
        <m:r>
          <w:rPr>
            <w:rFonts w:ascii="Cambria Math" w:hAnsi="Cambria Math"/>
          </w:rPr>
          <m:t>T</m:t>
        </m:r>
      </m:oMath>
      <w:r w:rsidRPr="008B30C7">
        <w:t xml:space="preserve">, controlled by whether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=1</m:t>
        </m:r>
      </m:oMath>
      <w:r w:rsidRPr="008B30C7">
        <w:t xml:space="preserve">. This conditional accumulation corresponds directly to the sign-control and multiplexer activity in hardware. After finishing inner iterations, the algorithm outputs coefficient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8B30C7">
        <w:t>serially. Overall, this nested loop structure ensures full polynomial multiplication using only sequences of add/shift operations, perfectly aligned with the low-complexity hardware pipeline.</w:t>
      </w:r>
    </w:p>
    <w:p w14:paraId="39C3EA05" w14:textId="77777777" w:rsidR="007178B3" w:rsidRDefault="007178B3" w:rsidP="00D2705C">
      <w:pPr>
        <w:pStyle w:val="BodyText"/>
        <w:tabs>
          <w:tab w:val="left" w:pos="5672"/>
        </w:tabs>
        <w:spacing w:line="360" w:lineRule="auto"/>
        <w:jc w:val="both"/>
      </w:pPr>
    </w:p>
    <w:p w14:paraId="6240EA16" w14:textId="77777777" w:rsidR="007178B3" w:rsidRDefault="007178B3" w:rsidP="007178B3">
      <w:pPr>
        <w:pStyle w:val="Heading6"/>
        <w:tabs>
          <w:tab w:val="left" w:pos="1004"/>
        </w:tabs>
        <w:ind w:left="1004" w:firstLine="0"/>
      </w:pPr>
    </w:p>
    <w:p w14:paraId="52165710" w14:textId="77777777" w:rsidR="005F3F69" w:rsidRDefault="005F3F69" w:rsidP="005F3F69">
      <w:pPr>
        <w:pStyle w:val="Heading6"/>
        <w:tabs>
          <w:tab w:val="left" w:pos="1004"/>
        </w:tabs>
        <w:ind w:left="1296" w:firstLine="0"/>
      </w:pPr>
      <w:r w:rsidRPr="005F3F69">
        <w:rPr>
          <w:noProof/>
        </w:rPr>
        <w:drawing>
          <wp:inline distT="0" distB="0" distL="0" distR="0" wp14:anchorId="6AD5047C" wp14:editId="6DF971CF">
            <wp:extent cx="3710901" cy="3355450"/>
            <wp:effectExtent l="0" t="0" r="4445" b="0"/>
            <wp:docPr id="148750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6054" name=""/>
                    <pic:cNvPicPr/>
                  </pic:nvPicPr>
                  <pic:blipFill>
                    <a:blip r:embed="rId18"/>
                    <a:stretch>
                      <a:fillRect/>
                    </a:stretch>
                  </pic:blipFill>
                  <pic:spPr>
                    <a:xfrm>
                      <a:off x="0" y="0"/>
                      <a:ext cx="3714333" cy="3358553"/>
                    </a:xfrm>
                    <a:prstGeom prst="rect">
                      <a:avLst/>
                    </a:prstGeom>
                  </pic:spPr>
                </pic:pic>
              </a:graphicData>
            </a:graphic>
          </wp:inline>
        </w:drawing>
      </w:r>
    </w:p>
    <w:p w14:paraId="4C236E56" w14:textId="77777777" w:rsidR="005F3F69" w:rsidRDefault="005F3F69" w:rsidP="005F3F69">
      <w:pPr>
        <w:pStyle w:val="Heading6"/>
        <w:tabs>
          <w:tab w:val="left" w:pos="1004"/>
        </w:tabs>
        <w:ind w:left="1296" w:firstLine="0"/>
        <w:rPr>
          <w:b w:val="0"/>
          <w:bCs w:val="0"/>
          <w:sz w:val="24"/>
          <w:szCs w:val="24"/>
        </w:rPr>
      </w:pPr>
    </w:p>
    <w:p w14:paraId="4864F3F4" w14:textId="4C798B90" w:rsidR="005F3F69" w:rsidRPr="005F3F69" w:rsidRDefault="005F3F69" w:rsidP="005F3F69">
      <w:pPr>
        <w:pStyle w:val="Heading6"/>
        <w:tabs>
          <w:tab w:val="left" w:pos="1004"/>
        </w:tabs>
        <w:ind w:left="1296" w:firstLine="0"/>
        <w:rPr>
          <w:b w:val="0"/>
          <w:bCs w:val="0"/>
          <w:sz w:val="24"/>
          <w:szCs w:val="24"/>
        </w:rPr>
      </w:pPr>
      <w:r>
        <w:rPr>
          <w:b w:val="0"/>
          <w:bCs w:val="0"/>
          <w:sz w:val="24"/>
          <w:szCs w:val="24"/>
        </w:rPr>
        <w:t>Figure 2.6 Algorithm for Multiplication over Hybrid Fields</w:t>
      </w:r>
    </w:p>
    <w:p w14:paraId="0E1CA6DA" w14:textId="77777777" w:rsidR="005F3F69" w:rsidRDefault="005F3F69" w:rsidP="005F3F69">
      <w:pPr>
        <w:pStyle w:val="Heading6"/>
        <w:tabs>
          <w:tab w:val="left" w:pos="1004"/>
        </w:tabs>
        <w:ind w:left="1296" w:firstLine="0"/>
      </w:pPr>
    </w:p>
    <w:p w14:paraId="6E671396" w14:textId="0EDDB77E" w:rsidR="005F3F69" w:rsidRPr="005F3F69" w:rsidRDefault="005F3F69" w:rsidP="005F3F69">
      <w:pPr>
        <w:pStyle w:val="Heading6"/>
        <w:tabs>
          <w:tab w:val="left" w:pos="1004"/>
        </w:tabs>
        <w:ind w:left="1296" w:firstLine="0"/>
        <w:rPr>
          <w:b w:val="0"/>
          <w:bCs w:val="0"/>
          <w:sz w:val="24"/>
          <w:szCs w:val="24"/>
        </w:rPr>
        <w:sectPr w:rsidR="005F3F69" w:rsidRPr="005F3F69"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253283F4" w14:textId="77777777" w:rsidR="00B235CD" w:rsidRDefault="00B235CD" w:rsidP="00B235CD">
      <w:pPr>
        <w:pStyle w:val="ListParagraph"/>
        <w:spacing w:line="348" w:lineRule="auto"/>
        <w:rPr>
          <w:rFonts w:ascii="Symbol" w:hAnsi="Symbol"/>
          <w:sz w:val="24"/>
        </w:rPr>
      </w:pPr>
    </w:p>
    <w:p w14:paraId="79CAF811" w14:textId="50201E5C" w:rsidR="008B30C7" w:rsidRPr="008B30C7" w:rsidRDefault="008B30C7" w:rsidP="008B30C7">
      <w:pPr>
        <w:pStyle w:val="ListParagraph"/>
        <w:numPr>
          <w:ilvl w:val="3"/>
          <w:numId w:val="6"/>
        </w:numPr>
        <w:rPr>
          <w:b/>
          <w:bCs/>
          <w:sz w:val="28"/>
          <w:szCs w:val="24"/>
        </w:rPr>
      </w:pPr>
      <w:r w:rsidRPr="008B30C7">
        <w:rPr>
          <w:b/>
          <w:bCs/>
          <w:sz w:val="28"/>
          <w:szCs w:val="24"/>
        </w:rPr>
        <w:t>Key Takeaways</w:t>
      </w:r>
    </w:p>
    <w:p w14:paraId="2C30B9BF" w14:textId="77777777" w:rsidR="008B30C7" w:rsidRPr="007178B3" w:rsidRDefault="008B30C7" w:rsidP="008B30C7">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architecture establishes a clear and efficient hardware pipeline for RBLWE polynomial operations, beginning from coefficient buffering to sequential multiplication and accumulation.</w:t>
      </w:r>
    </w:p>
    <w:p w14:paraId="6452ADB3" w14:textId="77777777" w:rsidR="008B30C7" w:rsidRPr="007178B3" w:rsidRDefault="008B30C7" w:rsidP="008B30C7">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A hybrid serialized–parallel data-feeding approach using PISO for integer coefficients and SIPO for binary coefficients ensures synchronized input delivery while keeping the logic compact.</w:t>
      </w:r>
    </w:p>
    <w:p w14:paraId="52DE99A6" w14:textId="77777777" w:rsidR="008B30C7" w:rsidRPr="007178B3" w:rsidRDefault="008B30C7" w:rsidP="008B30C7">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polynomial adder enhances throughput by demultiplexing RAM inputs into parallel lanes, enabling multiple coefficient additions to occur simultaneously instead of serial processing.</w:t>
      </w:r>
    </w:p>
    <w:p w14:paraId="40B9452E" w14:textId="77777777" w:rsidR="008B30C7" w:rsidRPr="007178B3" w:rsidRDefault="008B30C7" w:rsidP="008B30C7">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binary polynomial adder incorporates a dedicated shift-and-buffer mechanism that aligns binary partial products before accumulation, reducing redundant shifting and improving execution accuracy.</w:t>
      </w:r>
    </w:p>
    <w:p w14:paraId="1E9FC151" w14:textId="77777777" w:rsidR="008B30C7" w:rsidRDefault="008B30C7" w:rsidP="008B30C7">
      <w:pPr>
        <w:widowControl/>
        <w:autoSpaceDE/>
        <w:autoSpaceDN/>
        <w:spacing w:before="100" w:beforeAutospacing="1" w:after="100" w:afterAutospacing="1"/>
        <w:jc w:val="both"/>
        <w:rPr>
          <w:sz w:val="24"/>
          <w:szCs w:val="24"/>
        </w:rPr>
      </w:pPr>
      <w:r w:rsidRPr="007178B3">
        <w:rPr>
          <w:rFonts w:hAnsi="Symbol"/>
          <w:sz w:val="24"/>
          <w:szCs w:val="24"/>
        </w:rPr>
        <w:t></w:t>
      </w:r>
      <w:r w:rsidRPr="007178B3">
        <w:rPr>
          <w:sz w:val="24"/>
          <w:szCs w:val="24"/>
        </w:rPr>
        <w:t xml:space="preserve"> The overall design is modular, allowing each block—multiplier, polynomial adder, and binary adder—to function independently while also being easily integrated into larger RBLWE encryption or accelerator frameworks.</w:t>
      </w:r>
    </w:p>
    <w:p w14:paraId="05DFCFE8" w14:textId="77777777" w:rsidR="002009EE" w:rsidRDefault="002009EE" w:rsidP="008B30C7">
      <w:pPr>
        <w:widowControl/>
        <w:autoSpaceDE/>
        <w:autoSpaceDN/>
        <w:spacing w:before="100" w:beforeAutospacing="1" w:after="100" w:afterAutospacing="1"/>
        <w:jc w:val="both"/>
        <w:rPr>
          <w:sz w:val="24"/>
          <w:szCs w:val="24"/>
        </w:rPr>
      </w:pPr>
    </w:p>
    <w:p w14:paraId="0797CE01" w14:textId="4E6B2920" w:rsidR="002009EE" w:rsidRDefault="002009EE" w:rsidP="002009EE">
      <w:pPr>
        <w:pStyle w:val="ListParagraph"/>
        <w:widowControl/>
        <w:numPr>
          <w:ilvl w:val="2"/>
          <w:numId w:val="6"/>
        </w:numPr>
        <w:autoSpaceDE/>
        <w:autoSpaceDN/>
        <w:spacing w:before="100" w:beforeAutospacing="1" w:after="100" w:afterAutospacing="1"/>
        <w:rPr>
          <w:b/>
          <w:bCs/>
          <w:sz w:val="28"/>
          <w:szCs w:val="28"/>
        </w:rPr>
      </w:pPr>
      <w:r w:rsidRPr="002009EE">
        <w:rPr>
          <w:b/>
          <w:bCs/>
          <w:sz w:val="28"/>
          <w:szCs w:val="28"/>
        </w:rPr>
        <w:t>Efficient Hardware Implementation of Finite Field Arithmetic</w:t>
      </w:r>
      <w:r w:rsidR="00EF1686">
        <w:rPr>
          <w:b/>
          <w:bCs/>
          <w:sz w:val="28"/>
          <w:szCs w:val="28"/>
        </w:rPr>
        <w:t xml:space="preserve"> </w:t>
      </w:r>
      <w:r w:rsidRPr="002009EE">
        <w:rPr>
          <w:b/>
          <w:bCs/>
          <w:sz w:val="28"/>
          <w:szCs w:val="28"/>
        </w:rPr>
        <w:t xml:space="preserve">AB+ C for Binary Ring-LWE Based Post-Quantum Cryptography [3] </w:t>
      </w:r>
    </w:p>
    <w:p w14:paraId="3F4FB122" w14:textId="77777777" w:rsidR="002009EE" w:rsidRDefault="002009EE" w:rsidP="002009EE">
      <w:pPr>
        <w:widowControl/>
        <w:autoSpaceDE/>
        <w:autoSpaceDN/>
        <w:spacing w:before="100" w:beforeAutospacing="1" w:after="100" w:afterAutospacing="1"/>
        <w:rPr>
          <w:sz w:val="20"/>
          <w:szCs w:val="20"/>
        </w:rPr>
      </w:pPr>
      <w:r w:rsidRPr="002009EE">
        <w:rPr>
          <w:sz w:val="20"/>
          <w:szCs w:val="20"/>
        </w:rPr>
        <w:t>Xie, Jiafeng, Pengzhou He, Xiaofang Wang, and Jose L. Imana. "Efficient Hardware Implementation of Finite Field Arithmetic  AB+ C  A B+ C for Binary Ring-LWE Based Post-Quantum Cryptography." </w:t>
      </w:r>
      <w:r w:rsidRPr="002009EE">
        <w:rPr>
          <w:i/>
          <w:iCs/>
          <w:sz w:val="20"/>
          <w:szCs w:val="20"/>
        </w:rPr>
        <w:t>IEEE Transactions on Emerging Topics in Computing</w:t>
      </w:r>
      <w:r w:rsidRPr="002009EE">
        <w:rPr>
          <w:sz w:val="20"/>
          <w:szCs w:val="20"/>
        </w:rPr>
        <w:t xml:space="preserve"> 10, no. 2 (2021): 1222-1228. </w:t>
      </w:r>
    </w:p>
    <w:p w14:paraId="3C3D6A99" w14:textId="77777777" w:rsidR="002009EE" w:rsidRDefault="002009EE" w:rsidP="002009EE">
      <w:pPr>
        <w:widowControl/>
        <w:autoSpaceDE/>
        <w:autoSpaceDN/>
        <w:spacing w:before="100" w:beforeAutospacing="1" w:after="100" w:afterAutospacing="1"/>
        <w:rPr>
          <w:sz w:val="20"/>
          <w:szCs w:val="20"/>
        </w:rPr>
      </w:pPr>
    </w:p>
    <w:p w14:paraId="7D57A5FA" w14:textId="50B483A0" w:rsidR="002009EE" w:rsidRDefault="002009EE" w:rsidP="002009EE">
      <w:pPr>
        <w:pStyle w:val="ListParagraph"/>
        <w:widowControl/>
        <w:numPr>
          <w:ilvl w:val="3"/>
          <w:numId w:val="6"/>
        </w:numPr>
        <w:autoSpaceDE/>
        <w:autoSpaceDN/>
        <w:spacing w:before="100" w:beforeAutospacing="1" w:after="100" w:afterAutospacing="1"/>
        <w:rPr>
          <w:b/>
          <w:bCs/>
          <w:sz w:val="28"/>
          <w:szCs w:val="28"/>
        </w:rPr>
      </w:pPr>
      <w:r w:rsidRPr="002009EE">
        <w:rPr>
          <w:b/>
          <w:bCs/>
          <w:sz w:val="28"/>
          <w:szCs w:val="28"/>
        </w:rPr>
        <w:t>Methodology</w:t>
      </w:r>
    </w:p>
    <w:p w14:paraId="417EEFAD" w14:textId="77777777" w:rsidR="00EF1686" w:rsidRDefault="00E83376" w:rsidP="00EF1686">
      <w:pPr>
        <w:pStyle w:val="BodyText"/>
        <w:spacing w:before="159" w:line="360" w:lineRule="auto"/>
        <w:ind w:right="309"/>
        <w:jc w:val="both"/>
        <w:rPr>
          <w:color w:val="221F1F"/>
        </w:rPr>
      </w:pPr>
      <w:r w:rsidRPr="00E83376">
        <w:rPr>
          <w:color w:val="221F1F"/>
        </w:rPr>
        <w:t xml:space="preserve">The </w:t>
      </w:r>
      <w:r>
        <w:rPr>
          <w:color w:val="221F1F"/>
        </w:rPr>
        <w:t>work discussed</w:t>
      </w:r>
      <w:r w:rsidRPr="00E83376">
        <w:rPr>
          <w:color w:val="221F1F"/>
        </w:rPr>
        <w:t xml:space="preserve"> in Xie </w:t>
      </w:r>
      <w:r w:rsidRPr="00E83376">
        <w:rPr>
          <w:i/>
          <w:iCs/>
          <w:color w:val="221F1F"/>
        </w:rPr>
        <w:t>et al.</w:t>
      </w:r>
      <w:r w:rsidRPr="00E83376">
        <w:rPr>
          <w:color w:val="221F1F"/>
        </w:rPr>
        <w:t xml:space="preserve"> [3] focuses on creating an efficient hardware structure for computing the finite-field arithmetic expression </w:t>
      </w:r>
      <m:oMath>
        <m:r>
          <w:rPr>
            <w:rFonts w:ascii="Cambria Math" w:hAnsi="Cambria Math"/>
            <w:color w:val="221F1F"/>
          </w:rPr>
          <m:t>W=AB+C</m:t>
        </m:r>
      </m:oMath>
      <w:r w:rsidRPr="00E83376">
        <w:rPr>
          <w:color w:val="221F1F"/>
        </w:rPr>
        <w:t xml:space="preserve">required in binary Ring-LWE cryptographic schemes. The authors aim to reduce computational overhead by restructuring the multiplication process into small, manageable blocks that operate serially rather than relying on large, parallel multipliers. Their approach makes use of a bit-wise multiplication strategy, where the binary polynomial </w:t>
      </w:r>
      <m:oMath>
        <m:r>
          <w:rPr>
            <w:rFonts w:ascii="Cambria Math" w:hAnsi="Cambria Math"/>
            <w:color w:val="221F1F"/>
          </w:rPr>
          <m:t>B</m:t>
        </m:r>
      </m:oMath>
      <w:r w:rsidRPr="00E83376">
        <w:rPr>
          <w:color w:val="221F1F"/>
        </w:rPr>
        <w:t xml:space="preserve">controls the accumulation of selectively shifted segments of the integer polynomial </w:t>
      </w:r>
      <m:oMath>
        <m:r>
          <w:rPr>
            <w:rFonts w:ascii="Cambria Math" w:hAnsi="Cambria Math"/>
            <w:color w:val="221F1F"/>
          </w:rPr>
          <m:t>A</m:t>
        </m:r>
      </m:oMath>
      <w:r w:rsidRPr="00E83376">
        <w:rPr>
          <w:color w:val="221F1F"/>
        </w:rPr>
        <w:t>. This serial accumulation significantly reduces area while maintaining predictable latency, making the design suitable for constrained IoT hardware.</w:t>
      </w:r>
    </w:p>
    <w:p w14:paraId="4105FBD8" w14:textId="77777777" w:rsidR="00EF1686" w:rsidRDefault="00EF1686" w:rsidP="00EF1686">
      <w:pPr>
        <w:pStyle w:val="BodyText"/>
        <w:spacing w:before="159" w:line="360" w:lineRule="auto"/>
        <w:ind w:right="309"/>
        <w:jc w:val="both"/>
        <w:rPr>
          <w:color w:val="221F1F"/>
        </w:rPr>
      </w:pPr>
      <w:r w:rsidRPr="00EF1686">
        <w:rPr>
          <w:color w:val="221F1F"/>
        </w:rPr>
        <w:t xml:space="preserve">The architecture in Figure 2.7 is built around a chain of </w:t>
      </w:r>
      <w:r w:rsidRPr="00EF1686">
        <w:rPr>
          <w:i/>
          <w:iCs/>
          <w:color w:val="221F1F"/>
        </w:rPr>
        <w:t>Processing Blocks (PBs)</w:t>
      </w:r>
      <w:r w:rsidRPr="00EF1686">
        <w:rPr>
          <w:color w:val="221F1F"/>
        </w:rPr>
        <w:t xml:space="preserve">, each responsible for computing a partial contribution of the final polynomial </w:t>
      </w:r>
      <m:oMath>
        <m:r>
          <w:rPr>
            <w:rFonts w:ascii="Cambria Math" w:hAnsi="Cambria Math"/>
            <w:color w:val="221F1F"/>
          </w:rPr>
          <m:t>W</m:t>
        </m:r>
      </m:oMath>
      <w:r w:rsidRPr="00EF1686">
        <w:rPr>
          <w:color w:val="221F1F"/>
        </w:rPr>
        <w:t xml:space="preserve">. Each PB takes in segments of the integer polynomial </w:t>
      </w:r>
      <m:oMath>
        <m:r>
          <w:rPr>
            <w:rFonts w:ascii="Cambria Math" w:hAnsi="Cambria Math"/>
            <w:color w:val="221F1F"/>
          </w:rPr>
          <m:t>A</m:t>
        </m:r>
      </m:oMath>
      <w:r w:rsidRPr="00EF1686">
        <w:rPr>
          <w:color w:val="221F1F"/>
        </w:rPr>
        <w:t xml:space="preserve">(coefficients </w:t>
      </w:r>
      <m:oMath>
        <m:sSub>
          <m:sSubPr>
            <m:ctrlPr>
              <w:rPr>
                <w:rFonts w:ascii="Cambria Math" w:hAnsi="Cambria Math"/>
                <w:color w:val="221F1F"/>
              </w:rPr>
            </m:ctrlPr>
          </m:sSubPr>
          <m:e>
            <m:r>
              <w:rPr>
                <w:rFonts w:ascii="Cambria Math" w:hAnsi="Cambria Math"/>
                <w:color w:val="221F1F"/>
              </w:rPr>
              <m:t>a</m:t>
            </m:r>
          </m:e>
          <m:sub>
            <m:r>
              <w:rPr>
                <w:rFonts w:ascii="Cambria Math" w:hAnsi="Cambria Math"/>
                <w:color w:val="221F1F"/>
              </w:rPr>
              <m:t>0</m:t>
            </m:r>
          </m:sub>
        </m:sSub>
      </m:oMath>
      <w:r w:rsidRPr="00EF1686">
        <w:rPr>
          <w:color w:val="221F1F"/>
        </w:rPr>
        <w:t xml:space="preserve">to </w:t>
      </w:r>
      <m:oMath>
        <m:sSub>
          <m:sSubPr>
            <m:ctrlPr>
              <w:rPr>
                <w:rFonts w:ascii="Cambria Math" w:hAnsi="Cambria Math"/>
                <w:color w:val="221F1F"/>
              </w:rPr>
            </m:ctrlPr>
          </m:sSubPr>
          <m:e>
            <m:r>
              <w:rPr>
                <w:rFonts w:ascii="Cambria Math" w:hAnsi="Cambria Math"/>
                <w:color w:val="221F1F"/>
              </w:rPr>
              <m:t>a</m:t>
            </m:r>
          </m:e>
          <m:sub>
            <m:r>
              <w:rPr>
                <w:rFonts w:ascii="Cambria Math" w:hAnsi="Cambria Math"/>
                <w:color w:val="221F1F"/>
              </w:rPr>
              <m:t>v-1</m:t>
            </m:r>
          </m:sub>
        </m:sSub>
      </m:oMath>
      <w:r w:rsidRPr="00EF1686">
        <w:rPr>
          <w:color w:val="221F1F"/>
        </w:rPr>
        <w:t xml:space="preserve">) and the corresponding bit of the </w:t>
      </w:r>
      <w:r w:rsidRPr="00EF1686">
        <w:rPr>
          <w:color w:val="221F1F"/>
        </w:rPr>
        <w:lastRenderedPageBreak/>
        <w:t xml:space="preserve">binary polynomial </w:t>
      </w:r>
      <m:oMath>
        <m:r>
          <w:rPr>
            <w:rFonts w:ascii="Cambria Math" w:hAnsi="Cambria Math"/>
            <w:color w:val="221F1F"/>
          </w:rPr>
          <m:t>B</m:t>
        </m:r>
      </m:oMath>
      <w:r w:rsidRPr="00EF1686">
        <w:rPr>
          <w:color w:val="221F1F"/>
        </w:rPr>
        <w:t>(</w:t>
      </w:r>
      <m:oMath>
        <m:sSub>
          <m:sSubPr>
            <m:ctrlPr>
              <w:rPr>
                <w:rFonts w:ascii="Cambria Math" w:hAnsi="Cambria Math"/>
                <w:color w:val="221F1F"/>
              </w:rPr>
            </m:ctrlPr>
          </m:sSubPr>
          <m:e>
            <m:r>
              <w:rPr>
                <w:rFonts w:ascii="Cambria Math" w:hAnsi="Cambria Math"/>
                <w:color w:val="221F1F"/>
              </w:rPr>
              <m:t>b</m:t>
            </m:r>
          </m:e>
          <m:sub>
            <m:r>
              <w:rPr>
                <w:rFonts w:ascii="Cambria Math" w:hAnsi="Cambria Math"/>
                <w:color w:val="221F1F"/>
              </w:rPr>
              <m:t>i</m:t>
            </m:r>
          </m:sub>
        </m:sSub>
      </m:oMath>
      <w:r w:rsidRPr="00EF1686">
        <w:rPr>
          <w:color w:val="221F1F"/>
        </w:rPr>
        <w:t xml:space="preserve">). When a bit </w:t>
      </w:r>
      <m:oMath>
        <m:sSub>
          <m:sSubPr>
            <m:ctrlPr>
              <w:rPr>
                <w:rFonts w:ascii="Cambria Math" w:hAnsi="Cambria Math"/>
                <w:color w:val="221F1F"/>
              </w:rPr>
            </m:ctrlPr>
          </m:sSubPr>
          <m:e>
            <m:r>
              <w:rPr>
                <w:rFonts w:ascii="Cambria Math" w:hAnsi="Cambria Math"/>
                <w:color w:val="221F1F"/>
              </w:rPr>
              <m:t>b</m:t>
            </m:r>
          </m:e>
          <m:sub>
            <m:r>
              <w:rPr>
                <w:rFonts w:ascii="Cambria Math" w:hAnsi="Cambria Math"/>
                <w:color w:val="221F1F"/>
              </w:rPr>
              <m:t>i</m:t>
            </m:r>
          </m:sub>
        </m:sSub>
      </m:oMath>
      <w:r w:rsidRPr="00EF1686">
        <w:rPr>
          <w:color w:val="221F1F"/>
        </w:rPr>
        <w:t xml:space="preserve">is high, the PB activates and adds the shifted portion of </w:t>
      </w:r>
      <m:oMath>
        <m:r>
          <w:rPr>
            <w:rFonts w:ascii="Cambria Math" w:hAnsi="Cambria Math"/>
            <w:color w:val="221F1F"/>
          </w:rPr>
          <m:t>A</m:t>
        </m:r>
      </m:oMath>
      <w:r w:rsidRPr="00EF1686">
        <w:rPr>
          <w:color w:val="221F1F"/>
        </w:rPr>
        <w:t>into its internal accumulator. The processed results flow sequentially to the next PB, forming a pipelined multiply-accumulate chain.</w:t>
      </w:r>
    </w:p>
    <w:p w14:paraId="6B690730" w14:textId="754DB76F" w:rsidR="006D6088" w:rsidRDefault="00EF1686" w:rsidP="00EF1686">
      <w:pPr>
        <w:pStyle w:val="BodyText"/>
        <w:spacing w:before="159" w:line="360" w:lineRule="auto"/>
        <w:ind w:right="309"/>
        <w:jc w:val="both"/>
        <w:rPr>
          <w:color w:val="221F1F"/>
        </w:rPr>
      </w:pPr>
      <w:r w:rsidRPr="00EF1686">
        <w:rPr>
          <w:color w:val="221F1F"/>
        </w:rPr>
        <w:t>At the end of the PB chain, a Hybrid Adder</w:t>
      </w:r>
      <w:r>
        <w:rPr>
          <w:color w:val="221F1F"/>
        </w:rPr>
        <w:t xml:space="preserve"> </w:t>
      </w:r>
      <w:r w:rsidRPr="00EF1686">
        <w:rPr>
          <w:color w:val="221F1F"/>
        </w:rPr>
        <w:t xml:space="preserve">(HD) and a selector module integrate the final carry information and combine it with the polynomial </w:t>
      </w:r>
      <m:oMath>
        <m:r>
          <w:rPr>
            <w:rFonts w:ascii="Cambria Math" w:hAnsi="Cambria Math"/>
            <w:color w:val="221F1F"/>
          </w:rPr>
          <m:t>C</m:t>
        </m:r>
      </m:oMath>
      <w:r w:rsidRPr="00EF1686">
        <w:rPr>
          <w:color w:val="221F1F"/>
        </w:rPr>
        <w:t xml:space="preserve">. The design outputs the reconstructed polynomial </w:t>
      </w:r>
      <m:oMath>
        <m:r>
          <w:rPr>
            <w:rFonts w:ascii="Cambria Math" w:hAnsi="Cambria Math"/>
            <w:color w:val="221F1F"/>
          </w:rPr>
          <m:t>W</m:t>
        </m:r>
      </m:oMath>
      <w:r w:rsidRPr="00EF1686">
        <w:rPr>
          <w:color w:val="221F1F"/>
        </w:rPr>
        <w:t>serially, ensuring minimal datapath width and controlled timing. This structured architecture removes the need for large polynomial multipliers and instead relies on repeated controlled additions, reducing hardware consumption.</w:t>
      </w:r>
    </w:p>
    <w:p w14:paraId="38E00B36" w14:textId="43C625F0" w:rsidR="006D6088" w:rsidRDefault="006D6088" w:rsidP="00EF1686">
      <w:pPr>
        <w:pStyle w:val="BodyText"/>
        <w:spacing w:before="159" w:line="360" w:lineRule="auto"/>
        <w:ind w:right="309"/>
        <w:jc w:val="both"/>
        <w:rPr>
          <w:color w:val="221F1F"/>
        </w:rPr>
      </w:pPr>
      <w:r w:rsidRPr="002009EE">
        <w:rPr>
          <w:b/>
          <w:bCs/>
          <w:noProof/>
          <w:sz w:val="28"/>
          <w:szCs w:val="28"/>
        </w:rPr>
        <w:drawing>
          <wp:inline distT="0" distB="0" distL="0" distR="0" wp14:anchorId="23AA391D" wp14:editId="4BF1CDF4">
            <wp:extent cx="6033770" cy="2423795"/>
            <wp:effectExtent l="0" t="0" r="5080" b="0"/>
            <wp:docPr id="87803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2788" name=""/>
                    <pic:cNvPicPr/>
                  </pic:nvPicPr>
                  <pic:blipFill>
                    <a:blip r:embed="rId19"/>
                    <a:stretch>
                      <a:fillRect/>
                    </a:stretch>
                  </pic:blipFill>
                  <pic:spPr>
                    <a:xfrm>
                      <a:off x="0" y="0"/>
                      <a:ext cx="6033770" cy="2423795"/>
                    </a:xfrm>
                    <a:prstGeom prst="rect">
                      <a:avLst/>
                    </a:prstGeom>
                  </pic:spPr>
                </pic:pic>
              </a:graphicData>
            </a:graphic>
          </wp:inline>
        </w:drawing>
      </w:r>
    </w:p>
    <w:p w14:paraId="52736B15" w14:textId="4A038DC2" w:rsidR="006D6088" w:rsidRDefault="006D6088" w:rsidP="00EF1686">
      <w:pPr>
        <w:pStyle w:val="BodyText"/>
        <w:spacing w:before="159" w:line="360" w:lineRule="auto"/>
        <w:ind w:right="309"/>
        <w:jc w:val="both"/>
        <w:rPr>
          <w:color w:val="221F1F"/>
        </w:rPr>
      </w:pPr>
      <w:r>
        <w:rPr>
          <w:color w:val="221F1F"/>
        </w:rPr>
        <w:t xml:space="preserve">                                  </w:t>
      </w:r>
      <w:r>
        <w:t>Figure 2.7 Proposed architecture for computing AB+C</w:t>
      </w:r>
    </w:p>
    <w:p w14:paraId="77DD72D8" w14:textId="77777777" w:rsidR="006D6088" w:rsidRDefault="006D6088" w:rsidP="006D6088">
      <w:pPr>
        <w:widowControl/>
        <w:autoSpaceDE/>
        <w:autoSpaceDN/>
        <w:spacing w:before="100" w:beforeAutospacing="1" w:after="100" w:afterAutospacing="1"/>
        <w:rPr>
          <w:color w:val="221F1F"/>
          <w:sz w:val="24"/>
          <w:szCs w:val="24"/>
        </w:rPr>
      </w:pPr>
      <w:r>
        <w:rPr>
          <w:color w:val="221F1F"/>
          <w:sz w:val="24"/>
          <w:szCs w:val="24"/>
        </w:rPr>
        <w:t>The algorithm in Figure 2.8 describes t</w:t>
      </w:r>
      <w:r w:rsidRPr="00EF1686">
        <w:rPr>
          <w:color w:val="221F1F"/>
          <w:sz w:val="24"/>
          <w:szCs w:val="24"/>
        </w:rPr>
        <w:t>he procedural computation of</w:t>
      </w:r>
      <w:r>
        <w:rPr>
          <w:color w:val="221F1F"/>
          <w:sz w:val="24"/>
          <w:szCs w:val="24"/>
        </w:rPr>
        <w:t>:</w:t>
      </w:r>
    </w:p>
    <w:p w14:paraId="146C47B2" w14:textId="10EF1F10" w:rsidR="006D6088" w:rsidRPr="006D6088" w:rsidRDefault="006D6088" w:rsidP="006D6088">
      <w:pPr>
        <w:widowControl/>
        <w:autoSpaceDE/>
        <w:autoSpaceDN/>
        <w:spacing w:before="100" w:beforeAutospacing="1" w:after="100" w:afterAutospacing="1"/>
        <w:rPr>
          <w:color w:val="221F1F"/>
          <w:sz w:val="24"/>
          <w:szCs w:val="24"/>
        </w:rPr>
      </w:pPr>
      <w:r w:rsidRPr="00EF1686">
        <w:rPr>
          <w:color w:val="221F1F"/>
          <w:sz w:val="24"/>
          <w:szCs w:val="24"/>
        </w:rPr>
        <w:t>W=AB</w:t>
      </w:r>
      <w:r>
        <w:rPr>
          <w:color w:val="221F1F"/>
          <w:sz w:val="24"/>
          <w:szCs w:val="24"/>
        </w:rPr>
        <w:t xml:space="preserve"> </w:t>
      </w:r>
      <w:r w:rsidRPr="00EF1686">
        <w:rPr>
          <w:color w:val="221F1F"/>
          <w:sz w:val="24"/>
          <w:szCs w:val="24"/>
        </w:rPr>
        <w:t>mod</w:t>
      </w:r>
      <w:r>
        <w:rPr>
          <w:color w:val="221F1F"/>
          <w:sz w:val="24"/>
          <w:szCs w:val="24"/>
        </w:rPr>
        <w:t xml:space="preserve"> </w:t>
      </w:r>
      <w:r w:rsidRPr="00EF1686">
        <w:rPr>
          <w:color w:val="221F1F"/>
          <w:sz w:val="24"/>
          <w:szCs w:val="24"/>
        </w:rPr>
        <w:t>f(x)</w:t>
      </w:r>
      <w:r>
        <w:rPr>
          <w:color w:val="221F1F"/>
          <w:sz w:val="24"/>
          <w:szCs w:val="24"/>
        </w:rPr>
        <w:t xml:space="preserve"> </w:t>
      </w:r>
      <w:r w:rsidRPr="00EF1686">
        <w:rPr>
          <w:color w:val="221F1F"/>
          <w:sz w:val="24"/>
          <w:szCs w:val="24"/>
        </w:rPr>
        <w:t>+</w:t>
      </w:r>
      <w:r>
        <w:rPr>
          <w:color w:val="221F1F"/>
          <w:sz w:val="24"/>
          <w:szCs w:val="24"/>
        </w:rPr>
        <w:t xml:space="preserve"> </w:t>
      </w:r>
      <w:r w:rsidRPr="00EF1686">
        <w:rPr>
          <w:color w:val="221F1F"/>
          <w:sz w:val="24"/>
          <w:szCs w:val="24"/>
        </w:rPr>
        <w:t>C,</w:t>
      </w:r>
      <w:r>
        <w:rPr>
          <w:color w:val="221F1F"/>
          <w:sz w:val="24"/>
          <w:szCs w:val="24"/>
        </w:rPr>
        <w:t xml:space="preserve">  </w:t>
      </w:r>
      <w:r w:rsidRPr="00EF1686">
        <w:rPr>
          <w:color w:val="221F1F"/>
          <w:sz w:val="24"/>
          <w:szCs w:val="24"/>
        </w:rPr>
        <w:t>f(x)=x</w:t>
      </w:r>
      <w:r>
        <w:rPr>
          <w:color w:val="221F1F"/>
          <w:sz w:val="24"/>
          <w:szCs w:val="24"/>
        </w:rPr>
        <w:t>^</w:t>
      </w:r>
      <w:r w:rsidRPr="00EF1686">
        <w:rPr>
          <w:color w:val="221F1F"/>
          <w:sz w:val="24"/>
          <w:szCs w:val="24"/>
        </w:rPr>
        <w:t>n+1.</w:t>
      </w:r>
      <w:r>
        <w:rPr>
          <w:color w:val="221F1F"/>
          <w:sz w:val="24"/>
          <w:szCs w:val="24"/>
        </w:rPr>
        <w:t xml:space="preserve"> </w:t>
      </w:r>
    </w:p>
    <w:p w14:paraId="62B915CD" w14:textId="7D158A31" w:rsidR="006D6088" w:rsidRPr="006D6088" w:rsidRDefault="006D6088" w:rsidP="006D6088">
      <w:pPr>
        <w:pStyle w:val="BodyText"/>
        <w:spacing w:before="159" w:line="360" w:lineRule="auto"/>
        <w:ind w:right="309"/>
        <w:jc w:val="both"/>
        <w:rPr>
          <w:color w:val="221F1F"/>
        </w:rPr>
      </w:pPr>
      <w:r w:rsidRPr="006D6088">
        <w:rPr>
          <w:color w:val="221F1F"/>
        </w:rPr>
        <w:t xml:space="preserve">It begins by initializing the temporary variable </w:t>
      </w:r>
      <m:oMath>
        <m:r>
          <w:rPr>
            <w:rFonts w:ascii="Cambria Math" w:hAnsi="Cambria Math"/>
            <w:color w:val="221F1F"/>
          </w:rPr>
          <m:t>T</m:t>
        </m:r>
      </m:oMath>
      <w:r w:rsidRPr="006D6088">
        <w:rPr>
          <w:color w:val="221F1F"/>
        </w:rPr>
        <w:t xml:space="preserve">to zero and serially loading the polynomial </w:t>
      </w:r>
      <m:oMath>
        <m:r>
          <w:rPr>
            <w:rFonts w:ascii="Cambria Math" w:hAnsi="Cambria Math"/>
            <w:color w:val="221F1F"/>
          </w:rPr>
          <m:t>C</m:t>
        </m:r>
      </m:oMath>
      <w:r w:rsidRPr="006D6088">
        <w:rPr>
          <w:color w:val="221F1F"/>
        </w:rPr>
        <w:t xml:space="preserve">into it. The multiplication proceeds in two nested loops: the outer loop iterates over the </w:t>
      </w:r>
      <m:oMath>
        <m:r>
          <w:rPr>
            <w:rFonts w:ascii="Cambria Math" w:hAnsi="Cambria Math"/>
            <w:color w:val="221F1F"/>
          </w:rPr>
          <m:t>u</m:t>
        </m:r>
      </m:oMath>
      <w:r w:rsidRPr="006D6088">
        <w:rPr>
          <w:color w:val="221F1F"/>
        </w:rPr>
        <w:t xml:space="preserve">relevant bits of binary polynomial </w:t>
      </w:r>
      <m:oMath>
        <m:r>
          <w:rPr>
            <w:rFonts w:ascii="Cambria Math" w:hAnsi="Cambria Math"/>
            <w:color w:val="221F1F"/>
          </w:rPr>
          <m:t>B</m:t>
        </m:r>
      </m:oMath>
      <w:r w:rsidRPr="006D6088">
        <w:rPr>
          <w:color w:val="221F1F"/>
        </w:rPr>
        <w:t xml:space="preserve">, while the inner loop iterates over the </w:t>
      </w:r>
      <m:oMath>
        <m:r>
          <w:rPr>
            <w:rFonts w:ascii="Cambria Math" w:hAnsi="Cambria Math"/>
            <w:color w:val="221F1F"/>
          </w:rPr>
          <m:t>v</m:t>
        </m:r>
      </m:oMath>
      <w:r w:rsidRPr="006D6088">
        <w:rPr>
          <w:color w:val="221F1F"/>
        </w:rPr>
        <w:t xml:space="preserve">selected coefficients of polynomial </w:t>
      </w:r>
      <m:oMath>
        <m:r>
          <w:rPr>
            <w:rFonts w:ascii="Cambria Math" w:hAnsi="Cambria Math"/>
            <w:color w:val="221F1F"/>
          </w:rPr>
          <m:t>A</m:t>
        </m:r>
      </m:oMath>
      <w:r w:rsidRPr="006D6088">
        <w:rPr>
          <w:color w:val="221F1F"/>
        </w:rPr>
        <w:t xml:space="preserve">. For each active bit </w:t>
      </w:r>
      <m:oMath>
        <m:sSub>
          <m:sSubPr>
            <m:ctrlPr>
              <w:rPr>
                <w:rFonts w:ascii="Cambria Math" w:hAnsi="Cambria Math"/>
                <w:color w:val="221F1F"/>
              </w:rPr>
            </m:ctrlPr>
          </m:sSubPr>
          <m:e>
            <m:r>
              <w:rPr>
                <w:rFonts w:ascii="Cambria Math" w:hAnsi="Cambria Math"/>
                <w:color w:val="221F1F"/>
              </w:rPr>
              <m:t>b</m:t>
            </m:r>
          </m:e>
          <m:sub>
            <m:r>
              <w:rPr>
                <w:rFonts w:ascii="Cambria Math" w:hAnsi="Cambria Math"/>
                <w:color w:val="221F1F"/>
              </w:rPr>
              <m:t>i</m:t>
            </m:r>
          </m:sub>
        </m:sSub>
      </m:oMath>
      <w:r w:rsidRPr="006D6088">
        <w:rPr>
          <w:color w:val="221F1F"/>
        </w:rPr>
        <w:t xml:space="preserve">, the algorithm adds the appropriately shifted coefficient </w:t>
      </w:r>
      <m:oMath>
        <m:sSub>
          <m:sSubPr>
            <m:ctrlPr>
              <w:rPr>
                <w:rFonts w:ascii="Cambria Math" w:hAnsi="Cambria Math"/>
                <w:color w:val="221F1F"/>
              </w:rPr>
            </m:ctrlPr>
          </m:sSubPr>
          <m:e>
            <m:r>
              <w:rPr>
                <w:rFonts w:ascii="Cambria Math" w:hAnsi="Cambria Math"/>
                <w:color w:val="221F1F"/>
              </w:rPr>
              <m:t>A</m:t>
            </m:r>
          </m:e>
          <m:sub>
            <m:r>
              <w:rPr>
                <w:rFonts w:ascii="Cambria Math" w:hAnsi="Cambria Math"/>
                <w:color w:val="221F1F"/>
              </w:rPr>
              <m:t>l+v+k</m:t>
            </m:r>
          </m:sub>
        </m:sSub>
      </m:oMath>
      <w:r w:rsidRPr="006D6088">
        <w:rPr>
          <w:color w:val="221F1F"/>
        </w:rPr>
        <w:t xml:space="preserve">to </w:t>
      </w:r>
      <m:oMath>
        <m:r>
          <w:rPr>
            <w:rFonts w:ascii="Cambria Math" w:hAnsi="Cambria Math"/>
            <w:color w:val="221F1F"/>
          </w:rPr>
          <m:t>T</m:t>
        </m:r>
      </m:oMath>
      <w:r w:rsidRPr="006D6088">
        <w:rPr>
          <w:color w:val="221F1F"/>
        </w:rPr>
        <w:t xml:space="preserve">. Once all iterations are completed, the final value of </w:t>
      </w:r>
      <m:oMath>
        <m:r>
          <w:rPr>
            <w:rFonts w:ascii="Cambria Math" w:hAnsi="Cambria Math"/>
            <w:color w:val="221F1F"/>
          </w:rPr>
          <m:t>W</m:t>
        </m:r>
      </m:oMath>
      <w:r w:rsidRPr="006D6088">
        <w:rPr>
          <w:color w:val="221F1F"/>
        </w:rPr>
        <w:t xml:space="preserve">is obtained from </w:t>
      </w:r>
      <m:oMath>
        <m:r>
          <w:rPr>
            <w:rFonts w:ascii="Cambria Math" w:hAnsi="Cambria Math"/>
            <w:color w:val="221F1F"/>
          </w:rPr>
          <m:t>T</m:t>
        </m:r>
      </m:oMath>
      <w:r w:rsidRPr="006D6088">
        <w:rPr>
          <w:color w:val="221F1F"/>
        </w:rPr>
        <w:t>and delivered serially.</w:t>
      </w:r>
    </w:p>
    <w:p w14:paraId="67A4342A" w14:textId="09F774EF" w:rsidR="002009EE" w:rsidRDefault="006D6088" w:rsidP="006D6088">
      <w:pPr>
        <w:pStyle w:val="BodyText"/>
        <w:spacing w:before="159" w:line="360" w:lineRule="auto"/>
        <w:ind w:right="309"/>
        <w:jc w:val="both"/>
        <w:rPr>
          <w:color w:val="221F1F"/>
        </w:rPr>
      </w:pPr>
      <w:r w:rsidRPr="006D6088">
        <w:rPr>
          <w:color w:val="221F1F"/>
        </w:rPr>
        <w:t>This algorithm eliminates wide parallel multiply operations and instead uses repetitive, controlled additions, allowing efficient hardware implementation with small data</w:t>
      </w:r>
      <w:r>
        <w:rPr>
          <w:color w:val="221F1F"/>
        </w:rPr>
        <w:t>-</w:t>
      </w:r>
      <w:r w:rsidRPr="006D6088">
        <w:rPr>
          <w:color w:val="221F1F"/>
        </w:rPr>
        <w:t>path components.</w:t>
      </w:r>
    </w:p>
    <w:p w14:paraId="2A09B67A" w14:textId="77777777" w:rsidR="009A7A6B" w:rsidRDefault="009A7A6B" w:rsidP="006D6088">
      <w:pPr>
        <w:pStyle w:val="BodyText"/>
        <w:spacing w:before="159" w:line="360" w:lineRule="auto"/>
        <w:ind w:right="309"/>
        <w:jc w:val="both"/>
        <w:rPr>
          <w:color w:val="221F1F"/>
        </w:rPr>
      </w:pPr>
    </w:p>
    <w:p w14:paraId="09EDE7C5" w14:textId="19390448" w:rsidR="009A7A6B" w:rsidRDefault="009A7A6B" w:rsidP="009A7A6B">
      <w:pPr>
        <w:pStyle w:val="BodyText"/>
        <w:spacing w:before="159" w:line="360" w:lineRule="auto"/>
        <w:ind w:left="1152" w:right="309"/>
        <w:jc w:val="both"/>
        <w:rPr>
          <w:color w:val="221F1F"/>
        </w:rPr>
      </w:pPr>
      <w:r w:rsidRPr="002009EE">
        <w:rPr>
          <w:noProof/>
          <w:sz w:val="20"/>
          <w:szCs w:val="20"/>
        </w:rPr>
        <w:lastRenderedPageBreak/>
        <w:drawing>
          <wp:inline distT="0" distB="0" distL="0" distR="0" wp14:anchorId="3B65F1DB" wp14:editId="50FC4522">
            <wp:extent cx="4107976" cy="3079003"/>
            <wp:effectExtent l="0" t="0" r="6985" b="7620"/>
            <wp:docPr id="14539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00205" name=""/>
                    <pic:cNvPicPr/>
                  </pic:nvPicPr>
                  <pic:blipFill>
                    <a:blip r:embed="rId20"/>
                    <a:stretch>
                      <a:fillRect/>
                    </a:stretch>
                  </pic:blipFill>
                  <pic:spPr>
                    <a:xfrm>
                      <a:off x="0" y="0"/>
                      <a:ext cx="4114595" cy="3083964"/>
                    </a:xfrm>
                    <a:prstGeom prst="rect">
                      <a:avLst/>
                    </a:prstGeom>
                  </pic:spPr>
                </pic:pic>
              </a:graphicData>
            </a:graphic>
          </wp:inline>
        </w:drawing>
      </w:r>
    </w:p>
    <w:p w14:paraId="5C9C4B00" w14:textId="51689524" w:rsidR="009A7A6B" w:rsidRPr="002009EE" w:rsidRDefault="009A7A6B" w:rsidP="009A7A6B">
      <w:pPr>
        <w:pStyle w:val="ListParagraph"/>
        <w:widowControl/>
        <w:autoSpaceDE/>
        <w:autoSpaceDN/>
        <w:spacing w:before="100" w:beforeAutospacing="1" w:after="100" w:afterAutospacing="1"/>
        <w:ind w:left="1152" w:firstLine="0"/>
        <w:rPr>
          <w:sz w:val="24"/>
          <w:szCs w:val="24"/>
        </w:rPr>
      </w:pPr>
      <w:r>
        <w:rPr>
          <w:color w:val="221F1F"/>
        </w:rPr>
        <w:t xml:space="preserve">                                 </w:t>
      </w:r>
      <w:r>
        <w:rPr>
          <w:sz w:val="24"/>
          <w:szCs w:val="24"/>
        </w:rPr>
        <w:t xml:space="preserve">Figure 2.8 Proposed algorithm </w:t>
      </w:r>
    </w:p>
    <w:p w14:paraId="07C5D970" w14:textId="72F62C52" w:rsidR="009A7A6B" w:rsidRDefault="009A7A6B" w:rsidP="006D6088">
      <w:pPr>
        <w:pStyle w:val="BodyText"/>
        <w:spacing w:before="159" w:line="360" w:lineRule="auto"/>
        <w:ind w:right="309"/>
        <w:jc w:val="both"/>
        <w:rPr>
          <w:color w:val="221F1F"/>
        </w:rPr>
      </w:pPr>
    </w:p>
    <w:p w14:paraId="49DE4D67" w14:textId="6BE2F2D9" w:rsidR="009A7A6B" w:rsidRPr="009A7A6B" w:rsidRDefault="009A7A6B" w:rsidP="006D6088">
      <w:pPr>
        <w:pStyle w:val="BodyText"/>
        <w:spacing w:before="159" w:line="360" w:lineRule="auto"/>
        <w:ind w:right="309"/>
        <w:jc w:val="both"/>
        <w:rPr>
          <w:b/>
          <w:bCs/>
          <w:color w:val="221F1F"/>
          <w:sz w:val="28"/>
          <w:szCs w:val="28"/>
        </w:rPr>
      </w:pPr>
      <w:r>
        <w:rPr>
          <w:b/>
          <w:bCs/>
          <w:color w:val="221F1F"/>
          <w:sz w:val="28"/>
          <w:szCs w:val="28"/>
        </w:rPr>
        <w:t>2.3.3.2 Key Takeaways</w:t>
      </w:r>
    </w:p>
    <w:p w14:paraId="1FB902FB" w14:textId="5E21395C" w:rsidR="009A7A6B" w:rsidRPr="009A7A6B" w:rsidRDefault="009A7A6B" w:rsidP="009A7A6B">
      <w:pPr>
        <w:pStyle w:val="BodyText"/>
        <w:numPr>
          <w:ilvl w:val="0"/>
          <w:numId w:val="24"/>
        </w:numPr>
        <w:spacing w:before="159" w:line="360" w:lineRule="auto"/>
        <w:ind w:left="72" w:right="309"/>
        <w:jc w:val="both"/>
        <w:rPr>
          <w:color w:val="221F1F"/>
        </w:rPr>
      </w:pPr>
      <w:r w:rsidRPr="009A7A6B">
        <w:rPr>
          <w:color w:val="221F1F"/>
        </w:rPr>
        <w:t>The architecture introduces a Processing Block (PB) pipeline that handles polynomial multiplication in a serialized manner, reducing hardware complexity while still maintaining high throughput.</w:t>
      </w:r>
    </w:p>
    <w:p w14:paraId="17B411C8" w14:textId="1367CC2A" w:rsidR="009A7A6B" w:rsidRPr="009A7A6B" w:rsidRDefault="009A7A6B" w:rsidP="009A7A6B">
      <w:pPr>
        <w:pStyle w:val="BodyText"/>
        <w:numPr>
          <w:ilvl w:val="0"/>
          <w:numId w:val="24"/>
        </w:numPr>
        <w:spacing w:before="159" w:line="360" w:lineRule="auto"/>
        <w:ind w:left="72" w:right="309"/>
        <w:jc w:val="both"/>
        <w:rPr>
          <w:color w:val="221F1F"/>
        </w:rPr>
      </w:pPr>
      <w:r w:rsidRPr="009A7A6B">
        <w:rPr>
          <w:color w:val="221F1F"/>
        </w:rPr>
        <w:t>By exploiting the binary nature of polynomial B, the design eliminates unnecessary multipliers and instead relies on conditional additions, significantly lowering resource usage and power consumption.</w:t>
      </w:r>
    </w:p>
    <w:p w14:paraId="721ADAC7" w14:textId="4F5CE7CC" w:rsidR="009A7A6B" w:rsidRPr="009A7A6B" w:rsidRDefault="009A7A6B" w:rsidP="009A7A6B">
      <w:pPr>
        <w:pStyle w:val="BodyText"/>
        <w:numPr>
          <w:ilvl w:val="0"/>
          <w:numId w:val="24"/>
        </w:numPr>
        <w:spacing w:before="159" w:line="360" w:lineRule="auto"/>
        <w:ind w:left="72" w:right="309"/>
        <w:jc w:val="both"/>
        <w:rPr>
          <w:color w:val="221F1F"/>
        </w:rPr>
      </w:pPr>
      <w:r w:rsidRPr="009A7A6B">
        <w:rPr>
          <w:color w:val="221F1F"/>
        </w:rPr>
        <w:t>The shift-register and counter–based control mechanism in the PB structure ensures that coefficients of A and B are aligned efficiently during computation, making it suitable for constrained FPGA/ASIC environments.</w:t>
      </w:r>
    </w:p>
    <w:p w14:paraId="0B47FC2F" w14:textId="41FCCCA8" w:rsidR="009A7A6B" w:rsidRPr="009A7A6B" w:rsidRDefault="009A7A6B" w:rsidP="009A7A6B">
      <w:pPr>
        <w:pStyle w:val="BodyText"/>
        <w:numPr>
          <w:ilvl w:val="0"/>
          <w:numId w:val="24"/>
        </w:numPr>
        <w:spacing w:before="159" w:line="360" w:lineRule="auto"/>
        <w:ind w:left="72" w:right="309"/>
        <w:jc w:val="both"/>
        <w:rPr>
          <w:color w:val="221F1F"/>
        </w:rPr>
      </w:pPr>
      <w:r w:rsidRPr="009A7A6B">
        <w:rPr>
          <w:color w:val="221F1F"/>
        </w:rPr>
        <w:t>The proposed algorithm (Figure 2.8) performs multiplication and accumulation by iterating through the binary polynomial and selecting appropriate coefficients from A, resulting in a deterministic and predictable execution flow.</w:t>
      </w:r>
    </w:p>
    <w:p w14:paraId="63A23C29" w14:textId="6B8A2E14" w:rsidR="009A7A6B" w:rsidRPr="009A7A6B" w:rsidRDefault="009A7A6B" w:rsidP="009A7A6B">
      <w:pPr>
        <w:pStyle w:val="BodyText"/>
        <w:numPr>
          <w:ilvl w:val="0"/>
          <w:numId w:val="24"/>
        </w:numPr>
        <w:spacing w:before="159" w:line="360" w:lineRule="auto"/>
        <w:ind w:left="72" w:right="309"/>
        <w:jc w:val="both"/>
        <w:rPr>
          <w:color w:val="221F1F"/>
        </w:rPr>
      </w:pPr>
      <w:r w:rsidRPr="009A7A6B">
        <w:rPr>
          <w:color w:val="221F1F"/>
        </w:rPr>
        <w:t>The architecture achieves a strong balance between area, speed, and energy efficiency, outperforming many earlier polynomial multiplier designs for binary Ring-LWE cryptography, especially in lightweight applications.</w:t>
      </w:r>
    </w:p>
    <w:p w14:paraId="38013660" w14:textId="1B27F37B" w:rsidR="009A7A6B" w:rsidRDefault="00B269CE" w:rsidP="006D6088">
      <w:pPr>
        <w:pStyle w:val="BodyText"/>
        <w:spacing w:before="159" w:line="360" w:lineRule="auto"/>
        <w:ind w:right="309"/>
        <w:jc w:val="both"/>
        <w:rPr>
          <w:b/>
          <w:bCs/>
          <w:color w:val="221F1F"/>
          <w:sz w:val="28"/>
          <w:szCs w:val="28"/>
        </w:rPr>
      </w:pPr>
      <w:r>
        <w:rPr>
          <w:b/>
          <w:bCs/>
          <w:color w:val="221F1F"/>
          <w:sz w:val="28"/>
          <w:szCs w:val="28"/>
        </w:rPr>
        <w:lastRenderedPageBreak/>
        <w:t>2.3.</w:t>
      </w:r>
      <w:r w:rsidR="005E6A92">
        <w:rPr>
          <w:b/>
          <w:bCs/>
          <w:color w:val="221F1F"/>
          <w:sz w:val="28"/>
          <w:szCs w:val="28"/>
        </w:rPr>
        <w:t>4</w:t>
      </w:r>
      <w:r>
        <w:rPr>
          <w:b/>
          <w:bCs/>
          <w:color w:val="221F1F"/>
          <w:sz w:val="28"/>
          <w:szCs w:val="28"/>
        </w:rPr>
        <w:t xml:space="preserve"> </w:t>
      </w:r>
      <w:r w:rsidRPr="00B269CE">
        <w:rPr>
          <w:b/>
          <w:bCs/>
          <w:color w:val="221F1F"/>
          <w:sz w:val="28"/>
          <w:szCs w:val="28"/>
        </w:rPr>
        <w:t>Lightweight hardware implementation of binary ring-LWE PQC accelerator</w:t>
      </w:r>
      <w:r>
        <w:rPr>
          <w:b/>
          <w:bCs/>
          <w:color w:val="221F1F"/>
          <w:sz w:val="28"/>
          <w:szCs w:val="28"/>
        </w:rPr>
        <w:t xml:space="preserve"> [4]</w:t>
      </w:r>
    </w:p>
    <w:p w14:paraId="70EB789E" w14:textId="13F352E6" w:rsidR="005E6A92" w:rsidRDefault="005E6A92" w:rsidP="006D6088">
      <w:pPr>
        <w:pStyle w:val="BodyText"/>
        <w:spacing w:before="159" w:line="360" w:lineRule="auto"/>
        <w:ind w:right="309"/>
        <w:jc w:val="both"/>
        <w:rPr>
          <w:b/>
          <w:bCs/>
          <w:color w:val="221F1F"/>
          <w:sz w:val="28"/>
          <w:szCs w:val="28"/>
        </w:rPr>
      </w:pPr>
      <w:r>
        <w:rPr>
          <w:b/>
          <w:bCs/>
          <w:color w:val="221F1F"/>
          <w:sz w:val="28"/>
          <w:szCs w:val="28"/>
        </w:rPr>
        <w:t>2.3.4.1 Methodology</w:t>
      </w:r>
    </w:p>
    <w:p w14:paraId="476FDA05" w14:textId="4595A27C" w:rsidR="00B269CE" w:rsidRDefault="00B269CE" w:rsidP="006D6088">
      <w:pPr>
        <w:pStyle w:val="BodyText"/>
        <w:spacing w:before="159" w:line="360" w:lineRule="auto"/>
        <w:ind w:right="309"/>
        <w:jc w:val="both"/>
        <w:rPr>
          <w:color w:val="221F1F"/>
          <w:sz w:val="20"/>
          <w:szCs w:val="20"/>
        </w:rPr>
      </w:pPr>
      <w:r w:rsidRPr="00B269CE">
        <w:rPr>
          <w:color w:val="221F1F"/>
          <w:sz w:val="20"/>
          <w:szCs w:val="20"/>
        </w:rPr>
        <w:t>Lucas, Benjamin J., Ali Alwan, Marion Murzello, Yazheng Tu, Pengzhou He, Andrew J. Schwartz, David Guevara, Ujjwal Guin, Kyle Juretus, and Jiafeng Xie. "Lightweight hardware implementation of binary ring-LWE PQC accelerator." </w:t>
      </w:r>
      <w:r w:rsidRPr="00B269CE">
        <w:rPr>
          <w:i/>
          <w:iCs/>
          <w:color w:val="221F1F"/>
          <w:sz w:val="20"/>
          <w:szCs w:val="20"/>
        </w:rPr>
        <w:t>IEEE Computer Architecture Letters</w:t>
      </w:r>
      <w:r w:rsidRPr="00B269CE">
        <w:rPr>
          <w:color w:val="221F1F"/>
          <w:sz w:val="20"/>
          <w:szCs w:val="20"/>
        </w:rPr>
        <w:t> 21, no. 1 (2022): 17-20.</w:t>
      </w:r>
    </w:p>
    <w:p w14:paraId="45DB4674" w14:textId="5E80248B" w:rsidR="005E6A92" w:rsidRDefault="005E6A92" w:rsidP="006D6088">
      <w:pPr>
        <w:pStyle w:val="BodyText"/>
        <w:spacing w:before="159" w:line="360" w:lineRule="auto"/>
        <w:ind w:right="309"/>
        <w:jc w:val="both"/>
        <w:rPr>
          <w:color w:val="221F1F"/>
        </w:rPr>
      </w:pPr>
      <w:r w:rsidRPr="005E6A92">
        <w:rPr>
          <w:color w:val="221F1F"/>
        </w:rPr>
        <w:t>The methodology adopted in this work focuses on designing a lightweight and resource-efficient hardware accelerator for binary Ring-LWE encryption. The architecture in Figure 2.9 forms the foundation of this approach, where the authors integrate binary (</w:t>
      </w:r>
      <m:oMath>
        <m:r>
          <w:rPr>
            <w:rFonts w:ascii="Cambria Math" w:hAnsi="Cambria Math"/>
            <w:color w:val="221F1F"/>
          </w:rPr>
          <m:t>B</m:t>
        </m:r>
      </m:oMath>
      <w:r w:rsidRPr="005E6A92">
        <w:rPr>
          <w:color w:val="221F1F"/>
        </w:rPr>
        <w:t>) and integer (</w:t>
      </w:r>
      <m:oMath>
        <m:r>
          <w:rPr>
            <w:rFonts w:ascii="Cambria Math" w:hAnsi="Cambria Math"/>
            <w:color w:val="221F1F"/>
          </w:rPr>
          <m:t>G,D,T</m:t>
        </m:r>
      </m:oMath>
      <w:r w:rsidRPr="005E6A92">
        <w:rPr>
          <w:color w:val="221F1F"/>
        </w:rPr>
        <w:t xml:space="preserve">) polynomials into a tightly optimized computation pipeline. The binary polynomial </w:t>
      </w:r>
      <m:oMath>
        <m:r>
          <w:rPr>
            <w:rFonts w:ascii="Cambria Math" w:hAnsi="Cambria Math"/>
            <w:color w:val="221F1F"/>
          </w:rPr>
          <m:t>B</m:t>
        </m:r>
      </m:oMath>
      <w:r w:rsidRPr="005E6A92">
        <w:rPr>
          <w:color w:val="221F1F"/>
        </w:rPr>
        <w:t xml:space="preserve">is loaded into a circular shift-register, enabling serial and cyclic access to individual bits without requiring large parallel datapaths. This greatly reduces both area and routing complexity. The integer polynomials </w:t>
      </w:r>
      <m:oMath>
        <m:r>
          <w:rPr>
            <w:rFonts w:ascii="Cambria Math" w:hAnsi="Cambria Math"/>
            <w:color w:val="221F1F"/>
          </w:rPr>
          <m:t>G</m:t>
        </m:r>
      </m:oMath>
      <w:r w:rsidRPr="005E6A92">
        <w:rPr>
          <w:color w:val="221F1F"/>
        </w:rPr>
        <w:t xml:space="preserve">, </w:t>
      </w:r>
      <m:oMath>
        <m:r>
          <w:rPr>
            <w:rFonts w:ascii="Cambria Math" w:hAnsi="Cambria Math"/>
            <w:color w:val="221F1F"/>
          </w:rPr>
          <m:t>T</m:t>
        </m:r>
      </m:oMath>
      <w:r w:rsidRPr="005E6A92">
        <w:rPr>
          <w:color w:val="221F1F"/>
        </w:rPr>
        <w:t xml:space="preserve">, and </w:t>
      </w:r>
      <m:oMath>
        <m:r>
          <w:rPr>
            <w:rFonts w:ascii="Cambria Math" w:hAnsi="Cambria Math"/>
            <w:color w:val="221F1F"/>
          </w:rPr>
          <m:t>D</m:t>
        </m:r>
      </m:oMath>
      <w:r w:rsidRPr="005E6A92">
        <w:rPr>
          <w:color w:val="221F1F"/>
        </w:rPr>
        <w:t>are fed through dedicated shift registers and a Binary–Hybrid Decoder (BHD), which prepares integer coefficients for accumulation.</w:t>
      </w:r>
    </w:p>
    <w:p w14:paraId="4F9BB2C1" w14:textId="720687CF" w:rsidR="005E6A92" w:rsidRPr="005E6A92" w:rsidRDefault="005E6A92" w:rsidP="005E6A92">
      <w:pPr>
        <w:pStyle w:val="BodyText"/>
        <w:tabs>
          <w:tab w:val="left" w:pos="1230"/>
        </w:tabs>
        <w:spacing w:before="159" w:line="360" w:lineRule="auto"/>
        <w:ind w:right="309"/>
        <w:jc w:val="both"/>
        <w:rPr>
          <w:color w:val="221F1F"/>
        </w:rPr>
      </w:pPr>
    </w:p>
    <w:p w14:paraId="5CAE491E" w14:textId="25ADBADD" w:rsidR="00B269CE" w:rsidRDefault="00B269CE" w:rsidP="00B269CE">
      <w:pPr>
        <w:pStyle w:val="BodyText"/>
        <w:spacing w:before="159" w:line="360" w:lineRule="auto"/>
        <w:ind w:left="576" w:right="309"/>
        <w:jc w:val="both"/>
        <w:rPr>
          <w:color w:val="221F1F"/>
          <w:sz w:val="20"/>
          <w:szCs w:val="20"/>
        </w:rPr>
      </w:pPr>
      <w:r w:rsidRPr="00B269CE">
        <w:rPr>
          <w:noProof/>
          <w:color w:val="221F1F"/>
          <w:sz w:val="20"/>
          <w:szCs w:val="20"/>
        </w:rPr>
        <w:drawing>
          <wp:inline distT="0" distB="0" distL="0" distR="0" wp14:anchorId="14E66676" wp14:editId="65F57CDB">
            <wp:extent cx="4972744" cy="2305372"/>
            <wp:effectExtent l="0" t="0" r="0" b="0"/>
            <wp:docPr id="95399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91097" name=""/>
                    <pic:cNvPicPr/>
                  </pic:nvPicPr>
                  <pic:blipFill>
                    <a:blip r:embed="rId21"/>
                    <a:stretch>
                      <a:fillRect/>
                    </a:stretch>
                  </pic:blipFill>
                  <pic:spPr>
                    <a:xfrm>
                      <a:off x="0" y="0"/>
                      <a:ext cx="4972744" cy="2305372"/>
                    </a:xfrm>
                    <a:prstGeom prst="rect">
                      <a:avLst/>
                    </a:prstGeom>
                  </pic:spPr>
                </pic:pic>
              </a:graphicData>
            </a:graphic>
          </wp:inline>
        </w:drawing>
      </w:r>
    </w:p>
    <w:p w14:paraId="1111CDB6" w14:textId="2DB1C558" w:rsidR="00B269CE" w:rsidRDefault="00B269CE" w:rsidP="00B269CE">
      <w:pPr>
        <w:pStyle w:val="BodyText"/>
        <w:spacing w:before="159" w:line="360" w:lineRule="auto"/>
        <w:ind w:left="576" w:right="309"/>
        <w:jc w:val="both"/>
        <w:rPr>
          <w:color w:val="221F1F"/>
        </w:rPr>
      </w:pPr>
      <w:r>
        <w:rPr>
          <w:color w:val="221F1F"/>
        </w:rPr>
        <w:t xml:space="preserve">Figure 2.9 Proposed architecture for </w:t>
      </w:r>
      <w:r w:rsidRPr="00B269CE">
        <w:rPr>
          <w:color w:val="221F1F"/>
        </w:rPr>
        <w:t>hardware accelerator for BRLWE-based PQC</w:t>
      </w:r>
    </w:p>
    <w:p w14:paraId="6029B78B" w14:textId="77777777" w:rsidR="005E6A92" w:rsidRDefault="005E6A92" w:rsidP="00B269CE">
      <w:pPr>
        <w:pStyle w:val="BodyText"/>
        <w:spacing w:before="159" w:line="360" w:lineRule="auto"/>
        <w:ind w:left="576" w:right="309"/>
        <w:jc w:val="both"/>
        <w:rPr>
          <w:color w:val="221F1F"/>
        </w:rPr>
      </w:pPr>
    </w:p>
    <w:p w14:paraId="6A830E4D" w14:textId="047AE917" w:rsidR="00B269CE" w:rsidRDefault="005E6A92" w:rsidP="003E35F1">
      <w:pPr>
        <w:pStyle w:val="BodyText"/>
        <w:spacing w:before="159" w:line="360" w:lineRule="auto"/>
        <w:ind w:right="309"/>
        <w:jc w:val="both"/>
        <w:rPr>
          <w:color w:val="221F1F"/>
        </w:rPr>
      </w:pPr>
      <w:r w:rsidRPr="005E6A92">
        <w:rPr>
          <w:color w:val="221F1F"/>
        </w:rPr>
        <w:t>A multiplexing structure controlled by the control unit determines how each coefficient interacts with the adder datapath. The Sign-Control (SC) block selectively activates add/sub operations based on the bit extracted from the binary polynomial.</w:t>
      </w:r>
    </w:p>
    <w:p w14:paraId="4E475FEB" w14:textId="77777777" w:rsidR="005E6A92" w:rsidRDefault="005E6A92" w:rsidP="00B269CE">
      <w:pPr>
        <w:pStyle w:val="BodyText"/>
        <w:spacing w:before="159" w:line="360" w:lineRule="auto"/>
        <w:ind w:left="576" w:right="309"/>
        <w:jc w:val="both"/>
        <w:rPr>
          <w:color w:val="221F1F"/>
        </w:rPr>
      </w:pPr>
    </w:p>
    <w:p w14:paraId="2885330A" w14:textId="77777777" w:rsidR="005E6A92" w:rsidRDefault="005E6A92" w:rsidP="00B269CE">
      <w:pPr>
        <w:pStyle w:val="BodyText"/>
        <w:spacing w:before="159" w:line="360" w:lineRule="auto"/>
        <w:ind w:left="576" w:right="309"/>
        <w:jc w:val="both"/>
        <w:rPr>
          <w:color w:val="221F1F"/>
        </w:rPr>
      </w:pPr>
    </w:p>
    <w:p w14:paraId="541CB819" w14:textId="1223983A" w:rsidR="005E6A92" w:rsidRPr="005E6A92" w:rsidRDefault="005E6A92" w:rsidP="003E35F1">
      <w:pPr>
        <w:pStyle w:val="BodyText"/>
        <w:spacing w:before="159" w:line="360" w:lineRule="auto"/>
        <w:ind w:right="309"/>
        <w:jc w:val="both"/>
        <w:rPr>
          <w:color w:val="221F1F"/>
        </w:rPr>
      </w:pPr>
      <w:r w:rsidRPr="005E6A92">
        <w:rPr>
          <w:color w:val="221F1F"/>
        </w:rPr>
        <w:t xml:space="preserve">The full-adder and accumulator register combine intermediate results to generate one coefficient of the output polynomial </w:t>
      </w:r>
      <m:oMath>
        <m:r>
          <w:rPr>
            <w:rFonts w:ascii="Cambria Math" w:hAnsi="Cambria Math"/>
            <w:color w:val="221F1F"/>
          </w:rPr>
          <m:t>W</m:t>
        </m:r>
      </m:oMath>
      <w:r w:rsidRPr="005E6A92">
        <w:rPr>
          <w:color w:val="221F1F"/>
        </w:rPr>
        <w:t>per iteration. The design ensures a serialized, deterministic, and low-power computation model suitable for constrained hardware environments. Overall, the architecture achieves efficient polynomial evaluation while minimizing hardware footprint.</w:t>
      </w:r>
    </w:p>
    <w:p w14:paraId="6CCF69E0" w14:textId="0747F731" w:rsidR="005E6A92" w:rsidRDefault="005E6A92" w:rsidP="003E35F1">
      <w:pPr>
        <w:pStyle w:val="BodyText"/>
        <w:spacing w:before="159" w:line="360" w:lineRule="auto"/>
        <w:ind w:right="309"/>
        <w:jc w:val="both"/>
        <w:rPr>
          <w:color w:val="221F1F"/>
        </w:rPr>
      </w:pPr>
      <w:r w:rsidRPr="005E6A92">
        <w:rPr>
          <w:color w:val="221F1F"/>
        </w:rPr>
        <w:t xml:space="preserve">The algorithm corresponding to this architecture is summarized in Figure 2.10. It begins by generating intermediate integer values </w:t>
      </w:r>
      <m:oMath>
        <m:sSub>
          <m:sSubPr>
            <m:ctrlPr>
              <w:rPr>
                <w:rFonts w:ascii="Cambria Math" w:hAnsi="Cambria Math"/>
                <w:color w:val="221F1F"/>
              </w:rPr>
            </m:ctrlPr>
          </m:sSubPr>
          <m:e>
            <m:r>
              <w:rPr>
                <w:rFonts w:ascii="Cambria Math" w:hAnsi="Cambria Math"/>
                <w:color w:val="221F1F"/>
              </w:rPr>
              <m:t>v</m:t>
            </m:r>
          </m:e>
          <m:sub>
            <m:r>
              <w:rPr>
                <w:rFonts w:ascii="Cambria Math" w:hAnsi="Cambria Math"/>
                <w:color w:val="221F1F"/>
              </w:rPr>
              <m:t>k</m:t>
            </m:r>
          </m:sub>
        </m:sSub>
        <m:r>
          <w:rPr>
            <w:rFonts w:ascii="Cambria Math" w:hAnsi="Cambria Math"/>
            <w:color w:val="221F1F"/>
          </w:rPr>
          <m:t>=</m:t>
        </m:r>
        <m:sSub>
          <m:sSubPr>
            <m:ctrlPr>
              <w:rPr>
                <w:rFonts w:ascii="Cambria Math" w:hAnsi="Cambria Math"/>
                <w:color w:val="221F1F"/>
              </w:rPr>
            </m:ctrlPr>
          </m:sSubPr>
          <m:e>
            <m:r>
              <w:rPr>
                <w:rFonts w:ascii="Cambria Math" w:hAnsi="Cambria Math"/>
                <w:color w:val="221F1F"/>
              </w:rPr>
              <m:t>d</m:t>
            </m:r>
          </m:e>
          <m:sub>
            <m:r>
              <w:rPr>
                <w:rFonts w:ascii="Cambria Math" w:hAnsi="Cambria Math"/>
                <w:color w:val="221F1F"/>
              </w:rPr>
              <m:t>k</m:t>
            </m:r>
          </m:sub>
        </m:sSub>
        <m:r>
          <w:rPr>
            <w:rFonts w:ascii="Cambria Math" w:hAnsi="Cambria Math"/>
            <w:color w:val="221F1F"/>
          </w:rPr>
          <m:t>+</m:t>
        </m:r>
        <m:sSub>
          <m:sSubPr>
            <m:ctrlPr>
              <w:rPr>
                <w:rFonts w:ascii="Cambria Math" w:hAnsi="Cambria Math"/>
                <w:color w:val="221F1F"/>
              </w:rPr>
            </m:ctrlPr>
          </m:sSubPr>
          <m:e>
            <m:r>
              <w:rPr>
                <w:rFonts w:ascii="Cambria Math" w:hAnsi="Cambria Math"/>
                <w:color w:val="221F1F"/>
              </w:rPr>
              <m:t>t</m:t>
            </m:r>
          </m:e>
          <m:sub>
            <m:r>
              <w:rPr>
                <w:rFonts w:ascii="Cambria Math" w:hAnsi="Cambria Math"/>
                <w:color w:val="221F1F"/>
              </w:rPr>
              <m:t>k</m:t>
            </m:r>
          </m:sub>
        </m:sSub>
      </m:oMath>
      <w:r w:rsidRPr="005E6A92">
        <w:rPr>
          <w:color w:val="221F1F"/>
        </w:rPr>
        <w:t xml:space="preserve">, which condense contributions from the polynomials </w:t>
      </w:r>
      <m:oMath>
        <m:r>
          <w:rPr>
            <w:rFonts w:ascii="Cambria Math" w:hAnsi="Cambria Math"/>
            <w:color w:val="221F1F"/>
          </w:rPr>
          <m:t>D</m:t>
        </m:r>
      </m:oMath>
      <w:r w:rsidRPr="005E6A92">
        <w:rPr>
          <w:color w:val="221F1F"/>
        </w:rPr>
        <w:t xml:space="preserve">and </w:t>
      </w:r>
      <m:oMath>
        <m:r>
          <w:rPr>
            <w:rFonts w:ascii="Cambria Math" w:hAnsi="Cambria Math"/>
            <w:color w:val="221F1F"/>
          </w:rPr>
          <m:t>T</m:t>
        </m:r>
      </m:oMath>
      <w:r w:rsidRPr="005E6A92">
        <w:rPr>
          <w:color w:val="221F1F"/>
        </w:rPr>
        <w:t xml:space="preserve">. All polynomials </w:t>
      </w:r>
      <m:oMath>
        <m:r>
          <w:rPr>
            <w:rFonts w:ascii="Cambria Math" w:hAnsi="Cambria Math"/>
            <w:color w:val="221F1F"/>
          </w:rPr>
          <m:t>G</m:t>
        </m:r>
      </m:oMath>
      <w:r w:rsidRPr="005E6A92">
        <w:rPr>
          <w:color w:val="221F1F"/>
        </w:rPr>
        <w:t xml:space="preserve">, </w:t>
      </w:r>
      <m:oMath>
        <m:r>
          <w:rPr>
            <w:rFonts w:ascii="Cambria Math" w:hAnsi="Cambria Math"/>
            <w:color w:val="221F1F"/>
          </w:rPr>
          <m:t>B</m:t>
        </m:r>
      </m:oMath>
      <w:r w:rsidRPr="005E6A92">
        <w:rPr>
          <w:color w:val="221F1F"/>
        </w:rPr>
        <w:t xml:space="preserve">, and the derived vector </w:t>
      </w:r>
      <m:oMath>
        <m:r>
          <w:rPr>
            <w:rFonts w:ascii="Cambria Math" w:hAnsi="Cambria Math"/>
            <w:color w:val="221F1F"/>
          </w:rPr>
          <m:t>V</m:t>
        </m:r>
      </m:oMath>
      <w:r w:rsidRPr="005E6A92">
        <w:rPr>
          <w:color w:val="221F1F"/>
        </w:rPr>
        <w:t xml:space="preserve">are then serially loaded into shift registers. During each iteration, the algorithm performs nested loops over polynomial indices, accumulating partial results based on binary-weighted selection: if a bit of </w:t>
      </w:r>
      <m:oMath>
        <m:r>
          <w:rPr>
            <w:rFonts w:ascii="Cambria Math" w:hAnsi="Cambria Math"/>
            <w:color w:val="221F1F"/>
          </w:rPr>
          <m:t>B</m:t>
        </m:r>
      </m:oMath>
      <w:r w:rsidRPr="005E6A92">
        <w:rPr>
          <w:color w:val="221F1F"/>
        </w:rPr>
        <w:t xml:space="preserve">is 1, the corresponding coefficient of </w:t>
      </w:r>
      <m:oMath>
        <m:r>
          <w:rPr>
            <w:rFonts w:ascii="Cambria Math" w:hAnsi="Cambria Math"/>
            <w:color w:val="221F1F"/>
          </w:rPr>
          <m:t>G</m:t>
        </m:r>
      </m:oMath>
      <w:r w:rsidRPr="005E6A92">
        <w:rPr>
          <w:color w:val="221F1F"/>
        </w:rPr>
        <w:t xml:space="preserve">contributes to the running sum </w:t>
      </w:r>
      <m:oMath>
        <m:acc>
          <m:accPr>
            <m:chr m:val="ˉ"/>
            <m:ctrlPr>
              <w:rPr>
                <w:rFonts w:ascii="Cambria Math" w:hAnsi="Cambria Math"/>
                <w:color w:val="221F1F"/>
              </w:rPr>
            </m:ctrlPr>
          </m:accPr>
          <m:e>
            <m:r>
              <w:rPr>
                <w:rFonts w:ascii="Cambria Math" w:hAnsi="Cambria Math"/>
                <w:color w:val="221F1F"/>
              </w:rPr>
              <m:t>Z</m:t>
            </m:r>
          </m:e>
        </m:acc>
      </m:oMath>
      <w:r w:rsidRPr="005E6A92">
        <w:rPr>
          <w:color w:val="221F1F"/>
        </w:rPr>
        <w:t xml:space="preserve">. After processing one full cycle, the algorithm generates an output coefficient </w:t>
      </w:r>
      <m:oMath>
        <m:sSub>
          <m:sSubPr>
            <m:ctrlPr>
              <w:rPr>
                <w:rFonts w:ascii="Cambria Math" w:hAnsi="Cambria Math"/>
                <w:color w:val="221F1F"/>
              </w:rPr>
            </m:ctrlPr>
          </m:sSubPr>
          <m:e>
            <m:r>
              <w:rPr>
                <w:rFonts w:ascii="Cambria Math" w:hAnsi="Cambria Math"/>
                <w:color w:val="221F1F"/>
              </w:rPr>
              <m:t>w</m:t>
            </m:r>
          </m:e>
          <m:sub>
            <m:r>
              <w:rPr>
                <w:rFonts w:ascii="Cambria Math" w:hAnsi="Cambria Math"/>
                <w:color w:val="221F1F"/>
              </w:rPr>
              <m:t>j</m:t>
            </m:r>
          </m:sub>
        </m:sSub>
      </m:oMath>
      <w:r w:rsidRPr="005E6A92">
        <w:rPr>
          <w:color w:val="221F1F"/>
        </w:rPr>
        <w:t xml:space="preserve">and shifts </w:t>
      </w:r>
      <m:oMath>
        <m:r>
          <w:rPr>
            <w:rFonts w:ascii="Cambria Math" w:hAnsi="Cambria Math"/>
            <w:color w:val="221F1F"/>
          </w:rPr>
          <m:t>G</m:t>
        </m:r>
      </m:oMath>
      <w:r w:rsidRPr="005E6A92">
        <w:rPr>
          <w:color w:val="221F1F"/>
        </w:rPr>
        <w:t xml:space="preserve">to prepare for the next iteration. This process continues until all coefficients are generated and the complete polynomial </w:t>
      </w:r>
      <m:oMath>
        <m:r>
          <w:rPr>
            <w:rFonts w:ascii="Cambria Math" w:hAnsi="Cambria Math"/>
            <w:color w:val="221F1F"/>
          </w:rPr>
          <m:t>W</m:t>
        </m:r>
      </m:oMath>
      <w:r w:rsidRPr="005E6A92">
        <w:rPr>
          <w:color w:val="221F1F"/>
        </w:rPr>
        <w:t>is serially output.</w:t>
      </w:r>
    </w:p>
    <w:p w14:paraId="5C6CB118" w14:textId="50D2C22E" w:rsidR="003E35F1" w:rsidRDefault="003E35F1" w:rsidP="003E35F1">
      <w:pPr>
        <w:pStyle w:val="BodyText"/>
        <w:spacing w:before="159" w:line="360" w:lineRule="auto"/>
        <w:ind w:left="1584" w:right="309"/>
        <w:jc w:val="both"/>
        <w:rPr>
          <w:color w:val="221F1F"/>
        </w:rPr>
      </w:pPr>
      <w:r w:rsidRPr="00B269CE">
        <w:rPr>
          <w:noProof/>
          <w:color w:val="221F1F"/>
        </w:rPr>
        <w:drawing>
          <wp:inline distT="0" distB="0" distL="0" distR="0" wp14:anchorId="40703E18" wp14:editId="2D0B0153">
            <wp:extent cx="3403600" cy="3107634"/>
            <wp:effectExtent l="0" t="0" r="6350" b="0"/>
            <wp:docPr id="97836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8876" name=""/>
                    <pic:cNvPicPr/>
                  </pic:nvPicPr>
                  <pic:blipFill>
                    <a:blip r:embed="rId22"/>
                    <a:stretch>
                      <a:fillRect/>
                    </a:stretch>
                  </pic:blipFill>
                  <pic:spPr>
                    <a:xfrm>
                      <a:off x="0" y="0"/>
                      <a:ext cx="3406818" cy="3110573"/>
                    </a:xfrm>
                    <a:prstGeom prst="rect">
                      <a:avLst/>
                    </a:prstGeom>
                  </pic:spPr>
                </pic:pic>
              </a:graphicData>
            </a:graphic>
          </wp:inline>
        </w:drawing>
      </w:r>
    </w:p>
    <w:p w14:paraId="64CA2544" w14:textId="0F26F3CC" w:rsidR="003E35F1" w:rsidRDefault="003E35F1" w:rsidP="005E6A92">
      <w:pPr>
        <w:pStyle w:val="BodyText"/>
        <w:spacing w:before="159" w:line="360" w:lineRule="auto"/>
        <w:ind w:left="576" w:right="309"/>
        <w:jc w:val="both"/>
        <w:rPr>
          <w:color w:val="221F1F"/>
        </w:rPr>
      </w:pPr>
      <w:r>
        <w:rPr>
          <w:color w:val="221F1F"/>
        </w:rPr>
        <w:t xml:space="preserve">                                  Figure 2.10 Proposed Algorithm</w:t>
      </w:r>
    </w:p>
    <w:p w14:paraId="60E5757F" w14:textId="77777777" w:rsidR="003E35F1" w:rsidRDefault="003E35F1" w:rsidP="005E6A92">
      <w:pPr>
        <w:pStyle w:val="BodyText"/>
        <w:spacing w:before="159" w:line="360" w:lineRule="auto"/>
        <w:ind w:left="576" w:right="309"/>
        <w:jc w:val="both"/>
        <w:rPr>
          <w:color w:val="221F1F"/>
        </w:rPr>
      </w:pPr>
    </w:p>
    <w:p w14:paraId="7C2C0F25" w14:textId="77777777" w:rsidR="003E35F1" w:rsidRDefault="003E35F1" w:rsidP="005E6A92">
      <w:pPr>
        <w:pStyle w:val="BodyText"/>
        <w:spacing w:before="159" w:line="360" w:lineRule="auto"/>
        <w:ind w:left="576" w:right="309"/>
        <w:jc w:val="both"/>
        <w:rPr>
          <w:color w:val="221F1F"/>
        </w:rPr>
      </w:pPr>
    </w:p>
    <w:p w14:paraId="6A25DB21" w14:textId="77777777" w:rsidR="003E35F1" w:rsidRDefault="003E35F1" w:rsidP="005E6A92">
      <w:pPr>
        <w:pStyle w:val="BodyText"/>
        <w:spacing w:before="159" w:line="360" w:lineRule="auto"/>
        <w:ind w:left="576" w:right="309"/>
        <w:jc w:val="both"/>
        <w:rPr>
          <w:color w:val="221F1F"/>
        </w:rPr>
      </w:pPr>
    </w:p>
    <w:p w14:paraId="670BD733" w14:textId="77777777" w:rsidR="003E35F1" w:rsidRDefault="003E35F1" w:rsidP="003E35F1">
      <w:pPr>
        <w:widowControl/>
        <w:autoSpaceDE/>
        <w:autoSpaceDN/>
        <w:spacing w:before="100" w:beforeAutospacing="1" w:after="100" w:afterAutospacing="1"/>
        <w:rPr>
          <w:b/>
          <w:bCs/>
          <w:sz w:val="28"/>
          <w:szCs w:val="28"/>
        </w:rPr>
      </w:pPr>
      <w:r>
        <w:rPr>
          <w:b/>
          <w:bCs/>
          <w:sz w:val="28"/>
          <w:szCs w:val="28"/>
        </w:rPr>
        <w:lastRenderedPageBreak/>
        <w:t>2.3.4.2 Key Takeaways</w:t>
      </w:r>
    </w:p>
    <w:p w14:paraId="7DB447D8" w14:textId="77777777" w:rsidR="003E35F1" w:rsidRPr="009E128A" w:rsidRDefault="003E35F1" w:rsidP="003E35F1">
      <w:pPr>
        <w:pStyle w:val="ListParagraph"/>
        <w:widowControl/>
        <w:numPr>
          <w:ilvl w:val="0"/>
          <w:numId w:val="25"/>
        </w:numPr>
        <w:autoSpaceDE/>
        <w:autoSpaceDN/>
        <w:spacing w:before="100" w:beforeAutospacing="1" w:after="100" w:afterAutospacing="1"/>
        <w:ind w:left="360"/>
        <w:rPr>
          <w:sz w:val="24"/>
          <w:szCs w:val="24"/>
        </w:rPr>
      </w:pPr>
      <w:r w:rsidRPr="009E128A">
        <w:rPr>
          <w:sz w:val="24"/>
          <w:szCs w:val="24"/>
        </w:rPr>
        <w:t>The architecture achieves lightweight acceleration by combining binary and integer polynomial operations into a tightly serialized pipeline that minimizes area without significantly compromising throughput.</w:t>
      </w:r>
    </w:p>
    <w:p w14:paraId="0835354A" w14:textId="77777777" w:rsidR="003E35F1" w:rsidRPr="009E128A" w:rsidRDefault="003E35F1" w:rsidP="003E35F1">
      <w:pPr>
        <w:pStyle w:val="ListParagraph"/>
        <w:widowControl/>
        <w:numPr>
          <w:ilvl w:val="0"/>
          <w:numId w:val="25"/>
        </w:numPr>
        <w:autoSpaceDE/>
        <w:autoSpaceDN/>
        <w:spacing w:before="100" w:beforeAutospacing="1" w:after="100" w:afterAutospacing="1"/>
        <w:ind w:left="360"/>
        <w:rPr>
          <w:sz w:val="24"/>
          <w:szCs w:val="24"/>
        </w:rPr>
      </w:pPr>
      <w:r w:rsidRPr="009E128A">
        <w:rPr>
          <w:sz w:val="24"/>
          <w:szCs w:val="24"/>
        </w:rPr>
        <w:t>A circular shift-register–based mechanism is used to stream polynomial coefficients efficiently, reducing the need for large buffers and enabling seamless reuse of intermediate values during accumulation.</w:t>
      </w:r>
    </w:p>
    <w:p w14:paraId="7C4A0942" w14:textId="77777777" w:rsidR="003E35F1" w:rsidRPr="009E128A" w:rsidRDefault="003E35F1" w:rsidP="003E35F1">
      <w:pPr>
        <w:pStyle w:val="ListParagraph"/>
        <w:widowControl/>
        <w:numPr>
          <w:ilvl w:val="0"/>
          <w:numId w:val="25"/>
        </w:numPr>
        <w:autoSpaceDE/>
        <w:autoSpaceDN/>
        <w:spacing w:before="100" w:beforeAutospacing="1" w:after="100" w:afterAutospacing="1"/>
        <w:ind w:left="360"/>
        <w:rPr>
          <w:sz w:val="24"/>
          <w:szCs w:val="24"/>
        </w:rPr>
      </w:pPr>
      <w:r w:rsidRPr="009E128A">
        <w:rPr>
          <w:sz w:val="24"/>
          <w:szCs w:val="24"/>
        </w:rPr>
        <w:t>The design integrates binary and ternary operations within a unified datapath, allowing the same hardware to perform multiple stages of the Ring-LWE encryption process with minimal control overhead.</w:t>
      </w:r>
    </w:p>
    <w:p w14:paraId="3F521DB7" w14:textId="77777777" w:rsidR="003E35F1" w:rsidRPr="009E128A" w:rsidRDefault="003E35F1" w:rsidP="003E35F1">
      <w:pPr>
        <w:pStyle w:val="ListParagraph"/>
        <w:widowControl/>
        <w:numPr>
          <w:ilvl w:val="0"/>
          <w:numId w:val="25"/>
        </w:numPr>
        <w:autoSpaceDE/>
        <w:autoSpaceDN/>
        <w:spacing w:before="100" w:beforeAutospacing="1" w:after="100" w:afterAutospacing="1"/>
        <w:ind w:left="360"/>
        <w:rPr>
          <w:sz w:val="24"/>
          <w:szCs w:val="24"/>
        </w:rPr>
      </w:pPr>
      <w:r w:rsidRPr="009E128A">
        <w:rPr>
          <w:sz w:val="24"/>
          <w:szCs w:val="24"/>
        </w:rPr>
        <w:t xml:space="preserve">The proposed algorithm works in a nested loop fashion, where coefficients of </w:t>
      </w:r>
      <m:oMath>
        <m:r>
          <w:rPr>
            <w:rFonts w:ascii="Cambria Math" w:hAnsi="Cambria Math"/>
            <w:sz w:val="24"/>
            <w:szCs w:val="24"/>
          </w:rPr>
          <m:t>G</m:t>
        </m:r>
      </m:oMath>
      <w:r w:rsidRPr="009E128A">
        <w:rPr>
          <w:sz w:val="24"/>
          <w:szCs w:val="24"/>
        </w:rPr>
        <w:t xml:space="preserve">, </w:t>
      </w:r>
      <m:oMath>
        <m:r>
          <w:rPr>
            <w:rFonts w:ascii="Cambria Math" w:hAnsi="Cambria Math"/>
            <w:sz w:val="24"/>
            <w:szCs w:val="24"/>
          </w:rPr>
          <m:t>B</m:t>
        </m:r>
      </m:oMath>
      <w:r w:rsidRPr="009E128A">
        <w:rPr>
          <w:sz w:val="24"/>
          <w:szCs w:val="24"/>
        </w:rPr>
        <w:t xml:space="preserve">, and </w:t>
      </w:r>
      <m:oMath>
        <m:r>
          <w:rPr>
            <w:rFonts w:ascii="Cambria Math" w:hAnsi="Cambria Math"/>
            <w:sz w:val="24"/>
            <w:szCs w:val="24"/>
          </w:rPr>
          <m:t>V</m:t>
        </m:r>
      </m:oMath>
      <w:r w:rsidRPr="009E128A">
        <w:rPr>
          <w:sz w:val="24"/>
          <w:szCs w:val="24"/>
        </w:rPr>
        <w:t>are sequentially processed, substantially lowering memory bandwidth requirements compared to parallel architectures.</w:t>
      </w:r>
    </w:p>
    <w:p w14:paraId="4C4ACF52" w14:textId="77777777" w:rsidR="003E35F1" w:rsidRPr="009E128A" w:rsidRDefault="003E35F1" w:rsidP="003E35F1">
      <w:pPr>
        <w:pStyle w:val="ListParagraph"/>
        <w:widowControl/>
        <w:numPr>
          <w:ilvl w:val="0"/>
          <w:numId w:val="25"/>
        </w:numPr>
        <w:autoSpaceDE/>
        <w:autoSpaceDN/>
        <w:spacing w:before="100" w:beforeAutospacing="1" w:after="100" w:afterAutospacing="1"/>
        <w:ind w:left="360"/>
        <w:rPr>
          <w:sz w:val="24"/>
          <w:szCs w:val="24"/>
        </w:rPr>
      </w:pPr>
      <w:r w:rsidRPr="009E128A">
        <w:rPr>
          <w:sz w:val="24"/>
          <w:szCs w:val="24"/>
        </w:rPr>
        <w:t xml:space="preserve">By serially delivering the output coefficients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j</m:t>
            </m:r>
          </m:sub>
        </m:sSub>
      </m:oMath>
      <w:r w:rsidRPr="009E128A">
        <w:rPr>
          <w:sz w:val="24"/>
          <w:szCs w:val="24"/>
        </w:rPr>
        <w:t>, the hardware eliminates large output registers and emphasizes on-the-fly computation, making the accelerator well-suited for IoT-class devices with strict area and power budgets.</w:t>
      </w:r>
    </w:p>
    <w:p w14:paraId="18E085D0" w14:textId="77777777" w:rsidR="003E35F1" w:rsidRDefault="003E35F1" w:rsidP="003E35F1">
      <w:pPr>
        <w:widowControl/>
        <w:autoSpaceDE/>
        <w:autoSpaceDN/>
        <w:spacing w:before="100" w:beforeAutospacing="1" w:after="100" w:afterAutospacing="1"/>
        <w:ind w:left="144"/>
        <w:rPr>
          <w:sz w:val="24"/>
          <w:szCs w:val="24"/>
        </w:rPr>
      </w:pPr>
    </w:p>
    <w:p w14:paraId="41181FCB" w14:textId="6E5D064A" w:rsidR="003E35F1" w:rsidRPr="003E35F1" w:rsidRDefault="003E35F1" w:rsidP="003E35F1">
      <w:pPr>
        <w:pStyle w:val="ListParagraph"/>
        <w:widowControl/>
        <w:numPr>
          <w:ilvl w:val="1"/>
          <w:numId w:val="6"/>
        </w:numPr>
        <w:autoSpaceDE/>
        <w:autoSpaceDN/>
        <w:spacing w:before="100" w:beforeAutospacing="1" w:after="100" w:afterAutospacing="1"/>
        <w:ind w:left="420"/>
        <w:rPr>
          <w:b/>
          <w:bCs/>
          <w:sz w:val="28"/>
          <w:szCs w:val="28"/>
        </w:rPr>
      </w:pPr>
      <w:r w:rsidRPr="003E35F1">
        <w:rPr>
          <w:b/>
          <w:bCs/>
          <w:sz w:val="28"/>
          <w:szCs w:val="28"/>
        </w:rPr>
        <w:t>Summary of Literature Survey</w:t>
      </w:r>
    </w:p>
    <w:p w14:paraId="71D89511" w14:textId="556512F0" w:rsidR="003E35F1" w:rsidRDefault="003E35F1" w:rsidP="003E35F1">
      <w:pPr>
        <w:pStyle w:val="BodyText"/>
        <w:spacing w:before="159" w:line="360" w:lineRule="auto"/>
        <w:ind w:right="309"/>
        <w:jc w:val="both"/>
        <w:rPr>
          <w:color w:val="221F1F"/>
        </w:rPr>
      </w:pPr>
      <w:r w:rsidRPr="003E35F1">
        <w:rPr>
          <w:color w:val="221F1F"/>
        </w:rPr>
        <w:t>Across the four reviewed works, a clear progression is observed in the evolution of hardware architectures for binary Ring-LWE and its associated polynomial operations. The first study introduces a structured and modular design for polynomial multiplication, polynomial addition, and binary addition, emphasizing reusability and architectural clarity. Its key contribution lies in its well-organized building blocks, but the design remains moderately complex and not yet optimized for extreme resource constraints.</w:t>
      </w:r>
    </w:p>
    <w:p w14:paraId="42EC9BBC" w14:textId="237F330C" w:rsidR="003E35F1" w:rsidRDefault="003E35F1" w:rsidP="003E35F1">
      <w:pPr>
        <w:pStyle w:val="BodyText"/>
        <w:spacing w:before="159" w:line="360" w:lineRule="auto"/>
        <w:ind w:right="309"/>
        <w:jc w:val="both"/>
        <w:rPr>
          <w:color w:val="221F1F"/>
        </w:rPr>
      </w:pPr>
      <w:r w:rsidRPr="003E35F1">
        <w:rPr>
          <w:color w:val="221F1F"/>
        </w:rPr>
        <w:t>The second work by He, Guin, and Xie [2] demonstrates a significant reduction in hardware complexity by introducing hybrid-field arithmetic. The use of a circular shift register and serialized coefficient processing helps drastically cut area and power consumption. However, its reliance on strict serialization limits throughput, making it more suitable for lightweight applications than high-speed scenarios.</w:t>
      </w:r>
    </w:p>
    <w:p w14:paraId="3A565B47" w14:textId="35291A2A" w:rsidR="003E35F1" w:rsidRPr="005E6A92" w:rsidRDefault="003E35F1" w:rsidP="003E35F1">
      <w:pPr>
        <w:pStyle w:val="BodyText"/>
        <w:spacing w:before="159" w:line="360" w:lineRule="auto"/>
        <w:ind w:right="309"/>
        <w:jc w:val="both"/>
        <w:rPr>
          <w:color w:val="221F1F"/>
        </w:rPr>
      </w:pPr>
      <w:r w:rsidRPr="003E35F1">
        <w:rPr>
          <w:color w:val="221F1F"/>
        </w:rPr>
        <w:t xml:space="preserve">The third paper improves efficiency for the </w:t>
      </w:r>
      <w:r w:rsidRPr="003E35F1">
        <w:rPr>
          <w:i/>
          <w:iCs/>
          <w:color w:val="221F1F"/>
        </w:rPr>
        <w:t>AB + C</w:t>
      </w:r>
      <w:r w:rsidRPr="003E35F1">
        <w:rPr>
          <w:color w:val="221F1F"/>
        </w:rPr>
        <w:t xml:space="preserve"> operation through a window-based architecture that processes coefficients in compact blocks. This enhances parallelism and reduces delay compared to purely serial designs. Yet, windowing increases control complexity and requires additional buffer management, which may impact scalability for very large N.</w:t>
      </w:r>
      <w:r>
        <w:rPr>
          <w:color w:val="221F1F"/>
        </w:rPr>
        <w:t xml:space="preserve"> </w:t>
      </w:r>
      <w:r w:rsidRPr="003E35F1">
        <w:rPr>
          <w:color w:val="221F1F"/>
        </w:rPr>
        <w:t xml:space="preserve">The fourth work presents a fully lightweight BRLWE encryption accelerator, focusing on minimizing footprint through tightly integrated control logic, compact accumulation, and efficient operand handling. It excels in IoT-oriented environments where energy and chip area are critical. </w:t>
      </w:r>
      <w:r w:rsidRPr="003E35F1">
        <w:rPr>
          <w:color w:val="221F1F"/>
        </w:rPr>
        <w:lastRenderedPageBreak/>
        <w:t>However, this lightweight approach trades off flexibility—the accelerator is optimized for a fixed operation sequence and cannot easily support algorithmic variations.</w:t>
      </w:r>
      <w:r>
        <w:rPr>
          <w:color w:val="221F1F"/>
        </w:rPr>
        <w:t xml:space="preserve"> </w:t>
      </w:r>
      <w:r w:rsidRPr="003E35F1">
        <w:rPr>
          <w:color w:val="221F1F"/>
        </w:rPr>
        <w:t>Overall, the surveyed literature reveals a trend toward balancing resource efficiency and performance, with each paper addressing different aspects of the design space—complexity reduction, throughput improvement, modularity, and lightweight integration. These insights collectively motivate the need for an instruction-set–based accelerator that can unify multiple operations while preserving efficiency, flexibility, and hardware reuse.</w:t>
      </w:r>
    </w:p>
    <w:p w14:paraId="4012E9D1" w14:textId="77777777" w:rsidR="005E6A92" w:rsidRDefault="005E6A92" w:rsidP="00B269CE">
      <w:pPr>
        <w:pStyle w:val="BodyText"/>
        <w:spacing w:before="159" w:line="360" w:lineRule="auto"/>
        <w:ind w:left="576" w:right="309"/>
        <w:jc w:val="both"/>
        <w:rPr>
          <w:color w:val="221F1F"/>
        </w:rPr>
      </w:pPr>
    </w:p>
    <w:p w14:paraId="68D5D120" w14:textId="28D73A93" w:rsidR="00B269CE" w:rsidRDefault="00B269CE" w:rsidP="00B269CE">
      <w:pPr>
        <w:pStyle w:val="BodyText"/>
        <w:spacing w:before="159" w:line="360" w:lineRule="auto"/>
        <w:ind w:left="1728" w:right="309"/>
        <w:jc w:val="both"/>
        <w:rPr>
          <w:color w:val="221F1F"/>
        </w:rPr>
      </w:pPr>
    </w:p>
    <w:p w14:paraId="71FEAEA1" w14:textId="77777777" w:rsidR="008D382C" w:rsidRDefault="008D382C">
      <w:pPr>
        <w:pStyle w:val="BodyText"/>
        <w:spacing w:line="360" w:lineRule="auto"/>
        <w:jc w:val="both"/>
        <w:sectPr w:rsidR="008D382C" w:rsidSect="00CD4846">
          <w:headerReference w:type="default" r:id="rId23"/>
          <w:footerReference w:type="default" r:id="rId24"/>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527E48AE" w14:textId="77777777" w:rsidR="008D382C" w:rsidRDefault="00000000">
      <w:pPr>
        <w:pStyle w:val="Heading4"/>
        <w:ind w:right="640"/>
      </w:pPr>
      <w:bookmarkStart w:id="3" w:name="_TOC_250017"/>
      <w:r>
        <w:lastRenderedPageBreak/>
        <w:t>CHAPTER</w:t>
      </w:r>
      <w:r>
        <w:rPr>
          <w:spacing w:val="-16"/>
        </w:rPr>
        <w:t xml:space="preserve"> </w:t>
      </w:r>
      <w:bookmarkEnd w:id="3"/>
      <w:r>
        <w:rPr>
          <w:spacing w:val="-10"/>
        </w:rPr>
        <w:t>3</w:t>
      </w:r>
    </w:p>
    <w:p w14:paraId="51B70E28" w14:textId="77777777" w:rsidR="008D382C" w:rsidRDefault="00000000">
      <w:pPr>
        <w:pStyle w:val="Heading4"/>
        <w:spacing w:before="342"/>
        <w:ind w:right="353"/>
      </w:pPr>
      <w:bookmarkStart w:id="4" w:name="_TOC_250016"/>
      <w:r>
        <w:t>DESIGN</w:t>
      </w:r>
      <w:r>
        <w:rPr>
          <w:spacing w:val="-12"/>
        </w:rPr>
        <w:t xml:space="preserve"> </w:t>
      </w:r>
      <w:r>
        <w:t>AND</w:t>
      </w:r>
      <w:r>
        <w:rPr>
          <w:spacing w:val="-10"/>
        </w:rPr>
        <w:t xml:space="preserve"> </w:t>
      </w:r>
      <w:bookmarkEnd w:id="4"/>
      <w:r>
        <w:rPr>
          <w:spacing w:val="-2"/>
        </w:rPr>
        <w:t>IMPLEMENTATION</w:t>
      </w:r>
    </w:p>
    <w:p w14:paraId="76A6F14A" w14:textId="77777777" w:rsidR="008D382C" w:rsidRDefault="00000000">
      <w:pPr>
        <w:pStyle w:val="Heading6"/>
        <w:numPr>
          <w:ilvl w:val="1"/>
          <w:numId w:val="5"/>
        </w:numPr>
        <w:tabs>
          <w:tab w:val="left" w:pos="583"/>
        </w:tabs>
        <w:spacing w:before="344"/>
        <w:ind w:left="583" w:hanging="418"/>
      </w:pPr>
      <w:bookmarkStart w:id="5" w:name="_TOC_250015"/>
      <w:bookmarkEnd w:id="5"/>
      <w:r>
        <w:rPr>
          <w:spacing w:val="-2"/>
        </w:rPr>
        <w:t>Introduction</w:t>
      </w:r>
    </w:p>
    <w:p w14:paraId="7CAF3C68" w14:textId="2BD0B708" w:rsidR="008D382C" w:rsidRDefault="009E128A" w:rsidP="009E128A">
      <w:pPr>
        <w:pStyle w:val="BodyText"/>
        <w:spacing w:before="159" w:line="360" w:lineRule="auto"/>
        <w:ind w:left="165" w:right="308"/>
        <w:jc w:val="both"/>
      </w:pPr>
      <w:r w:rsidRPr="009E128A">
        <w:t>The Design and Analysis chapter presents the complete architectural development and implementation flow of the proposed instruction-set–based accelerator for Ring-Binary-LWE computations. This section explains the structural organization of each module—including the polynomial multiplier, binary sampler, polynomial adder, and binary polynomial adder—and describes how these blocks interact within the unified processing pipeline. Detailed design diagrams, data-path behavior, and control-flow mechanisms are provided to illustrate the system’s operational sequence. The chapter also includes algorithmic reasoning, hardware optimizations, and implementation insights that collectively justify the architectural choices made for achieving efficiency, modularity, and scalability.</w:t>
      </w:r>
    </w:p>
    <w:p w14:paraId="69AD5265" w14:textId="77777777" w:rsidR="008D382C" w:rsidRDefault="008D382C">
      <w:pPr>
        <w:pStyle w:val="BodyText"/>
        <w:spacing w:before="135"/>
      </w:pPr>
    </w:p>
    <w:p w14:paraId="393EED32" w14:textId="69C98EA6" w:rsidR="008D382C" w:rsidRDefault="006959FA">
      <w:pPr>
        <w:pStyle w:val="Heading5"/>
        <w:numPr>
          <w:ilvl w:val="1"/>
          <w:numId w:val="5"/>
        </w:numPr>
        <w:tabs>
          <w:tab w:val="left" w:pos="584"/>
        </w:tabs>
        <w:ind w:left="584" w:hanging="419"/>
        <w:jc w:val="both"/>
      </w:pPr>
      <w:r>
        <w:t>System Architecture</w:t>
      </w:r>
    </w:p>
    <w:p w14:paraId="2E16453D" w14:textId="24096134" w:rsidR="008D382C" w:rsidRDefault="00A8095C" w:rsidP="006959FA">
      <w:pPr>
        <w:pStyle w:val="BodyText"/>
        <w:spacing w:before="160" w:line="360" w:lineRule="auto"/>
        <w:ind w:left="165" w:right="303"/>
        <w:jc w:val="both"/>
      </w:pPr>
      <w:r w:rsidRPr="00A8095C">
        <w:t>The system architecture integrates four essential computational modules</w:t>
      </w:r>
      <w:r>
        <w:t xml:space="preserve">: </w:t>
      </w:r>
      <w:r w:rsidRPr="00A8095C">
        <w:t>Polynomial Multiplier, Polynomial Adder, Binary-Polynomial Adder, and Binary Sampler</w:t>
      </w:r>
      <w:r>
        <w:t xml:space="preserve">- </w:t>
      </w:r>
      <w:r w:rsidRPr="00A8095C">
        <w:t>into a unified hardware framework capable of executing RBLWE-based polynomial operations efficiently. As shown in the architectural diagram, all modules communicate through a shared data bus, ensuring seamless data transfer and minimizing routing overhead. The design is coordinated by an Instruction Analyzer and an Internal Control Unit, which decode incoming instructions, schedule operations, and activate the appropriate computational block. Intermediate values and coefficients are retrieved from and written back to memory through a structured address/data</w:t>
      </w:r>
      <w:r w:rsidRPr="00A8095C">
        <w:rPr>
          <w:b/>
          <w:bCs/>
        </w:rPr>
        <w:t xml:space="preserve"> </w:t>
      </w:r>
      <w:r w:rsidRPr="00A8095C">
        <w:t>resolution unit, allowing each module to operate independently while maintaining overall synchronization. The architecture emphasizes modularity and reusability: each block can function individually yet integrates smoothly into the pipeline when complex operations are required. This systematic organization enables efficient execution of polynomial arithmetic while supporting controlled, instruction-driven operation flow.</w:t>
      </w:r>
    </w:p>
    <w:p w14:paraId="65BAC3D8" w14:textId="4E30B302" w:rsidR="006959FA" w:rsidRDefault="00A8095C" w:rsidP="00A8095C">
      <w:pPr>
        <w:pStyle w:val="BodyText"/>
        <w:spacing w:before="160" w:line="360" w:lineRule="auto"/>
        <w:ind w:left="1296" w:right="303"/>
        <w:jc w:val="both"/>
      </w:pPr>
      <w:r w:rsidRPr="00A8095C">
        <w:rPr>
          <w:noProof/>
        </w:rPr>
        <w:lastRenderedPageBreak/>
        <w:drawing>
          <wp:inline distT="0" distB="0" distL="0" distR="0" wp14:anchorId="3D5026AC" wp14:editId="04F22F52">
            <wp:extent cx="4241800" cy="2886942"/>
            <wp:effectExtent l="0" t="0" r="6350" b="8890"/>
            <wp:docPr id="1621674419" name="Content Placeholder 7">
              <a:extLst xmlns:a="http://schemas.openxmlformats.org/drawingml/2006/main">
                <a:ext uri="{FF2B5EF4-FFF2-40B4-BE49-F238E27FC236}">
                  <a16:creationId xmlns:a16="http://schemas.microsoft.com/office/drawing/2014/main" id="{7F5F595E-1123-A840-6D63-18A54337448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7F5F595E-1123-A840-6D63-18A543374487}"/>
                        </a:ext>
                      </a:extLst>
                    </pic:cNvPr>
                    <pic:cNvPicPr>
                      <a:picLocks noGrp="1" noChangeAspect="1"/>
                    </pic:cNvPicPr>
                  </pic:nvPicPr>
                  <pic:blipFill>
                    <a:blip r:embed="rId25"/>
                    <a:stretch>
                      <a:fillRect/>
                    </a:stretch>
                  </pic:blipFill>
                  <pic:spPr>
                    <a:xfrm>
                      <a:off x="0" y="0"/>
                      <a:ext cx="4252941" cy="2894525"/>
                    </a:xfrm>
                    <a:prstGeom prst="rect">
                      <a:avLst/>
                    </a:prstGeom>
                  </pic:spPr>
                </pic:pic>
              </a:graphicData>
            </a:graphic>
          </wp:inline>
        </w:drawing>
      </w:r>
    </w:p>
    <w:p w14:paraId="65C9F272" w14:textId="68D15C9D" w:rsidR="00A8095C" w:rsidRDefault="00A8095C" w:rsidP="00A8095C">
      <w:pPr>
        <w:pStyle w:val="BodyText"/>
        <w:spacing w:before="160" w:line="360" w:lineRule="auto"/>
        <w:ind w:left="1296" w:right="303"/>
        <w:jc w:val="both"/>
      </w:pPr>
      <w:r>
        <w:t xml:space="preserve">Figure 3.1 </w:t>
      </w:r>
      <w:r w:rsidRPr="00A8095C">
        <w:t>Instruction-set accelerator architecture for RBLWE-ENC</w:t>
      </w:r>
    </w:p>
    <w:p w14:paraId="1420CC7A" w14:textId="77777777" w:rsidR="00A8095C" w:rsidRDefault="00A8095C" w:rsidP="00A8095C">
      <w:pPr>
        <w:pStyle w:val="BodyText"/>
        <w:spacing w:before="160" w:line="360" w:lineRule="auto"/>
        <w:ind w:left="1296" w:right="303"/>
        <w:jc w:val="both"/>
      </w:pPr>
    </w:p>
    <w:p w14:paraId="276B04E3" w14:textId="77777777" w:rsidR="008D382C" w:rsidRDefault="008D382C">
      <w:pPr>
        <w:pStyle w:val="BodyText"/>
        <w:spacing w:before="138"/>
      </w:pPr>
    </w:p>
    <w:p w14:paraId="4FA73621" w14:textId="57C91896" w:rsidR="008D382C" w:rsidRDefault="00A8095C" w:rsidP="00A8095C">
      <w:pPr>
        <w:pStyle w:val="Heading5"/>
        <w:numPr>
          <w:ilvl w:val="1"/>
          <w:numId w:val="5"/>
        </w:numPr>
        <w:tabs>
          <w:tab w:val="left" w:pos="794"/>
        </w:tabs>
        <w:spacing w:before="1"/>
        <w:jc w:val="both"/>
      </w:pPr>
      <w:r>
        <w:t xml:space="preserve">Design and Analysis </w:t>
      </w:r>
    </w:p>
    <w:p w14:paraId="750CF168" w14:textId="0E059A29" w:rsidR="001F3D94" w:rsidRDefault="00A8095C" w:rsidP="001F3D94">
      <w:pPr>
        <w:pStyle w:val="Heading5"/>
        <w:numPr>
          <w:ilvl w:val="2"/>
          <w:numId w:val="5"/>
        </w:numPr>
        <w:tabs>
          <w:tab w:val="left" w:pos="794"/>
        </w:tabs>
        <w:spacing w:before="1"/>
        <w:jc w:val="both"/>
      </w:pPr>
      <w:r>
        <w:t>Mathematical model and Algorithm</w:t>
      </w:r>
    </w:p>
    <w:p w14:paraId="6B524330" w14:textId="77777777" w:rsidR="001F3D94" w:rsidRDefault="001F3D94" w:rsidP="001F3D94">
      <w:pPr>
        <w:pStyle w:val="Heading5"/>
        <w:tabs>
          <w:tab w:val="left" w:pos="794"/>
        </w:tabs>
        <w:spacing w:before="1"/>
        <w:jc w:val="both"/>
      </w:pPr>
    </w:p>
    <w:p w14:paraId="723253B2" w14:textId="1EE942A5" w:rsidR="00225DD6" w:rsidRPr="00225DD6" w:rsidRDefault="00225DD6" w:rsidP="00225DD6">
      <w:pPr>
        <w:pStyle w:val="BodyText"/>
        <w:spacing w:before="159" w:line="360" w:lineRule="auto"/>
        <w:ind w:left="165" w:right="306"/>
        <w:jc w:val="both"/>
      </w:pPr>
      <w:r w:rsidRPr="00225DD6">
        <w:t>Polynomial multiplication forms the core computational operation in Ring-LWE–based cryptosystems, and its efficiency directly influences the overall hardware performance. To illustrate the motivation for adopting our approach, we first consider the traditional schoolbook method of polynomial multiplication shown in Fig</w:t>
      </w:r>
      <w:r>
        <w:t>ure 3.2</w:t>
      </w:r>
      <w:r w:rsidRPr="00225DD6">
        <w:t>. In this method, two polynomials</w:t>
      </w:r>
    </w:p>
    <w:p w14:paraId="0D534E7B" w14:textId="77777777" w:rsidR="00225DD6" w:rsidRPr="00225DD6" w:rsidRDefault="00225DD6" w:rsidP="00225DD6">
      <w:pPr>
        <w:pStyle w:val="BodyText"/>
        <w:spacing w:before="159" w:line="360" w:lineRule="auto"/>
        <w:ind w:left="165" w:right="306"/>
        <w:jc w:val="both"/>
      </w:pPr>
      <m:oMathPara>
        <m:oMath>
          <m:r>
            <w:rPr>
              <w:rFonts w:ascii="Cambria Math" w:hAnsi="Cambria Math"/>
            </w:rPr>
            <m:t>A(x)=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1</m:t>
              </m:r>
            </m:e>
          </m:nary>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,B(x)=</m:t>
          </m:r>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n-1</m:t>
              </m:r>
            </m:sup>
            <m:e>
              <m:r>
                <w:rPr>
                  <w:rFonts w:ascii="Cambria Math" w:hAnsi="Cambria Math"/>
                </w:rPr>
                <m:t>1</m:t>
              </m:r>
            </m:e>
          </m:nary>
          <m:sSub>
            <m:sSubPr>
              <m:ctrlPr>
                <w:rPr>
                  <w:rFonts w:ascii="Cambria Math" w:hAnsi="Cambria Math"/>
                </w:rPr>
              </m:ctrlPr>
            </m:sSubPr>
            <m:e>
              <m:r>
                <w:rPr>
                  <w:rFonts w:ascii="Cambria Math" w:hAnsi="Cambria Math"/>
                </w:rPr>
                <m:t>b</m:t>
              </m:r>
            </m:e>
            <m:sub>
              <m:r>
                <w:rPr>
                  <w:rFonts w:ascii="Cambria Math" w:hAnsi="Cambria Math"/>
                </w:rPr>
                <m:t>j</m:t>
              </m:r>
            </m:sub>
          </m:sSub>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1B416B26" w14:textId="7CC505E6" w:rsidR="001F3D94" w:rsidRDefault="00225DD6" w:rsidP="00225DD6">
      <w:pPr>
        <w:pStyle w:val="BodyText"/>
        <w:spacing w:before="159" w:line="360" w:lineRule="auto"/>
        <w:ind w:left="165" w:right="306"/>
        <w:jc w:val="both"/>
      </w:pPr>
      <w:r w:rsidRPr="00225DD6">
        <w:t xml:space="preserve">are multiplied by evaluating every possible product </w:t>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oMath>
      <w:r w:rsidRPr="00225DD6">
        <w:t xml:space="preserve">. The resulting intermediate polynomial extends up to degree </w:t>
      </w:r>
      <m:oMath>
        <m:r>
          <w:rPr>
            <w:rFonts w:ascii="Cambria Math" w:hAnsi="Cambria Math"/>
          </w:rPr>
          <m:t>2n-2</m:t>
        </m:r>
      </m:oMath>
      <w:r w:rsidRPr="00225DD6">
        <w:t xml:space="preserve">, requiring subsequent reduction modulo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oMath>
      <w:r w:rsidRPr="00225DD6">
        <w:t xml:space="preserve">and modulo </w:t>
      </w:r>
      <m:oMath>
        <m:r>
          <w:rPr>
            <w:rFonts w:ascii="Cambria Math" w:hAnsi="Cambria Math"/>
          </w:rPr>
          <m:t>q</m:t>
        </m:r>
      </m:oMath>
      <w:r w:rsidRPr="00225DD6">
        <w:t xml:space="preserve">. As demonstrated in the example, this approach demands computing all cross-terms explicitly, manually folding higher powers using relations such as </w:t>
      </w:r>
      <m:oMath>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oMath>
      <w:r w:rsidRPr="00225DD6">
        <w:t xml:space="preserve">. Although straightforward, this method becomes computationally expensive for large </w:t>
      </w:r>
      <m:oMath>
        <m:r>
          <w:rPr>
            <w:rFonts w:ascii="Cambria Math" w:hAnsi="Cambria Math"/>
          </w:rPr>
          <m:t>n</m:t>
        </m:r>
      </m:oMath>
      <w:r w:rsidRPr="00225DD6">
        <w:t>, resulting in redundant operations and higher hardware overhead.</w:t>
      </w:r>
    </w:p>
    <w:p w14:paraId="4FF1D98F" w14:textId="77777777" w:rsidR="00CD744F" w:rsidRDefault="00CD744F" w:rsidP="00CD744F">
      <w:pPr>
        <w:pStyle w:val="BodyText"/>
        <w:spacing w:before="159" w:line="360" w:lineRule="auto"/>
        <w:ind w:left="144" w:right="306"/>
        <w:jc w:val="both"/>
        <w:rPr>
          <w:noProof/>
        </w:rPr>
      </w:pPr>
      <w:r w:rsidRPr="00CD744F">
        <w:lastRenderedPageBreak/>
        <w:drawing>
          <wp:inline distT="0" distB="0" distL="0" distR="0" wp14:anchorId="0FC29AA8" wp14:editId="5730AEEF">
            <wp:extent cx="3558363" cy="4209610"/>
            <wp:effectExtent l="0" t="0" r="4445" b="635"/>
            <wp:docPr id="3497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7513" name=""/>
                    <pic:cNvPicPr/>
                  </pic:nvPicPr>
                  <pic:blipFill>
                    <a:blip r:embed="rId26"/>
                    <a:stretch>
                      <a:fillRect/>
                    </a:stretch>
                  </pic:blipFill>
                  <pic:spPr>
                    <a:xfrm>
                      <a:off x="0" y="0"/>
                      <a:ext cx="3558363" cy="4209610"/>
                    </a:xfrm>
                    <a:prstGeom prst="rect">
                      <a:avLst/>
                    </a:prstGeom>
                  </pic:spPr>
                </pic:pic>
              </a:graphicData>
            </a:graphic>
          </wp:inline>
        </w:drawing>
      </w:r>
      <w:r w:rsidRPr="00CD744F">
        <w:rPr>
          <w:noProof/>
        </w:rPr>
        <w:t xml:space="preserve"> </w:t>
      </w:r>
    </w:p>
    <w:p w14:paraId="3940E0E6" w14:textId="49919AE1" w:rsidR="00225DD6" w:rsidRDefault="00CD744F" w:rsidP="00CD744F">
      <w:pPr>
        <w:pStyle w:val="BodyText"/>
        <w:spacing w:before="159" w:line="360" w:lineRule="auto"/>
        <w:ind w:left="1008" w:right="306"/>
        <w:jc w:val="both"/>
      </w:pPr>
      <w:r w:rsidRPr="00CD744F">
        <w:drawing>
          <wp:inline distT="0" distB="0" distL="0" distR="0" wp14:anchorId="71EF8898" wp14:editId="75F401DF">
            <wp:extent cx="3459126" cy="2714173"/>
            <wp:effectExtent l="0" t="0" r="8255" b="0"/>
            <wp:docPr id="23908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3787" name=""/>
                    <pic:cNvPicPr/>
                  </pic:nvPicPr>
                  <pic:blipFill>
                    <a:blip r:embed="rId27"/>
                    <a:stretch>
                      <a:fillRect/>
                    </a:stretch>
                  </pic:blipFill>
                  <pic:spPr>
                    <a:xfrm>
                      <a:off x="0" y="0"/>
                      <a:ext cx="3462141" cy="2716539"/>
                    </a:xfrm>
                    <a:prstGeom prst="rect">
                      <a:avLst/>
                    </a:prstGeom>
                  </pic:spPr>
                </pic:pic>
              </a:graphicData>
            </a:graphic>
          </wp:inline>
        </w:drawing>
      </w:r>
      <w:r>
        <w:br w:type="textWrapping" w:clear="all"/>
      </w:r>
    </w:p>
    <w:p w14:paraId="2E9A62C6" w14:textId="77777777" w:rsidR="00225DD6" w:rsidRDefault="00225DD6" w:rsidP="00225DD6">
      <w:pPr>
        <w:pStyle w:val="Heading5"/>
        <w:tabs>
          <w:tab w:val="left" w:pos="794"/>
        </w:tabs>
        <w:spacing w:before="1"/>
        <w:ind w:left="2160"/>
        <w:jc w:val="both"/>
        <w:rPr>
          <w:b w:val="0"/>
          <w:bCs w:val="0"/>
          <w:sz w:val="24"/>
          <w:szCs w:val="24"/>
        </w:rPr>
      </w:pPr>
      <w:r>
        <w:rPr>
          <w:b w:val="0"/>
          <w:bCs w:val="0"/>
          <w:sz w:val="24"/>
          <w:szCs w:val="24"/>
        </w:rPr>
        <w:t xml:space="preserve">Figure 3.2 Schoolbook multiplication method </w:t>
      </w:r>
    </w:p>
    <w:p w14:paraId="45305A50" w14:textId="77777777" w:rsidR="00225DD6" w:rsidRDefault="00225DD6" w:rsidP="00225DD6">
      <w:pPr>
        <w:pStyle w:val="BodyText"/>
        <w:spacing w:before="159" w:line="360" w:lineRule="auto"/>
        <w:ind w:right="306"/>
        <w:jc w:val="both"/>
      </w:pPr>
    </w:p>
    <w:p w14:paraId="067EA2A1" w14:textId="182E599B" w:rsidR="00225DD6" w:rsidRPr="00225DD6" w:rsidRDefault="00225DD6" w:rsidP="00225DD6">
      <w:pPr>
        <w:pStyle w:val="BodyText"/>
        <w:spacing w:before="159" w:line="360" w:lineRule="auto"/>
        <w:ind w:left="165" w:right="306"/>
        <w:jc w:val="both"/>
      </w:pPr>
      <w:r w:rsidRPr="00225DD6">
        <w:t xml:space="preserve">To overcome these inefficiencies, our design adopts the negacyclic polynomial multiplication model, in which the operation is inherently performed modulo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oMath>
      <w:r w:rsidRPr="00225DD6">
        <w:t xml:space="preserve">. Instead of first computing a </w:t>
      </w:r>
      <m:oMath>
        <m:r>
          <w:rPr>
            <w:rFonts w:ascii="Cambria Math" w:hAnsi="Cambria Math"/>
          </w:rPr>
          <m:t>2n-2</m:t>
        </m:r>
      </m:oMath>
      <w:r w:rsidRPr="00225DD6">
        <w:t xml:space="preserve">degree polynomial and then reducing it, the negacyclic formulation </w:t>
      </w:r>
      <w:r w:rsidRPr="00225DD6">
        <w:lastRenderedPageBreak/>
        <w:t>embeds the reduction within the multiplication itself. The output coefficients follow the mathematical rule:</w:t>
      </w:r>
    </w:p>
    <w:p w14:paraId="79AAE94E" w14:textId="645F335F" w:rsidR="00225DD6" w:rsidRPr="00225DD6" w:rsidRDefault="00000000" w:rsidP="00225DD6">
      <w:pPr>
        <w:pStyle w:val="BodyText"/>
        <w:spacing w:before="159" w:line="360" w:lineRule="auto"/>
        <w:ind w:left="165" w:right="306"/>
        <w:jc w:val="both"/>
        <w:rPr>
          <w:i/>
        </w:rPr>
      </w:pPr>
      <m:oMathPara>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i+j=k</m:t>
              </m:r>
            </m:sub>
            <m:sup/>
            <m:e>
              <m:r>
                <w:rPr>
                  <w:rFonts w:ascii="Cambria Math" w:hAnsi="Cambria Math"/>
                </w:rPr>
                <m:t>1</m:t>
              </m:r>
            </m:e>
          </m:nary>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r>
            <m:rPr>
              <m:nor/>
            </m:rPr>
            <m:t>  </m:t>
          </m:r>
          <m:r>
            <w:rPr>
              <w:rFonts w:ascii="Cambria Math" w:hAnsi="Cambria Math"/>
            </w:rPr>
            <m:t>-</m:t>
          </m:r>
          <m:r>
            <m:rPr>
              <m:nor/>
            </m:rPr>
            <m:t>  </m:t>
          </m:r>
          <m:nary>
            <m:naryPr>
              <m:chr m:val="∑"/>
              <m:limLoc m:val="undOvr"/>
              <m:grow m:val="1"/>
              <m:supHide m:val="1"/>
              <m:ctrlPr>
                <w:rPr>
                  <w:rFonts w:ascii="Cambria Math" w:hAnsi="Cambria Math"/>
                </w:rPr>
              </m:ctrlPr>
            </m:naryPr>
            <m:sub>
              <m:r>
                <w:rPr>
                  <w:rFonts w:ascii="Cambria Math" w:hAnsi="Cambria Math"/>
                </w:rPr>
                <m:t>i+j=k+n</m:t>
              </m:r>
            </m:sub>
            <m:sup/>
            <m:e>
              <m:r>
                <w:rPr>
                  <w:rFonts w:ascii="Cambria Math" w:hAnsi="Cambria Math"/>
                </w:rPr>
                <m:t>1</m:t>
              </m:r>
            </m:e>
          </m:nary>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r>
            <m:rPr>
              <m:sty m:val="p"/>
            </m:rPr>
            <w:rPr>
              <w:rFonts w:ascii="Cambria Math" w:hAnsi="Cambria Math"/>
            </w:rPr>
            <m:t>mod</m:t>
          </m:r>
          <m:r>
            <w:rPr>
              <w:rFonts w:ascii="Cambria Math" w:hAnsi="Cambria Math"/>
            </w:rPr>
            <m:t>q)</m:t>
          </m:r>
        </m:oMath>
      </m:oMathPara>
    </w:p>
    <w:p w14:paraId="2F73B534" w14:textId="795D125E" w:rsidR="00225DD6" w:rsidRDefault="00225DD6" w:rsidP="00225DD6">
      <w:pPr>
        <w:pStyle w:val="BodyText"/>
        <w:spacing w:before="159" w:line="360" w:lineRule="auto"/>
        <w:ind w:left="165" w:right="306"/>
        <w:jc w:val="both"/>
      </w:pPr>
      <w:r w:rsidRPr="00225DD6">
        <w:t>This eliminates the need to explicitly handle higher-degree terms, as they are automatically wrapped around with a sign change. The handwritten evaluation shown in Fig</w:t>
      </w:r>
      <w:r>
        <w:t xml:space="preserve">ure 3.2 </w:t>
      </w:r>
      <w:r w:rsidRPr="00225DD6">
        <w:t xml:space="preserve">demonstrates that each coefficient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225DD6">
        <w:t>is computed using only relevant pairs, with negative contributions integrated directly.</w:t>
      </w:r>
    </w:p>
    <w:p w14:paraId="48AB29B8" w14:textId="73CC02FE" w:rsidR="001F3D94" w:rsidRDefault="001F3D94" w:rsidP="001F3D94">
      <w:pPr>
        <w:pStyle w:val="Heading5"/>
        <w:tabs>
          <w:tab w:val="left" w:pos="794"/>
        </w:tabs>
        <w:spacing w:before="1"/>
        <w:jc w:val="both"/>
      </w:pPr>
    </w:p>
    <w:p w14:paraId="21BED3BE" w14:textId="77777777" w:rsidR="00252BFD" w:rsidRDefault="00252BFD" w:rsidP="001F3D94">
      <w:pPr>
        <w:pStyle w:val="Heading5"/>
        <w:tabs>
          <w:tab w:val="left" w:pos="794"/>
        </w:tabs>
        <w:spacing w:before="1"/>
        <w:jc w:val="both"/>
      </w:pPr>
      <w:r w:rsidRPr="00252BFD">
        <w:drawing>
          <wp:inline distT="0" distB="0" distL="0" distR="0" wp14:anchorId="50E980DB" wp14:editId="4C9CDC76">
            <wp:extent cx="2962940" cy="3465229"/>
            <wp:effectExtent l="0" t="0" r="8890" b="1905"/>
            <wp:docPr id="118247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3282" name=""/>
                    <pic:cNvPicPr/>
                  </pic:nvPicPr>
                  <pic:blipFill>
                    <a:blip r:embed="rId28"/>
                    <a:stretch>
                      <a:fillRect/>
                    </a:stretch>
                  </pic:blipFill>
                  <pic:spPr>
                    <a:xfrm>
                      <a:off x="0" y="0"/>
                      <a:ext cx="2970222" cy="3473746"/>
                    </a:xfrm>
                    <a:prstGeom prst="rect">
                      <a:avLst/>
                    </a:prstGeom>
                  </pic:spPr>
                </pic:pic>
              </a:graphicData>
            </a:graphic>
          </wp:inline>
        </w:drawing>
      </w:r>
      <w:r w:rsidRPr="00252BFD">
        <w:rPr>
          <w:noProof/>
        </w:rPr>
        <w:t xml:space="preserve"> </w:t>
      </w:r>
      <w:r w:rsidRPr="00252BFD">
        <w:drawing>
          <wp:inline distT="0" distB="0" distL="0" distR="0" wp14:anchorId="43C1C446" wp14:editId="695E8186">
            <wp:extent cx="3827721" cy="1762395"/>
            <wp:effectExtent l="0" t="0" r="1905" b="9525"/>
            <wp:docPr id="108739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90425" name=""/>
                    <pic:cNvPicPr/>
                  </pic:nvPicPr>
                  <pic:blipFill>
                    <a:blip r:embed="rId29"/>
                    <a:stretch>
                      <a:fillRect/>
                    </a:stretch>
                  </pic:blipFill>
                  <pic:spPr>
                    <a:xfrm>
                      <a:off x="0" y="0"/>
                      <a:ext cx="3849421" cy="1772386"/>
                    </a:xfrm>
                    <a:prstGeom prst="rect">
                      <a:avLst/>
                    </a:prstGeom>
                  </pic:spPr>
                </pic:pic>
              </a:graphicData>
            </a:graphic>
          </wp:inline>
        </w:drawing>
      </w:r>
    </w:p>
    <w:p w14:paraId="68704B08" w14:textId="77777777" w:rsidR="00252BFD" w:rsidRDefault="00252BFD" w:rsidP="001F3D94">
      <w:pPr>
        <w:pStyle w:val="Heading5"/>
        <w:tabs>
          <w:tab w:val="left" w:pos="794"/>
        </w:tabs>
        <w:spacing w:before="1"/>
        <w:jc w:val="both"/>
      </w:pPr>
    </w:p>
    <w:p w14:paraId="79531197" w14:textId="30CDF658" w:rsidR="001F3D94" w:rsidRPr="00252BFD" w:rsidRDefault="001F3D94" w:rsidP="001F3D94">
      <w:pPr>
        <w:pStyle w:val="Heading5"/>
        <w:tabs>
          <w:tab w:val="left" w:pos="794"/>
        </w:tabs>
        <w:spacing w:before="1"/>
        <w:jc w:val="both"/>
      </w:pPr>
      <w:r>
        <w:br w:type="textWrapping" w:clear="all"/>
        <w:t xml:space="preserve">                         </w:t>
      </w:r>
    </w:p>
    <w:p w14:paraId="0BF172CE" w14:textId="2EB8AEC9" w:rsidR="001F3D94" w:rsidRDefault="001F3D94" w:rsidP="001F3D94">
      <w:pPr>
        <w:pStyle w:val="Heading5"/>
        <w:tabs>
          <w:tab w:val="left" w:pos="794"/>
        </w:tabs>
        <w:spacing w:before="1"/>
        <w:ind w:left="2160"/>
        <w:jc w:val="both"/>
        <w:rPr>
          <w:b w:val="0"/>
          <w:bCs w:val="0"/>
          <w:sz w:val="24"/>
          <w:szCs w:val="24"/>
        </w:rPr>
      </w:pPr>
      <w:r>
        <w:rPr>
          <w:b w:val="0"/>
          <w:bCs w:val="0"/>
          <w:sz w:val="24"/>
          <w:szCs w:val="24"/>
        </w:rPr>
        <w:t xml:space="preserve">Figure 3.3 Negacyclic Polynomial Multiplication </w:t>
      </w:r>
    </w:p>
    <w:p w14:paraId="46E68E47" w14:textId="77777777" w:rsidR="00225DD6" w:rsidRDefault="00225DD6" w:rsidP="00225DD6">
      <w:pPr>
        <w:pStyle w:val="Heading5"/>
        <w:tabs>
          <w:tab w:val="left" w:pos="794"/>
        </w:tabs>
        <w:spacing w:before="1"/>
        <w:jc w:val="both"/>
        <w:rPr>
          <w:b w:val="0"/>
          <w:bCs w:val="0"/>
          <w:sz w:val="24"/>
          <w:szCs w:val="24"/>
        </w:rPr>
      </w:pPr>
    </w:p>
    <w:p w14:paraId="415F334F" w14:textId="77777777" w:rsidR="00225DD6" w:rsidRPr="001F3D94" w:rsidRDefault="00225DD6" w:rsidP="00225DD6">
      <w:pPr>
        <w:pStyle w:val="Heading5"/>
        <w:tabs>
          <w:tab w:val="left" w:pos="794"/>
        </w:tabs>
        <w:spacing w:before="1"/>
        <w:jc w:val="both"/>
        <w:rPr>
          <w:b w:val="0"/>
          <w:bCs w:val="0"/>
          <w:sz w:val="24"/>
          <w:szCs w:val="24"/>
        </w:rPr>
      </w:pPr>
    </w:p>
    <w:p w14:paraId="7942FD2A" w14:textId="55BBC089" w:rsidR="00225DD6" w:rsidRDefault="00225DD6" w:rsidP="00225DD6">
      <w:pPr>
        <w:pStyle w:val="BodyText"/>
        <w:spacing w:before="159" w:line="360" w:lineRule="auto"/>
        <w:ind w:left="165" w:right="306"/>
        <w:jc w:val="both"/>
      </w:pPr>
      <w:r w:rsidRPr="00225DD6">
        <w:lastRenderedPageBreak/>
        <w:t>Compared to the schoolbook method, this scheme substantially reduces the number of operations and aligns naturally with the algorithmic flow proposed in the literature Fig</w:t>
      </w:r>
      <w:r>
        <w:t>ure 3.4</w:t>
      </w:r>
      <w:r w:rsidRPr="00225DD6">
        <w:t>. In hardware, this structured formulation enables efficient serial–parallel computations, simpler accumulation logic, and reduced datapath width.</w:t>
      </w:r>
    </w:p>
    <w:p w14:paraId="7B5664B7" w14:textId="6616580D" w:rsidR="00A8095C" w:rsidRDefault="00A8095C" w:rsidP="00A8095C">
      <w:pPr>
        <w:pStyle w:val="Heading5"/>
        <w:tabs>
          <w:tab w:val="left" w:pos="794"/>
        </w:tabs>
        <w:spacing w:before="1"/>
        <w:ind w:left="164"/>
        <w:jc w:val="both"/>
      </w:pPr>
    </w:p>
    <w:p w14:paraId="30A986C8" w14:textId="77777777" w:rsidR="001F3D94" w:rsidRDefault="001F3D94" w:rsidP="00A8095C">
      <w:pPr>
        <w:pStyle w:val="Heading5"/>
        <w:tabs>
          <w:tab w:val="left" w:pos="794"/>
        </w:tabs>
        <w:spacing w:before="1"/>
        <w:ind w:left="164"/>
        <w:jc w:val="both"/>
      </w:pPr>
    </w:p>
    <w:p w14:paraId="293BF855" w14:textId="0087A532" w:rsidR="001F3D94" w:rsidRDefault="001F3D94" w:rsidP="001F3D94">
      <w:pPr>
        <w:pStyle w:val="Heading5"/>
        <w:tabs>
          <w:tab w:val="left" w:pos="794"/>
        </w:tabs>
        <w:spacing w:before="1"/>
        <w:ind w:left="1872"/>
        <w:jc w:val="both"/>
      </w:pPr>
      <w:r w:rsidRPr="001F3D94">
        <w:rPr>
          <w:noProof/>
        </w:rPr>
        <w:drawing>
          <wp:inline distT="0" distB="0" distL="0" distR="0" wp14:anchorId="6ED9130D" wp14:editId="5BCB5236">
            <wp:extent cx="3308350" cy="2490625"/>
            <wp:effectExtent l="0" t="0" r="6350" b="5080"/>
            <wp:docPr id="1901939279" name="Picture 7">
              <a:extLst xmlns:a="http://schemas.openxmlformats.org/drawingml/2006/main">
                <a:ext uri="{FF2B5EF4-FFF2-40B4-BE49-F238E27FC236}">
                  <a16:creationId xmlns:a16="http://schemas.microsoft.com/office/drawing/2014/main" id="{E90CA2B9-1928-CC1B-7606-E2A93CE71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90CA2B9-1928-CC1B-7606-E2A93CE71AEE}"/>
                        </a:ext>
                      </a:extLst>
                    </pic:cNvPr>
                    <pic:cNvPicPr>
                      <a:picLocks noChangeAspect="1"/>
                    </pic:cNvPicPr>
                  </pic:nvPicPr>
                  <pic:blipFill>
                    <a:blip r:embed="rId16"/>
                    <a:stretch>
                      <a:fillRect/>
                    </a:stretch>
                  </pic:blipFill>
                  <pic:spPr>
                    <a:xfrm>
                      <a:off x="0" y="0"/>
                      <a:ext cx="3313189" cy="2494268"/>
                    </a:xfrm>
                    <a:prstGeom prst="rect">
                      <a:avLst/>
                    </a:prstGeom>
                  </pic:spPr>
                </pic:pic>
              </a:graphicData>
            </a:graphic>
          </wp:inline>
        </w:drawing>
      </w:r>
    </w:p>
    <w:p w14:paraId="6CC3C59C" w14:textId="77777777" w:rsidR="001F3D94" w:rsidRDefault="001F3D94" w:rsidP="001F3D94">
      <w:pPr>
        <w:pStyle w:val="Heading5"/>
        <w:tabs>
          <w:tab w:val="left" w:pos="794"/>
        </w:tabs>
        <w:spacing w:before="1"/>
        <w:ind w:left="1872"/>
        <w:jc w:val="both"/>
        <w:rPr>
          <w:b w:val="0"/>
          <w:bCs w:val="0"/>
          <w:sz w:val="24"/>
          <w:szCs w:val="24"/>
        </w:rPr>
      </w:pPr>
    </w:p>
    <w:p w14:paraId="439E74A5" w14:textId="4F444D96" w:rsidR="001F3D94" w:rsidRDefault="001F3D94" w:rsidP="001F3D94">
      <w:pPr>
        <w:pStyle w:val="Heading5"/>
        <w:tabs>
          <w:tab w:val="left" w:pos="794"/>
        </w:tabs>
        <w:spacing w:before="1"/>
        <w:ind w:left="3024"/>
        <w:jc w:val="both"/>
        <w:rPr>
          <w:b w:val="0"/>
          <w:bCs w:val="0"/>
          <w:sz w:val="24"/>
          <w:szCs w:val="24"/>
        </w:rPr>
      </w:pPr>
      <w:r>
        <w:rPr>
          <w:b w:val="0"/>
          <w:bCs w:val="0"/>
          <w:sz w:val="24"/>
          <w:szCs w:val="24"/>
        </w:rPr>
        <w:t xml:space="preserve">Figure 3.4 Algorithm used </w:t>
      </w:r>
    </w:p>
    <w:p w14:paraId="53089A3B" w14:textId="77777777" w:rsidR="001F3D94" w:rsidRPr="001F3D94" w:rsidRDefault="001F3D94" w:rsidP="001F3D94">
      <w:pPr>
        <w:pStyle w:val="Heading5"/>
        <w:tabs>
          <w:tab w:val="left" w:pos="794"/>
        </w:tabs>
        <w:spacing w:before="1"/>
        <w:ind w:left="3024"/>
        <w:jc w:val="both"/>
        <w:rPr>
          <w:b w:val="0"/>
          <w:bCs w:val="0"/>
          <w:sz w:val="24"/>
          <w:szCs w:val="24"/>
        </w:rPr>
      </w:pPr>
    </w:p>
    <w:p w14:paraId="59985EC2" w14:textId="36FB7388" w:rsidR="00F46C22" w:rsidRDefault="002D0FC1" w:rsidP="00252BFD">
      <w:pPr>
        <w:pStyle w:val="BodyText"/>
        <w:spacing w:before="159" w:line="360" w:lineRule="auto"/>
        <w:ind w:left="165" w:right="306"/>
        <w:jc w:val="both"/>
      </w:pPr>
      <w:r w:rsidRPr="002D0FC1">
        <w:t>Overall, adopting negacyclic multiplication provides a mathematically elegant and hardware-friendly alternative, improving efficiency while maintaining correctness under the Ring-LWE modulus.</w:t>
      </w:r>
    </w:p>
    <w:p w14:paraId="029DACC9" w14:textId="77777777" w:rsidR="00252BFD" w:rsidRDefault="00252BFD" w:rsidP="00252BFD">
      <w:pPr>
        <w:pStyle w:val="BodyText"/>
        <w:spacing w:before="159" w:line="360" w:lineRule="auto"/>
        <w:ind w:left="165" w:right="306"/>
        <w:jc w:val="both"/>
      </w:pPr>
    </w:p>
    <w:p w14:paraId="1A174A8D" w14:textId="75FA49FF" w:rsidR="009729A2" w:rsidRDefault="00F46C22">
      <w:pPr>
        <w:pStyle w:val="BodyText"/>
        <w:spacing w:line="360" w:lineRule="auto"/>
        <w:jc w:val="both"/>
        <w:rPr>
          <w:b/>
          <w:bCs/>
          <w:sz w:val="28"/>
          <w:szCs w:val="28"/>
        </w:rPr>
      </w:pPr>
      <w:r>
        <w:rPr>
          <w:b/>
          <w:bCs/>
          <w:sz w:val="28"/>
          <w:szCs w:val="28"/>
        </w:rPr>
        <w:t>3.</w:t>
      </w:r>
      <w:r w:rsidR="009729A2">
        <w:rPr>
          <w:b/>
          <w:bCs/>
          <w:sz w:val="28"/>
          <w:szCs w:val="28"/>
        </w:rPr>
        <w:t>3</w:t>
      </w:r>
      <w:r>
        <w:rPr>
          <w:b/>
          <w:bCs/>
          <w:sz w:val="28"/>
          <w:szCs w:val="28"/>
        </w:rPr>
        <w:t xml:space="preserve">.2   Block Design: Binary Sampler </w:t>
      </w:r>
    </w:p>
    <w:p w14:paraId="526EBA21" w14:textId="318303E4" w:rsidR="009729A2" w:rsidRDefault="009729A2" w:rsidP="009729A2">
      <w:pPr>
        <w:pStyle w:val="BodyText"/>
        <w:spacing w:before="159" w:line="360" w:lineRule="auto"/>
        <w:ind w:left="165" w:right="306"/>
        <w:jc w:val="both"/>
      </w:pPr>
      <w:r w:rsidRPr="009729A2">
        <w:t>The binary sampler in this project is responsible for generating a binary coefficient stream required for Ring-Binary-LWE–based polynomial operations. The initial architecture</w:t>
      </w:r>
      <w:r>
        <w:t xml:space="preserve"> Figure 3.5</w:t>
      </w:r>
      <w:r w:rsidRPr="009729A2">
        <w:t xml:space="preserve"> uses a simple Linear Feedback Shift Register (LFSR) constructed from four D-flip-flops connected serially, with an XOR feedback path. This configuration repeatedly shifts the internal state while feeding back a parity-based combination of selected bits. Although lightweight, this design has limitations: the feedback logic depends heavily on the XOR path, making the output distribution less controllable and more prone to short repetition cycles, which can reduce randomness quality and introduce correlation in polynomial sampling.</w:t>
      </w:r>
    </w:p>
    <w:p w14:paraId="67D4858E" w14:textId="77777777" w:rsidR="009729A2" w:rsidRDefault="009729A2">
      <w:pPr>
        <w:pStyle w:val="BodyText"/>
        <w:spacing w:line="360" w:lineRule="auto"/>
        <w:jc w:val="both"/>
        <w:rPr>
          <w:b/>
          <w:bCs/>
          <w:sz w:val="28"/>
          <w:szCs w:val="28"/>
        </w:rPr>
      </w:pPr>
    </w:p>
    <w:p w14:paraId="330B5C81" w14:textId="77777777" w:rsidR="009729A2" w:rsidRDefault="009729A2">
      <w:pPr>
        <w:pStyle w:val="BodyText"/>
        <w:spacing w:line="360" w:lineRule="auto"/>
        <w:jc w:val="both"/>
        <w:rPr>
          <w:b/>
          <w:bCs/>
          <w:sz w:val="28"/>
          <w:szCs w:val="28"/>
        </w:rPr>
      </w:pPr>
    </w:p>
    <w:p w14:paraId="446BD5C3" w14:textId="77777777" w:rsidR="009729A2" w:rsidRDefault="009729A2" w:rsidP="009729A2">
      <w:pPr>
        <w:pStyle w:val="BodyText"/>
        <w:spacing w:line="360" w:lineRule="auto"/>
        <w:ind w:left="1584"/>
        <w:jc w:val="both"/>
        <w:rPr>
          <w:b/>
          <w:bCs/>
          <w:sz w:val="28"/>
          <w:szCs w:val="28"/>
        </w:rPr>
      </w:pPr>
      <w:r w:rsidRPr="009729A2">
        <w:rPr>
          <w:b/>
          <w:bCs/>
          <w:noProof/>
          <w:sz w:val="28"/>
          <w:szCs w:val="28"/>
        </w:rPr>
        <w:lastRenderedPageBreak/>
        <w:drawing>
          <wp:inline distT="0" distB="0" distL="0" distR="0" wp14:anchorId="1A318B0D" wp14:editId="76413127">
            <wp:extent cx="4032250" cy="2170167"/>
            <wp:effectExtent l="0" t="0" r="6350" b="1905"/>
            <wp:docPr id="2020514071" name="Picture 8">
              <a:extLst xmlns:a="http://schemas.openxmlformats.org/drawingml/2006/main">
                <a:ext uri="{FF2B5EF4-FFF2-40B4-BE49-F238E27FC236}">
                  <a16:creationId xmlns:a16="http://schemas.microsoft.com/office/drawing/2014/main" id="{F7EEC7ED-D17B-A7C3-EC93-42F01527B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7EEC7ED-D17B-A7C3-EC93-42F01527B058}"/>
                        </a:ext>
                      </a:extLst>
                    </pic:cNvPr>
                    <pic:cNvPicPr>
                      <a:picLocks noChangeAspect="1"/>
                    </pic:cNvPicPr>
                  </pic:nvPicPr>
                  <pic:blipFill>
                    <a:blip r:embed="rId30"/>
                    <a:stretch>
                      <a:fillRect/>
                    </a:stretch>
                  </pic:blipFill>
                  <pic:spPr>
                    <a:xfrm>
                      <a:off x="0" y="0"/>
                      <a:ext cx="4040367" cy="2174536"/>
                    </a:xfrm>
                    <a:prstGeom prst="rect">
                      <a:avLst/>
                    </a:prstGeom>
                  </pic:spPr>
                </pic:pic>
              </a:graphicData>
            </a:graphic>
          </wp:inline>
        </w:drawing>
      </w:r>
    </w:p>
    <w:p w14:paraId="2BB0CA08" w14:textId="77777777" w:rsidR="009729A2" w:rsidRDefault="009729A2">
      <w:pPr>
        <w:pStyle w:val="BodyText"/>
        <w:spacing w:line="360" w:lineRule="auto"/>
        <w:jc w:val="both"/>
        <w:rPr>
          <w:b/>
          <w:bCs/>
          <w:sz w:val="28"/>
          <w:szCs w:val="28"/>
        </w:rPr>
      </w:pPr>
    </w:p>
    <w:p w14:paraId="7C37CC00" w14:textId="5E32E545" w:rsidR="009729A2" w:rsidRDefault="00BB70A1" w:rsidP="009729A2">
      <w:pPr>
        <w:pStyle w:val="BodyText"/>
        <w:spacing w:line="360" w:lineRule="auto"/>
        <w:ind w:left="2592"/>
        <w:jc w:val="both"/>
      </w:pPr>
      <w:r>
        <w:t>Figure 3.5 Conventional</w:t>
      </w:r>
      <w:r w:rsidR="009729A2">
        <w:t xml:space="preserve"> LFSR Sampler </w:t>
      </w:r>
    </w:p>
    <w:p w14:paraId="49A06F91" w14:textId="77777777" w:rsidR="009729A2" w:rsidRDefault="009729A2">
      <w:pPr>
        <w:pStyle w:val="BodyText"/>
        <w:spacing w:line="360" w:lineRule="auto"/>
        <w:jc w:val="both"/>
      </w:pPr>
    </w:p>
    <w:p w14:paraId="2AD4A1A7" w14:textId="1D2F9FBE" w:rsidR="009729A2" w:rsidRDefault="009729A2">
      <w:pPr>
        <w:pStyle w:val="BodyText"/>
        <w:spacing w:line="360" w:lineRule="auto"/>
        <w:jc w:val="both"/>
      </w:pPr>
      <w:r w:rsidRPr="009729A2">
        <w:t xml:space="preserve">The improved sampler architecture Figure </w:t>
      </w:r>
      <w:r>
        <w:t>3.6</w:t>
      </w:r>
      <w:r w:rsidRPr="009729A2">
        <w:t xml:space="preserve"> enhances this design by integrating two cascaded LFSR units, each equipped with additional logic gates, including AND, NAND, and NOT gates. These extra gates introduce non-linear behavior into the feedback path, significantly improving bit unpredictability. A clock-controlled gating mechanism ensures both LFSR sections operate synchronously while avoiding unnecessary toggling, reducing dynamic power consumption. By distributing randomness generation across two interconnected LFSRs, the sampler produces higher-quality binary sequences suitable for cryptographic polynomial operations.</w:t>
      </w:r>
      <w:r w:rsidR="00BB70A1">
        <w:t xml:space="preserve"> </w:t>
      </w:r>
      <w:r w:rsidR="00BB70A1" w:rsidRPr="00BB70A1">
        <w:t>A conventional LFSR is simple, but to achieve a more robust and efficient sampling mechanism, we adopted the enhanced LFSR architecture inspired by [26].</w:t>
      </w:r>
    </w:p>
    <w:p w14:paraId="2717F3FC" w14:textId="77777777" w:rsidR="009729A2" w:rsidRDefault="009729A2" w:rsidP="009729A2">
      <w:pPr>
        <w:pStyle w:val="BodyText"/>
        <w:spacing w:line="360" w:lineRule="auto"/>
        <w:ind w:left="1152"/>
        <w:jc w:val="both"/>
      </w:pPr>
      <w:r w:rsidRPr="009729A2">
        <w:rPr>
          <w:noProof/>
        </w:rPr>
        <w:drawing>
          <wp:inline distT="0" distB="0" distL="0" distR="0" wp14:anchorId="14458B1F" wp14:editId="106CC455">
            <wp:extent cx="4311650" cy="2379966"/>
            <wp:effectExtent l="0" t="0" r="0" b="1905"/>
            <wp:docPr id="191151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19898" name=""/>
                    <pic:cNvPicPr/>
                  </pic:nvPicPr>
                  <pic:blipFill>
                    <a:blip r:embed="rId31"/>
                    <a:stretch>
                      <a:fillRect/>
                    </a:stretch>
                  </pic:blipFill>
                  <pic:spPr>
                    <a:xfrm>
                      <a:off x="0" y="0"/>
                      <a:ext cx="4315854" cy="2382287"/>
                    </a:xfrm>
                    <a:prstGeom prst="rect">
                      <a:avLst/>
                    </a:prstGeom>
                  </pic:spPr>
                </pic:pic>
              </a:graphicData>
            </a:graphic>
          </wp:inline>
        </w:drawing>
      </w:r>
    </w:p>
    <w:p w14:paraId="292D47BD" w14:textId="77777777" w:rsidR="009729A2" w:rsidRDefault="009729A2">
      <w:pPr>
        <w:pStyle w:val="BodyText"/>
        <w:spacing w:line="360" w:lineRule="auto"/>
        <w:jc w:val="both"/>
      </w:pPr>
    </w:p>
    <w:p w14:paraId="60D81608" w14:textId="77777777" w:rsidR="009729A2" w:rsidRDefault="009729A2" w:rsidP="009729A2">
      <w:pPr>
        <w:pStyle w:val="BodyText"/>
        <w:spacing w:line="360" w:lineRule="auto"/>
        <w:ind w:left="2160"/>
        <w:jc w:val="both"/>
      </w:pPr>
      <w:r>
        <w:t>Figure 3.6 Enhanced LFSR-Based Binary Sampler</w:t>
      </w:r>
    </w:p>
    <w:p w14:paraId="19B40900" w14:textId="77777777" w:rsidR="009729A2" w:rsidRDefault="009729A2" w:rsidP="009729A2">
      <w:pPr>
        <w:pStyle w:val="BodyText"/>
        <w:spacing w:line="360" w:lineRule="auto"/>
        <w:jc w:val="both"/>
      </w:pPr>
    </w:p>
    <w:p w14:paraId="25F43C74" w14:textId="77777777" w:rsidR="009729A2" w:rsidRDefault="009729A2" w:rsidP="009729A2">
      <w:pPr>
        <w:pStyle w:val="BodyText"/>
        <w:spacing w:line="360" w:lineRule="auto"/>
        <w:jc w:val="both"/>
      </w:pPr>
    </w:p>
    <w:p w14:paraId="21868AAD" w14:textId="77777777" w:rsidR="009729A2" w:rsidRDefault="009729A2" w:rsidP="009729A2">
      <w:pPr>
        <w:pStyle w:val="BodyText"/>
        <w:spacing w:line="360" w:lineRule="auto"/>
        <w:jc w:val="both"/>
      </w:pPr>
      <w:r w:rsidRPr="009729A2">
        <w:lastRenderedPageBreak/>
        <w:t>Overall, the improved architecture provides better randomness, longer cycle length, lower correlation, and reduced power, making it more suitable for secure and efficient sampling in the proposed hardware accelerator.</w:t>
      </w:r>
    </w:p>
    <w:p w14:paraId="5353FA12" w14:textId="77777777" w:rsidR="009729A2" w:rsidRDefault="009729A2" w:rsidP="009729A2">
      <w:pPr>
        <w:pStyle w:val="BodyText"/>
        <w:spacing w:line="360" w:lineRule="auto"/>
        <w:jc w:val="both"/>
      </w:pPr>
    </w:p>
    <w:p w14:paraId="0F1D0826" w14:textId="77777777" w:rsidR="009729A2" w:rsidRDefault="009729A2" w:rsidP="009729A2">
      <w:pPr>
        <w:pStyle w:val="BodyText"/>
        <w:spacing w:line="360" w:lineRule="auto"/>
        <w:jc w:val="both"/>
      </w:pPr>
    </w:p>
    <w:p w14:paraId="3E354B90" w14:textId="19DDDDE5" w:rsidR="009729A2" w:rsidRPr="009729A2" w:rsidRDefault="009729A2" w:rsidP="00BF7EF0">
      <w:pPr>
        <w:pStyle w:val="BodyText"/>
        <w:numPr>
          <w:ilvl w:val="2"/>
          <w:numId w:val="26"/>
        </w:numPr>
        <w:spacing w:line="360" w:lineRule="auto"/>
        <w:ind w:left="720"/>
        <w:jc w:val="both"/>
        <w:rPr>
          <w:b/>
          <w:bCs/>
          <w:sz w:val="28"/>
          <w:szCs w:val="28"/>
        </w:rPr>
      </w:pPr>
      <w:r>
        <w:rPr>
          <w:b/>
          <w:bCs/>
          <w:sz w:val="28"/>
          <w:szCs w:val="28"/>
        </w:rPr>
        <w:t>Block Design: Polynomial Adder</w:t>
      </w:r>
    </w:p>
    <w:p w14:paraId="7EB82DCE" w14:textId="2BAEF532" w:rsidR="009729A2" w:rsidRDefault="009729A2" w:rsidP="009729A2">
      <w:pPr>
        <w:pStyle w:val="BodyText"/>
        <w:spacing w:line="360" w:lineRule="auto"/>
        <w:jc w:val="both"/>
        <w:rPr>
          <w:b/>
          <w:bCs/>
          <w:sz w:val="28"/>
          <w:szCs w:val="28"/>
        </w:rPr>
      </w:pPr>
      <w:r w:rsidRPr="009729A2">
        <w:t xml:space="preserve">The polynomial adder forms an essential component of the system, enabling efficient coefficient-wise addition of two 64-bit polynomials stored in RAM-1. As shown in </w:t>
      </w:r>
      <w:r>
        <w:t>Figure 3.7</w:t>
      </w:r>
      <w:r w:rsidRPr="009729A2">
        <w:t>, the architecture begins with a 64-bit input polynomial that is demultiplexed into smaller 8-bit segments. These segments are temporarily stored in distributed buffer blocks, which allow the adder to fetch aligned coefficients in parallel. The central addition stage consists of a chain of three 8-bit adders, enclosed within the dashed region, performing simultaneous multi-byte accumulation. This parallel coefficient processing significantly reduces latency compared to a serial addition approach. After partial sums are generated, the results are passed through output buffers that reassemble the 64-bit polynomial before sending it back to RAM-1. This structure supports modularity, minimizes routing complexity, and ensures compatibility with the wider data-bus used in the overall RBLWE hardware accelerator.</w:t>
      </w:r>
    </w:p>
    <w:p w14:paraId="07ABDB35" w14:textId="77777777" w:rsidR="009729A2" w:rsidRDefault="009729A2" w:rsidP="009729A2">
      <w:pPr>
        <w:pStyle w:val="BodyText"/>
        <w:spacing w:line="360" w:lineRule="auto"/>
        <w:ind w:left="1152"/>
        <w:jc w:val="both"/>
        <w:rPr>
          <w:b/>
          <w:bCs/>
          <w:sz w:val="28"/>
          <w:szCs w:val="28"/>
        </w:rPr>
      </w:pPr>
      <w:r w:rsidRPr="009729A2">
        <w:rPr>
          <w:b/>
          <w:bCs/>
          <w:noProof/>
          <w:sz w:val="28"/>
          <w:szCs w:val="28"/>
        </w:rPr>
        <w:drawing>
          <wp:inline distT="0" distB="0" distL="0" distR="0" wp14:anchorId="4F3BA78C" wp14:editId="098F44E8">
            <wp:extent cx="4514850" cy="1741890"/>
            <wp:effectExtent l="0" t="0" r="0" b="0"/>
            <wp:docPr id="669627801" name="Picture 7">
              <a:extLst xmlns:a="http://schemas.openxmlformats.org/drawingml/2006/main">
                <a:ext uri="{FF2B5EF4-FFF2-40B4-BE49-F238E27FC236}">
                  <a16:creationId xmlns:a16="http://schemas.microsoft.com/office/drawing/2014/main" id="{7DF6BB00-48ED-0ACA-41F8-FB30EA775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DF6BB00-48ED-0ACA-41F8-FB30EA7755B7}"/>
                        </a:ext>
                      </a:extLst>
                    </pic:cNvPr>
                    <pic:cNvPicPr>
                      <a:picLocks noChangeAspect="1"/>
                    </pic:cNvPicPr>
                  </pic:nvPicPr>
                  <pic:blipFill>
                    <a:blip r:embed="rId14"/>
                    <a:stretch>
                      <a:fillRect/>
                    </a:stretch>
                  </pic:blipFill>
                  <pic:spPr>
                    <a:xfrm>
                      <a:off x="0" y="0"/>
                      <a:ext cx="4533528" cy="1749096"/>
                    </a:xfrm>
                    <a:prstGeom prst="rect">
                      <a:avLst/>
                    </a:prstGeom>
                  </pic:spPr>
                </pic:pic>
              </a:graphicData>
            </a:graphic>
          </wp:inline>
        </w:drawing>
      </w:r>
    </w:p>
    <w:p w14:paraId="4D7060AD" w14:textId="77777777" w:rsidR="009729A2" w:rsidRDefault="009729A2" w:rsidP="009729A2">
      <w:pPr>
        <w:pStyle w:val="BodyText"/>
        <w:spacing w:line="360" w:lineRule="auto"/>
        <w:ind w:left="1152"/>
        <w:jc w:val="both"/>
        <w:rPr>
          <w:b/>
          <w:bCs/>
          <w:sz w:val="28"/>
          <w:szCs w:val="28"/>
        </w:rPr>
      </w:pPr>
    </w:p>
    <w:p w14:paraId="4668F7AB" w14:textId="77777777" w:rsidR="009729A2" w:rsidRDefault="009729A2" w:rsidP="009729A2">
      <w:pPr>
        <w:pStyle w:val="BodyText"/>
        <w:spacing w:line="360" w:lineRule="auto"/>
        <w:ind w:left="2304"/>
        <w:jc w:val="both"/>
      </w:pPr>
      <w:r>
        <w:t>Figure 3.7 Structure of Polynomial Adder</w:t>
      </w:r>
    </w:p>
    <w:p w14:paraId="3C45C5CB" w14:textId="77777777" w:rsidR="00BF7EF0" w:rsidRDefault="00BF7EF0" w:rsidP="009729A2">
      <w:pPr>
        <w:pStyle w:val="BodyText"/>
        <w:spacing w:line="360" w:lineRule="auto"/>
        <w:ind w:left="2304"/>
        <w:jc w:val="both"/>
      </w:pPr>
    </w:p>
    <w:p w14:paraId="3CF08818" w14:textId="72A1D875" w:rsidR="00BF7EF0" w:rsidRDefault="00BF7EF0" w:rsidP="00BF7EF0">
      <w:pPr>
        <w:pStyle w:val="BodyText"/>
        <w:numPr>
          <w:ilvl w:val="2"/>
          <w:numId w:val="26"/>
        </w:numPr>
        <w:spacing w:line="360" w:lineRule="auto"/>
        <w:ind w:left="720"/>
        <w:jc w:val="both"/>
        <w:rPr>
          <w:b/>
          <w:bCs/>
          <w:sz w:val="28"/>
          <w:szCs w:val="28"/>
        </w:rPr>
      </w:pPr>
      <w:r>
        <w:rPr>
          <w:b/>
          <w:bCs/>
          <w:sz w:val="28"/>
          <w:szCs w:val="28"/>
        </w:rPr>
        <w:t>Block Design: Binary Polynomial Adder</w:t>
      </w:r>
    </w:p>
    <w:p w14:paraId="180458DC" w14:textId="77777777" w:rsidR="00BF7EF0" w:rsidRDefault="00BF7EF0" w:rsidP="00BF7EF0">
      <w:pPr>
        <w:pStyle w:val="BodyText"/>
        <w:spacing w:line="360" w:lineRule="auto"/>
        <w:jc w:val="both"/>
        <w:rPr>
          <w:b/>
          <w:bCs/>
          <w:sz w:val="28"/>
          <w:szCs w:val="28"/>
        </w:rPr>
      </w:pPr>
    </w:p>
    <w:p w14:paraId="0D6DF1BF" w14:textId="15A65CEA" w:rsidR="00BF7EF0" w:rsidRDefault="00BF7EF0" w:rsidP="00BF7EF0">
      <w:pPr>
        <w:pStyle w:val="BodyText"/>
        <w:spacing w:line="360" w:lineRule="auto"/>
        <w:jc w:val="both"/>
      </w:pPr>
      <w:r w:rsidRPr="00BF7EF0">
        <w:t>The Binary Polynomial Adder</w:t>
      </w:r>
      <w:r>
        <w:t xml:space="preserve"> shown in Figure 3.8</w:t>
      </w:r>
      <w:r w:rsidRPr="00BF7EF0">
        <w:t xml:space="preserve"> forms a crucial component of the proposed accelerator, enabling efficient addition of binary-valued polynomial coefficients during Ring-Binary-LWE operations. As shown in the architecture, the input coefficients are first fetched from RAM through a demultiplexer and routed into dedicated buffer arrays. These buffers ensure </w:t>
      </w:r>
      <w:r w:rsidRPr="00BF7EF0">
        <w:lastRenderedPageBreak/>
        <w:t>synchronized delivery of coefficient streams to the adder chain. A key enhancement in this design is the inclusion of a shift unit, which aligns the binary polynomial coefficients according to their index positions before accumulation. Once aligned, the coefficients enter a cascade of lightweight binary adders, highlighted in the dashed block, where the additions occur in parallel across 8-bit lanes. This reduces cycle count significantly compared to serial accumulation. The final results are temporarily stored in the output buffer before being written back to RAM. Overall, the structure supports high-throughput binary polynomial addition while maintaining minimal area and control complexity.</w:t>
      </w:r>
      <w:r w:rsidR="005A1386">
        <w:t xml:space="preserve"> </w:t>
      </w:r>
    </w:p>
    <w:p w14:paraId="088ED18D" w14:textId="77777777" w:rsidR="005A1386" w:rsidRDefault="005A1386" w:rsidP="00BF7EF0">
      <w:pPr>
        <w:pStyle w:val="BodyText"/>
        <w:spacing w:line="360" w:lineRule="auto"/>
        <w:jc w:val="both"/>
      </w:pPr>
    </w:p>
    <w:p w14:paraId="4798779B" w14:textId="72822802" w:rsidR="005A1386" w:rsidRDefault="005A1386" w:rsidP="005A1386">
      <w:pPr>
        <w:pStyle w:val="BodyText"/>
        <w:spacing w:line="360" w:lineRule="auto"/>
        <w:ind w:left="1152"/>
        <w:jc w:val="both"/>
      </w:pPr>
      <w:r w:rsidRPr="00BF7EF0">
        <w:rPr>
          <w:b/>
          <w:bCs/>
          <w:noProof/>
          <w:sz w:val="28"/>
          <w:szCs w:val="28"/>
        </w:rPr>
        <w:drawing>
          <wp:inline distT="0" distB="0" distL="0" distR="0" wp14:anchorId="0645C400" wp14:editId="3D7CDD70">
            <wp:extent cx="4406900" cy="1649689"/>
            <wp:effectExtent l="0" t="0" r="0" b="8255"/>
            <wp:docPr id="1143736307" name="Picture 7">
              <a:extLst xmlns:a="http://schemas.openxmlformats.org/drawingml/2006/main">
                <a:ext uri="{FF2B5EF4-FFF2-40B4-BE49-F238E27FC236}">
                  <a16:creationId xmlns:a16="http://schemas.microsoft.com/office/drawing/2014/main" id="{AB2AF98C-DA5F-9423-DB13-8C1C17EA55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B2AF98C-DA5F-9423-DB13-8C1C17EA557A}"/>
                        </a:ext>
                      </a:extLst>
                    </pic:cNvPr>
                    <pic:cNvPicPr>
                      <a:picLocks noChangeAspect="1"/>
                    </pic:cNvPicPr>
                  </pic:nvPicPr>
                  <pic:blipFill>
                    <a:blip r:embed="rId15"/>
                    <a:stretch>
                      <a:fillRect/>
                    </a:stretch>
                  </pic:blipFill>
                  <pic:spPr>
                    <a:xfrm>
                      <a:off x="0" y="0"/>
                      <a:ext cx="4418177" cy="1653911"/>
                    </a:xfrm>
                    <a:prstGeom prst="rect">
                      <a:avLst/>
                    </a:prstGeom>
                  </pic:spPr>
                </pic:pic>
              </a:graphicData>
            </a:graphic>
          </wp:inline>
        </w:drawing>
      </w:r>
    </w:p>
    <w:p w14:paraId="5234DF67" w14:textId="77777777" w:rsidR="005A1386" w:rsidRDefault="005A1386" w:rsidP="005A1386">
      <w:pPr>
        <w:ind w:left="2448"/>
        <w:rPr>
          <w:sz w:val="24"/>
          <w:szCs w:val="24"/>
        </w:rPr>
      </w:pPr>
      <w:r>
        <w:rPr>
          <w:sz w:val="24"/>
          <w:szCs w:val="24"/>
        </w:rPr>
        <w:t>Figure 3.8 Structure of Binary Polynomial Adder</w:t>
      </w:r>
    </w:p>
    <w:p w14:paraId="61E15489" w14:textId="10AD57AE" w:rsidR="005A1386" w:rsidRDefault="005A1386" w:rsidP="00BF7EF0">
      <w:pPr>
        <w:pStyle w:val="BodyText"/>
        <w:spacing w:line="360" w:lineRule="auto"/>
        <w:jc w:val="both"/>
      </w:pPr>
    </w:p>
    <w:p w14:paraId="070BB6B9" w14:textId="4C2A721C" w:rsidR="005A1386" w:rsidRPr="005A1386" w:rsidRDefault="005A1386" w:rsidP="00BF7EF0">
      <w:pPr>
        <w:pStyle w:val="BodyText"/>
        <w:spacing w:line="360" w:lineRule="auto"/>
        <w:jc w:val="both"/>
        <w:rPr>
          <w:b/>
          <w:bCs/>
          <w:sz w:val="28"/>
          <w:szCs w:val="28"/>
        </w:rPr>
      </w:pPr>
      <w:r>
        <w:rPr>
          <w:b/>
          <w:bCs/>
          <w:sz w:val="28"/>
          <w:szCs w:val="28"/>
        </w:rPr>
        <w:t xml:space="preserve">3.3.5 Block Design: Polynomial Multiplier </w:t>
      </w:r>
    </w:p>
    <w:p w14:paraId="11929623" w14:textId="1B87F78B" w:rsidR="005A1386" w:rsidRPr="00BF7EF0" w:rsidRDefault="005A1386" w:rsidP="00BF7EF0">
      <w:pPr>
        <w:pStyle w:val="BodyText"/>
        <w:spacing w:line="360" w:lineRule="auto"/>
        <w:jc w:val="both"/>
        <w:rPr>
          <w:sz w:val="28"/>
          <w:szCs w:val="28"/>
        </w:rPr>
      </w:pPr>
      <w:r w:rsidRPr="005A1386">
        <w:t xml:space="preserve">The polynomial multiplier forms the computational core of the system, responsible for performing negacyclic multiplication between an integer polynomial and a binary polynomial. As shown in Figure </w:t>
      </w:r>
      <w:r>
        <w:t>3.9</w:t>
      </w:r>
      <w:r w:rsidRPr="005A1386">
        <w:t>, the architecture is built around two specialized input buffers: a Parallel-In Serial-Out (PISO) buffer for 64-bit integer coefficients and a Serial-In Parallel-Out (SIPO) buffer for binary coefficients. These buffers ensure synchronized coefficient streaming into the multiplier, allowing one integer coefficient and the corresponding binary bit to be supplied each cycle. The multiplication core consists of multiple adder stages arranged vertically, where each stage accumulates partial products associated with a specific polynomial index. Multiplexers steer the incoming coefficients to the correct adder path based on the binary input, effectively selecting whether to add or skip each term. The partial sums propagate downward through pipeline registers, enabling fully sequential computation while maintaining throughput. Once all coefficients are processed, the final result is serialized and forwarded to RAM for subsequent operations. This structure provides an efficient, low-area implementation suitable for lightweight RBLWE-based systems.</w:t>
      </w:r>
    </w:p>
    <w:p w14:paraId="16C3BF51" w14:textId="28347D3B" w:rsidR="00BF7EF0" w:rsidRPr="00BF7EF0" w:rsidRDefault="00BF7EF0" w:rsidP="00BF7EF0">
      <w:pPr>
        <w:pStyle w:val="BodyText"/>
        <w:spacing w:line="360" w:lineRule="auto"/>
        <w:ind w:left="1008"/>
        <w:jc w:val="both"/>
        <w:rPr>
          <w:b/>
          <w:bCs/>
          <w:sz w:val="28"/>
          <w:szCs w:val="28"/>
        </w:rPr>
      </w:pPr>
      <w:r>
        <w:rPr>
          <w:b/>
          <w:bCs/>
          <w:sz w:val="28"/>
          <w:szCs w:val="28"/>
        </w:rPr>
        <w:t xml:space="preserve"> </w:t>
      </w:r>
    </w:p>
    <w:p w14:paraId="167A9830" w14:textId="77777777" w:rsidR="00BF7EF0" w:rsidRPr="00BF7EF0" w:rsidRDefault="00BF7EF0" w:rsidP="00BF7EF0">
      <w:pPr>
        <w:rPr>
          <w:sz w:val="24"/>
          <w:szCs w:val="24"/>
        </w:rPr>
      </w:pPr>
    </w:p>
    <w:p w14:paraId="67045CEC" w14:textId="77777777" w:rsidR="00BF7EF0" w:rsidRDefault="00BF7EF0" w:rsidP="00BF7EF0">
      <w:pPr>
        <w:ind w:left="576"/>
        <w:rPr>
          <w:b/>
          <w:bCs/>
          <w:sz w:val="28"/>
          <w:szCs w:val="28"/>
        </w:rPr>
      </w:pPr>
      <w:r w:rsidRPr="00BF7EF0">
        <w:rPr>
          <w:b/>
          <w:bCs/>
          <w:noProof/>
          <w:sz w:val="28"/>
          <w:szCs w:val="28"/>
        </w:rPr>
        <w:lastRenderedPageBreak/>
        <w:drawing>
          <wp:inline distT="0" distB="0" distL="0" distR="0" wp14:anchorId="6D63035A" wp14:editId="4EC67781">
            <wp:extent cx="5340350" cy="2601608"/>
            <wp:effectExtent l="0" t="0" r="0" b="8255"/>
            <wp:docPr id="12" name="Picture 11">
              <a:extLst xmlns:a="http://schemas.openxmlformats.org/drawingml/2006/main">
                <a:ext uri="{FF2B5EF4-FFF2-40B4-BE49-F238E27FC236}">
                  <a16:creationId xmlns:a16="http://schemas.microsoft.com/office/drawing/2014/main" id="{B9861772-F6A0-F97E-B8A3-38422BB2AE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9861772-F6A0-F97E-B8A3-38422BB2AE47}"/>
                        </a:ext>
                      </a:extLst>
                    </pic:cNvPr>
                    <pic:cNvPicPr>
                      <a:picLocks noChangeAspect="1"/>
                    </pic:cNvPicPr>
                  </pic:nvPicPr>
                  <pic:blipFill>
                    <a:blip r:embed="rId13"/>
                    <a:stretch>
                      <a:fillRect/>
                    </a:stretch>
                  </pic:blipFill>
                  <pic:spPr>
                    <a:xfrm>
                      <a:off x="0" y="0"/>
                      <a:ext cx="5356131" cy="2609296"/>
                    </a:xfrm>
                    <a:prstGeom prst="rect">
                      <a:avLst/>
                    </a:prstGeom>
                  </pic:spPr>
                </pic:pic>
              </a:graphicData>
            </a:graphic>
          </wp:inline>
        </w:drawing>
      </w:r>
    </w:p>
    <w:p w14:paraId="62AD4A20" w14:textId="77777777" w:rsidR="00BF7EF0" w:rsidRDefault="00BF7EF0" w:rsidP="005A1386">
      <w:pPr>
        <w:rPr>
          <w:b/>
          <w:bCs/>
          <w:sz w:val="28"/>
          <w:szCs w:val="28"/>
        </w:rPr>
      </w:pPr>
    </w:p>
    <w:p w14:paraId="1CC27DA6" w14:textId="77777777" w:rsidR="005A1386" w:rsidRDefault="00BF7EF0" w:rsidP="003C0D07">
      <w:pPr>
        <w:ind w:left="2448"/>
        <w:rPr>
          <w:sz w:val="24"/>
          <w:szCs w:val="24"/>
        </w:rPr>
      </w:pPr>
      <w:r>
        <w:rPr>
          <w:sz w:val="24"/>
          <w:szCs w:val="24"/>
        </w:rPr>
        <w:t>Figure 3.9 Structure of Polynomial Multiplie</w:t>
      </w:r>
      <w:r w:rsidR="003C0D07">
        <w:rPr>
          <w:sz w:val="24"/>
          <w:szCs w:val="24"/>
        </w:rPr>
        <w:t>r</w:t>
      </w:r>
    </w:p>
    <w:p w14:paraId="79753844" w14:textId="77777777" w:rsidR="003C0D07" w:rsidRDefault="003C0D07" w:rsidP="003C0D07">
      <w:pPr>
        <w:ind w:left="2448"/>
        <w:rPr>
          <w:sz w:val="24"/>
          <w:szCs w:val="24"/>
        </w:rPr>
      </w:pPr>
    </w:p>
    <w:p w14:paraId="10D2986A" w14:textId="77777777" w:rsidR="003C0D07" w:rsidRDefault="003C0D07" w:rsidP="003C0D07">
      <w:pPr>
        <w:ind w:left="2448"/>
        <w:rPr>
          <w:sz w:val="24"/>
          <w:szCs w:val="24"/>
        </w:rPr>
      </w:pPr>
    </w:p>
    <w:p w14:paraId="4ABFA8A8" w14:textId="77777777" w:rsidR="003C0D07" w:rsidRDefault="003C0D07" w:rsidP="003C0D07">
      <w:pPr>
        <w:ind w:left="2448"/>
        <w:rPr>
          <w:sz w:val="24"/>
          <w:szCs w:val="24"/>
        </w:rPr>
      </w:pPr>
    </w:p>
    <w:p w14:paraId="26877A1D" w14:textId="77777777" w:rsidR="003C0D07" w:rsidRDefault="003C0D07" w:rsidP="003C0D07">
      <w:pPr>
        <w:ind w:left="2448"/>
        <w:rPr>
          <w:sz w:val="24"/>
          <w:szCs w:val="24"/>
        </w:rPr>
      </w:pPr>
    </w:p>
    <w:p w14:paraId="46CA447B" w14:textId="77777777" w:rsidR="003C0D07" w:rsidRDefault="003C0D07" w:rsidP="003C0D07">
      <w:pPr>
        <w:ind w:left="2448"/>
        <w:rPr>
          <w:sz w:val="24"/>
          <w:szCs w:val="24"/>
        </w:rPr>
      </w:pPr>
    </w:p>
    <w:p w14:paraId="58B203DD" w14:textId="77777777" w:rsidR="003C0D07" w:rsidRDefault="003C0D07" w:rsidP="003C0D07">
      <w:pPr>
        <w:pStyle w:val="BodyText"/>
        <w:spacing w:before="240"/>
        <w:ind w:right="-144"/>
        <w:rPr>
          <w:b/>
          <w:bCs/>
          <w:sz w:val="28"/>
          <w:szCs w:val="36"/>
        </w:rPr>
      </w:pPr>
      <w:r>
        <w:rPr>
          <w:b/>
          <w:bCs/>
          <w:sz w:val="28"/>
          <w:szCs w:val="36"/>
        </w:rPr>
        <w:t>3.3.6 Block Design: Control FSM and RAM</w:t>
      </w:r>
    </w:p>
    <w:p w14:paraId="404B25AE" w14:textId="77777777" w:rsidR="003C0D07" w:rsidRPr="00505D77" w:rsidRDefault="003C0D07" w:rsidP="003C0D07">
      <w:pPr>
        <w:pStyle w:val="BodyText"/>
        <w:spacing w:before="240"/>
        <w:ind w:left="720" w:right="-144"/>
        <w:rPr>
          <w:b/>
          <w:bCs/>
          <w:sz w:val="28"/>
          <w:szCs w:val="36"/>
        </w:rPr>
      </w:pPr>
    </w:p>
    <w:p w14:paraId="1DF1495F" w14:textId="77777777" w:rsidR="003C0D07" w:rsidRDefault="003C0D07" w:rsidP="003C0D07">
      <w:pPr>
        <w:spacing w:line="357" w:lineRule="auto"/>
        <w:jc w:val="both"/>
        <w:rPr>
          <w:sz w:val="24"/>
        </w:rPr>
      </w:pPr>
      <w:r w:rsidRPr="00BB04C4">
        <w:rPr>
          <w:sz w:val="24"/>
        </w:rPr>
        <w:t>The Control FSM and RAM together form the execution backbone of the RBLWE accelerator, coordinating how instructions trigger polynomial operations and how data flows between computational blocks. The FSM interprets the decoded opcode and activates the required module—for example asserting start_poly_mult when polynomial multiplication is selected. It progresses through deterministic states (IDLE → START → WAIT → DONE), ensuring synchronized initiation, monitoring of completion signals such as poly_mult_done, and safe handover between operations. Parallelly, the RAM block provides 64-bit wide synchronous storage for integer and binary polynomial coefficients. The FSM controls all address, write-enable, and data paths, enabling seamless operand fetch and result write-back during each operation cycle. As each instruction is executed, RAM supplies coefficients to the PISO/SIPO buffers and stores computed outputs for later use by adders or subsequent instructions. The simplicity of the RAM interface and the FSM’s structured sequencing together ensure reliable timing, reduced hardware overhead, and smooth integration of all arithmetic blocks within the accelerator pipeline.</w:t>
      </w:r>
    </w:p>
    <w:p w14:paraId="4C988E17" w14:textId="77777777" w:rsidR="003C0D07" w:rsidRDefault="003C0D07" w:rsidP="003C0D07">
      <w:pPr>
        <w:spacing w:line="357" w:lineRule="auto"/>
        <w:rPr>
          <w:sz w:val="24"/>
        </w:rPr>
      </w:pPr>
    </w:p>
    <w:p w14:paraId="42F2FAE2" w14:textId="4DDFC5C6" w:rsidR="003C0D07" w:rsidRPr="005A1386" w:rsidRDefault="003C0D07" w:rsidP="003C0D07">
      <w:pPr>
        <w:rPr>
          <w:sz w:val="24"/>
          <w:szCs w:val="24"/>
        </w:rPr>
        <w:sectPr w:rsidR="003C0D07" w:rsidRPr="005A1386"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774E6C0C" w14:textId="77777777" w:rsidR="00BB04C4" w:rsidRDefault="00BB04C4" w:rsidP="00BB04C4">
      <w:pPr>
        <w:spacing w:line="357" w:lineRule="auto"/>
        <w:rPr>
          <w:sz w:val="24"/>
        </w:rPr>
      </w:pPr>
    </w:p>
    <w:p w14:paraId="463663C9" w14:textId="77777777" w:rsidR="00BB04C4" w:rsidRDefault="00BB04C4" w:rsidP="00BB04C4">
      <w:pPr>
        <w:spacing w:line="357" w:lineRule="auto"/>
        <w:rPr>
          <w:sz w:val="24"/>
        </w:rPr>
      </w:pPr>
    </w:p>
    <w:p w14:paraId="1A68F4A4" w14:textId="2921BEAB" w:rsidR="00BB04C4" w:rsidRDefault="00BB04C4" w:rsidP="00BB04C4">
      <w:pPr>
        <w:spacing w:line="357" w:lineRule="auto"/>
        <w:rPr>
          <w:b/>
          <w:bCs/>
          <w:sz w:val="28"/>
          <w:szCs w:val="24"/>
        </w:rPr>
      </w:pPr>
      <w:r>
        <w:rPr>
          <w:b/>
          <w:bCs/>
          <w:sz w:val="28"/>
          <w:szCs w:val="24"/>
        </w:rPr>
        <w:t>3.3.</w:t>
      </w:r>
      <w:r w:rsidR="007B5EF2">
        <w:rPr>
          <w:b/>
          <w:bCs/>
          <w:sz w:val="28"/>
          <w:szCs w:val="24"/>
        </w:rPr>
        <w:t>7</w:t>
      </w:r>
      <w:r>
        <w:rPr>
          <w:b/>
          <w:bCs/>
          <w:sz w:val="28"/>
          <w:szCs w:val="24"/>
        </w:rPr>
        <w:t xml:space="preserve"> Block Design: Instruction Decoder</w:t>
      </w:r>
    </w:p>
    <w:p w14:paraId="404F2359" w14:textId="27AB51C0" w:rsidR="00BB04C4" w:rsidRPr="00BB04C4" w:rsidRDefault="00815592" w:rsidP="00815592">
      <w:pPr>
        <w:spacing w:line="357" w:lineRule="auto"/>
        <w:jc w:val="both"/>
        <w:rPr>
          <w:b/>
          <w:bCs/>
          <w:sz w:val="28"/>
          <w:szCs w:val="24"/>
        </w:rPr>
        <w:sectPr w:rsidR="00BB04C4" w:rsidRPr="00BB04C4"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r w:rsidRPr="00815592">
        <w:rPr>
          <w:sz w:val="24"/>
        </w:rPr>
        <w:t>The Instruction Decoder serves as the front-end control interface of the RBLWE accelerator, translating 32-bit instructions into the internal control signals required by the computational blocks. Operating synchronously with the system clock, the decoder extracts key fields</w:t>
      </w:r>
      <w:r>
        <w:rPr>
          <w:sz w:val="24"/>
        </w:rPr>
        <w:t xml:space="preserve"> :</w:t>
      </w:r>
      <w:r w:rsidRPr="00815592">
        <w:rPr>
          <w:sz w:val="24"/>
        </w:rPr>
        <w:t>opcode, destination register, source registers, and immediate values</w:t>
      </w:r>
      <w:r>
        <w:rPr>
          <w:sz w:val="24"/>
        </w:rPr>
        <w:t xml:space="preserve"> </w:t>
      </w:r>
      <w:r w:rsidRPr="00815592">
        <w:rPr>
          <w:sz w:val="24"/>
        </w:rPr>
        <w:t>by slicing fixed bit ranges from the instruction word. The opcode (bits 31–28) determines which operation is initiated, such as polynomial multiplication, polynomial addition, or binary addition. The dst, src1, and src2 fields map to specific RAM locations or register banks, allowing flexible operand selection for each instruction. Immediate fields (imm8 and imm_lo) support future configurability, enabling parameterized operations or extended addressing. By providing clean, cycle-accurate decoding, this module allows the Control FSM to sequence operations without complex parsing logic. In the overall system, the instruction decoder ensures modularity, enables instruction-set based execution, and allows the accelerator to operate like a programmable cryptographic co-processor rather than a fixed-function design.</w:t>
      </w:r>
    </w:p>
    <w:p w14:paraId="629745CC" w14:textId="77777777" w:rsidR="008D382C" w:rsidRDefault="00000000">
      <w:pPr>
        <w:pStyle w:val="Heading4"/>
        <w:ind w:right="143"/>
      </w:pPr>
      <w:bookmarkStart w:id="6" w:name="_TOC_250010"/>
      <w:r>
        <w:lastRenderedPageBreak/>
        <w:t>CHAPTER</w:t>
      </w:r>
      <w:r>
        <w:rPr>
          <w:spacing w:val="-20"/>
        </w:rPr>
        <w:t xml:space="preserve"> </w:t>
      </w:r>
      <w:bookmarkEnd w:id="6"/>
      <w:r>
        <w:rPr>
          <w:spacing w:val="-10"/>
        </w:rPr>
        <w:t>4</w:t>
      </w:r>
    </w:p>
    <w:p w14:paraId="605D90E1" w14:textId="77777777" w:rsidR="008D382C" w:rsidRDefault="00000000" w:rsidP="00815592">
      <w:pPr>
        <w:pStyle w:val="Heading4"/>
        <w:spacing w:before="342"/>
        <w:ind w:left="432"/>
        <w:jc w:val="both"/>
      </w:pPr>
      <w:bookmarkStart w:id="7" w:name="_TOC_250009"/>
      <w:r>
        <w:t>SIMULATION</w:t>
      </w:r>
      <w:r>
        <w:rPr>
          <w:spacing w:val="-16"/>
        </w:rPr>
        <w:t xml:space="preserve"> </w:t>
      </w:r>
      <w:r>
        <w:t>RESULTS</w:t>
      </w:r>
      <w:r>
        <w:rPr>
          <w:spacing w:val="-17"/>
        </w:rPr>
        <w:t xml:space="preserve"> </w:t>
      </w:r>
      <w:r>
        <w:t>AND</w:t>
      </w:r>
      <w:r>
        <w:rPr>
          <w:spacing w:val="-17"/>
        </w:rPr>
        <w:t xml:space="preserve"> </w:t>
      </w:r>
      <w:r>
        <w:t>PERFORMANCE</w:t>
      </w:r>
      <w:r>
        <w:rPr>
          <w:spacing w:val="-14"/>
        </w:rPr>
        <w:t xml:space="preserve"> </w:t>
      </w:r>
      <w:bookmarkEnd w:id="7"/>
      <w:r>
        <w:rPr>
          <w:spacing w:val="-2"/>
        </w:rPr>
        <w:t>ANALYSIS</w:t>
      </w:r>
    </w:p>
    <w:p w14:paraId="008BE58D" w14:textId="77777777" w:rsidR="008D382C" w:rsidRDefault="00000000">
      <w:pPr>
        <w:pStyle w:val="Heading6"/>
        <w:numPr>
          <w:ilvl w:val="1"/>
          <w:numId w:val="3"/>
        </w:numPr>
        <w:tabs>
          <w:tab w:val="left" w:pos="583"/>
        </w:tabs>
        <w:spacing w:before="344"/>
        <w:ind w:left="583" w:hanging="418"/>
      </w:pPr>
      <w:bookmarkStart w:id="8" w:name="_TOC_250008"/>
      <w:bookmarkEnd w:id="8"/>
      <w:r>
        <w:rPr>
          <w:spacing w:val="-2"/>
        </w:rPr>
        <w:t>Introduction</w:t>
      </w:r>
    </w:p>
    <w:p w14:paraId="11F21596" w14:textId="72B49DC9" w:rsidR="008D382C" w:rsidRDefault="00815592">
      <w:pPr>
        <w:pStyle w:val="BodyText"/>
        <w:spacing w:before="159" w:line="360" w:lineRule="auto"/>
        <w:ind w:left="165" w:right="302"/>
        <w:jc w:val="both"/>
      </w:pPr>
      <w:r>
        <w:t xml:space="preserve">This chapter </w:t>
      </w:r>
      <w:r w:rsidRPr="00815592">
        <w:t>presents the simulation results obtained from the complete RBLWE polynomial-operation accelerator. This section showcases waveform outputs, module-level validations, and the functional behavior of each designed block, including the sampler, adders, multiplier, and control logic. The results are analyzed to demonstrate correctness, timing efficiency, and seamless integration of all components within the instruction-driven architecture.</w:t>
      </w:r>
    </w:p>
    <w:p w14:paraId="0F32DA49" w14:textId="77777777" w:rsidR="008D382C" w:rsidRDefault="008D382C">
      <w:pPr>
        <w:pStyle w:val="BodyText"/>
        <w:spacing w:before="141"/>
      </w:pPr>
    </w:p>
    <w:p w14:paraId="2CECE9BE" w14:textId="62F0AEDC" w:rsidR="008D382C" w:rsidRDefault="00000000">
      <w:pPr>
        <w:pStyle w:val="Heading6"/>
        <w:numPr>
          <w:ilvl w:val="1"/>
          <w:numId w:val="3"/>
        </w:numPr>
        <w:tabs>
          <w:tab w:val="left" w:pos="516"/>
        </w:tabs>
        <w:spacing w:before="1"/>
        <w:ind w:left="516" w:hanging="351"/>
      </w:pPr>
      <w:bookmarkStart w:id="9" w:name="_TOC_250007"/>
      <w:r>
        <w:t>Tool</w:t>
      </w:r>
      <w:r w:rsidR="00815592">
        <w:t>s</w:t>
      </w:r>
      <w:r>
        <w:rPr>
          <w:spacing w:val="-7"/>
        </w:rPr>
        <w:t xml:space="preserve"> </w:t>
      </w:r>
      <w:bookmarkEnd w:id="9"/>
      <w:r>
        <w:rPr>
          <w:spacing w:val="-2"/>
        </w:rPr>
        <w:t>Used:</w:t>
      </w:r>
    </w:p>
    <w:p w14:paraId="17CFD73C" w14:textId="77777777" w:rsidR="008D382C" w:rsidRDefault="00000000">
      <w:pPr>
        <w:pStyle w:val="ListParagraph"/>
        <w:numPr>
          <w:ilvl w:val="2"/>
          <w:numId w:val="3"/>
        </w:numPr>
        <w:tabs>
          <w:tab w:val="left" w:pos="794"/>
        </w:tabs>
        <w:spacing w:before="160"/>
        <w:ind w:left="794" w:hanging="629"/>
        <w:rPr>
          <w:b/>
          <w:sz w:val="28"/>
        </w:rPr>
      </w:pPr>
      <w:r>
        <w:rPr>
          <w:b/>
          <w:sz w:val="28"/>
        </w:rPr>
        <w:t>Model</w:t>
      </w:r>
      <w:r>
        <w:rPr>
          <w:b/>
          <w:spacing w:val="-4"/>
          <w:sz w:val="28"/>
        </w:rPr>
        <w:t xml:space="preserve"> </w:t>
      </w:r>
      <w:r>
        <w:rPr>
          <w:b/>
          <w:spacing w:val="-5"/>
          <w:sz w:val="28"/>
        </w:rPr>
        <w:t>Sim</w:t>
      </w:r>
    </w:p>
    <w:p w14:paraId="1B80D348" w14:textId="77777777" w:rsidR="008D382C" w:rsidRDefault="00000000">
      <w:pPr>
        <w:pStyle w:val="BodyText"/>
        <w:spacing w:before="159" w:line="360" w:lineRule="auto"/>
        <w:ind w:left="165" w:right="303"/>
        <w:jc w:val="both"/>
      </w:pPr>
      <w:r>
        <w:t>In the realm of digital design and verification, Model Sim is a popular</w:t>
      </w:r>
      <w:r>
        <w:rPr>
          <w:spacing w:val="-1"/>
        </w:rPr>
        <w:t xml:space="preserve"> </w:t>
      </w:r>
      <w:r>
        <w:t>tool for</w:t>
      </w:r>
      <w:r>
        <w:rPr>
          <w:spacing w:val="-1"/>
        </w:rPr>
        <w:t xml:space="preserve"> </w:t>
      </w:r>
      <w:r>
        <w:t>simulating and describing</w:t>
      </w:r>
      <w:r>
        <w:rPr>
          <w:spacing w:val="-11"/>
        </w:rPr>
        <w:t xml:space="preserve"> </w:t>
      </w:r>
      <w:r>
        <w:t>hardware.</w:t>
      </w:r>
      <w:r>
        <w:rPr>
          <w:spacing w:val="-11"/>
        </w:rPr>
        <w:t xml:space="preserve"> </w:t>
      </w:r>
      <w:r>
        <w:t>Model</w:t>
      </w:r>
      <w:r>
        <w:rPr>
          <w:spacing w:val="-10"/>
        </w:rPr>
        <w:t xml:space="preserve"> </w:t>
      </w:r>
      <w:r>
        <w:t>Sim,</w:t>
      </w:r>
      <w:r>
        <w:rPr>
          <w:spacing w:val="-11"/>
        </w:rPr>
        <w:t xml:space="preserve"> </w:t>
      </w:r>
      <w:r>
        <w:t>created</w:t>
      </w:r>
      <w:r>
        <w:rPr>
          <w:spacing w:val="-11"/>
        </w:rPr>
        <w:t xml:space="preserve"> </w:t>
      </w:r>
      <w:r>
        <w:t>by</w:t>
      </w:r>
      <w:r>
        <w:rPr>
          <w:spacing w:val="-11"/>
        </w:rPr>
        <w:t xml:space="preserve"> </w:t>
      </w:r>
      <w:r>
        <w:t>Siemens</w:t>
      </w:r>
      <w:r>
        <w:rPr>
          <w:spacing w:val="-10"/>
        </w:rPr>
        <w:t xml:space="preserve"> </w:t>
      </w:r>
      <w:r>
        <w:t>business</w:t>
      </w:r>
      <w:r>
        <w:rPr>
          <w:spacing w:val="-10"/>
        </w:rPr>
        <w:t xml:space="preserve"> </w:t>
      </w:r>
      <w:r>
        <w:t>Mentor</w:t>
      </w:r>
      <w:r>
        <w:rPr>
          <w:spacing w:val="-11"/>
        </w:rPr>
        <w:t xml:space="preserve"> </w:t>
      </w:r>
      <w:r>
        <w:t>Graphics,</w:t>
      </w:r>
      <w:r>
        <w:rPr>
          <w:spacing w:val="-11"/>
        </w:rPr>
        <w:t xml:space="preserve"> </w:t>
      </w:r>
      <w:r>
        <w:t>is</w:t>
      </w:r>
      <w:r>
        <w:rPr>
          <w:spacing w:val="-10"/>
        </w:rPr>
        <w:t xml:space="preserve"> </w:t>
      </w:r>
      <w:r>
        <w:t>compatible with</w:t>
      </w:r>
      <w:r>
        <w:rPr>
          <w:spacing w:val="-1"/>
        </w:rPr>
        <w:t xml:space="preserve"> </w:t>
      </w:r>
      <w:r>
        <w:t>multiple</w:t>
      </w:r>
      <w:r>
        <w:rPr>
          <w:spacing w:val="-2"/>
        </w:rPr>
        <w:t xml:space="preserve"> </w:t>
      </w:r>
      <w:r>
        <w:t>hardware</w:t>
      </w:r>
      <w:r>
        <w:rPr>
          <w:spacing w:val="-3"/>
        </w:rPr>
        <w:t xml:space="preserve"> </w:t>
      </w:r>
      <w:r>
        <w:t>description</w:t>
      </w:r>
      <w:r>
        <w:rPr>
          <w:spacing w:val="-1"/>
        </w:rPr>
        <w:t xml:space="preserve"> </w:t>
      </w:r>
      <w:r>
        <w:t>languages</w:t>
      </w:r>
      <w:r>
        <w:rPr>
          <w:spacing w:val="-1"/>
        </w:rPr>
        <w:t xml:space="preserve"> </w:t>
      </w:r>
      <w:r>
        <w:t>(HDLs),</w:t>
      </w:r>
      <w:r>
        <w:rPr>
          <w:spacing w:val="-2"/>
        </w:rPr>
        <w:t xml:space="preserve"> </w:t>
      </w:r>
      <w:r>
        <w:t>including</w:t>
      </w:r>
      <w:r>
        <w:rPr>
          <w:spacing w:val="-1"/>
        </w:rPr>
        <w:t xml:space="preserve"> </w:t>
      </w:r>
      <w:r>
        <w:t>Verilog</w:t>
      </w:r>
      <w:r>
        <w:rPr>
          <w:spacing w:val="-1"/>
        </w:rPr>
        <w:t xml:space="preserve"> </w:t>
      </w:r>
      <w:r>
        <w:t>and</w:t>
      </w:r>
      <w:r>
        <w:rPr>
          <w:spacing w:val="-1"/>
        </w:rPr>
        <w:t xml:space="preserve"> </w:t>
      </w:r>
      <w:r>
        <w:t>VHDL</w:t>
      </w:r>
      <w:r>
        <w:rPr>
          <w:spacing w:val="-2"/>
        </w:rPr>
        <w:t xml:space="preserve"> </w:t>
      </w:r>
      <w:r>
        <w:t>(VHSIC Hardware Description Language). It helps engineers to simulate and evaluate their designs prior to real hardware implementation, making it a crucial tool in the design and verification process of digital systems.</w:t>
      </w:r>
    </w:p>
    <w:p w14:paraId="38362F03" w14:textId="7923F6EE" w:rsidR="008D382C" w:rsidRDefault="00000000" w:rsidP="00505D77">
      <w:pPr>
        <w:pStyle w:val="BodyText"/>
        <w:spacing w:before="1" w:line="360" w:lineRule="auto"/>
        <w:ind w:left="165" w:right="305"/>
        <w:jc w:val="both"/>
      </w:pPr>
      <w:r>
        <w:t>Key</w:t>
      </w:r>
      <w:r>
        <w:rPr>
          <w:spacing w:val="-2"/>
        </w:rPr>
        <w:t xml:space="preserve"> </w:t>
      </w:r>
      <w:r>
        <w:t>features</w:t>
      </w:r>
      <w:r>
        <w:rPr>
          <w:spacing w:val="-3"/>
        </w:rPr>
        <w:t xml:space="preserve"> </w:t>
      </w:r>
      <w:r>
        <w:t>of</w:t>
      </w:r>
      <w:r>
        <w:rPr>
          <w:spacing w:val="-1"/>
        </w:rPr>
        <w:t xml:space="preserve"> </w:t>
      </w:r>
      <w:r>
        <w:t>Model</w:t>
      </w:r>
      <w:r>
        <w:rPr>
          <w:spacing w:val="-1"/>
        </w:rPr>
        <w:t xml:space="preserve"> </w:t>
      </w:r>
      <w:r>
        <w:t>Sim</w:t>
      </w:r>
      <w:r>
        <w:rPr>
          <w:spacing w:val="-2"/>
        </w:rPr>
        <w:t xml:space="preserve"> </w:t>
      </w:r>
      <w:r>
        <w:t>include</w:t>
      </w:r>
      <w:r>
        <w:rPr>
          <w:spacing w:val="-3"/>
        </w:rPr>
        <w:t xml:space="preserve"> </w:t>
      </w:r>
      <w:r>
        <w:t>its</w:t>
      </w:r>
      <w:r>
        <w:rPr>
          <w:spacing w:val="-3"/>
        </w:rPr>
        <w:t xml:space="preserve"> </w:t>
      </w:r>
      <w:r>
        <w:t>support for</w:t>
      </w:r>
      <w:r>
        <w:rPr>
          <w:spacing w:val="-4"/>
        </w:rPr>
        <w:t xml:space="preserve"> </w:t>
      </w:r>
      <w:r>
        <w:t>both</w:t>
      </w:r>
      <w:r>
        <w:rPr>
          <w:spacing w:val="-2"/>
        </w:rPr>
        <w:t xml:space="preserve"> </w:t>
      </w:r>
      <w:r>
        <w:t>RTL</w:t>
      </w:r>
      <w:r>
        <w:rPr>
          <w:spacing w:val="-1"/>
        </w:rPr>
        <w:t xml:space="preserve"> </w:t>
      </w:r>
      <w:r>
        <w:t>(Register-Transfer</w:t>
      </w:r>
      <w:r>
        <w:rPr>
          <w:spacing w:val="-2"/>
        </w:rPr>
        <w:t xml:space="preserve"> </w:t>
      </w:r>
      <w:r>
        <w:t>Level)</w:t>
      </w:r>
      <w:r>
        <w:rPr>
          <w:spacing w:val="-1"/>
        </w:rPr>
        <w:t xml:space="preserve"> </w:t>
      </w:r>
      <w:r>
        <w:t xml:space="preserve">and gate-level simulations, allowing users to </w:t>
      </w:r>
      <w:r w:rsidR="00815592">
        <w:t>analyze</w:t>
      </w:r>
      <w:r>
        <w:t xml:space="preserve"> and debug their designs at different abstraction levels. The tool provides a comprehensive environment for simulating and testing digital circuits, offering features like waveform viewing, code coverage analysis, and interactive debugging.</w:t>
      </w:r>
    </w:p>
    <w:p w14:paraId="11B64A9D" w14:textId="77777777" w:rsidR="008D382C" w:rsidRDefault="00000000" w:rsidP="00505D77">
      <w:pPr>
        <w:pStyle w:val="BodyText"/>
        <w:spacing w:line="360" w:lineRule="auto"/>
        <w:ind w:left="165" w:right="305"/>
        <w:jc w:val="both"/>
      </w:pPr>
      <w:r>
        <w:t>Model Sim is often integrated into larger electronic design automation (EDA) tool flows, making it an essential component in the development of complex digital systems, including application-specific</w:t>
      </w:r>
      <w:r>
        <w:rPr>
          <w:spacing w:val="-5"/>
        </w:rPr>
        <w:t xml:space="preserve"> </w:t>
      </w:r>
      <w:r>
        <w:t>integrated</w:t>
      </w:r>
      <w:r>
        <w:rPr>
          <w:spacing w:val="-3"/>
        </w:rPr>
        <w:t xml:space="preserve"> </w:t>
      </w:r>
      <w:r>
        <w:t>circuits</w:t>
      </w:r>
      <w:r>
        <w:rPr>
          <w:spacing w:val="-5"/>
        </w:rPr>
        <w:t xml:space="preserve"> </w:t>
      </w:r>
      <w:r>
        <w:t>(ASICs)</w:t>
      </w:r>
      <w:r>
        <w:rPr>
          <w:spacing w:val="-4"/>
        </w:rPr>
        <w:t xml:space="preserve"> </w:t>
      </w:r>
      <w:r>
        <w:t>and</w:t>
      </w:r>
      <w:r>
        <w:rPr>
          <w:spacing w:val="-4"/>
        </w:rPr>
        <w:t xml:space="preserve"> </w:t>
      </w:r>
      <w:r>
        <w:t>field-programmable</w:t>
      </w:r>
      <w:r>
        <w:rPr>
          <w:spacing w:val="-3"/>
        </w:rPr>
        <w:t xml:space="preserve"> </w:t>
      </w:r>
      <w:r>
        <w:t>gate</w:t>
      </w:r>
      <w:r>
        <w:rPr>
          <w:spacing w:val="-5"/>
        </w:rPr>
        <w:t xml:space="preserve"> </w:t>
      </w:r>
      <w:r>
        <w:t>arrays (FPGAs). Its versatility and robust simulation capabilities contribute to its popularity among digital design engineers for both educational and industrial applications.</w:t>
      </w:r>
    </w:p>
    <w:p w14:paraId="195933F7" w14:textId="77777777" w:rsidR="008D382C" w:rsidRDefault="00000000">
      <w:pPr>
        <w:pStyle w:val="BodyText"/>
        <w:spacing w:before="1" w:line="360" w:lineRule="auto"/>
        <w:ind w:left="165" w:right="302"/>
        <w:jc w:val="both"/>
      </w:pPr>
      <w:r>
        <w:t>In</w:t>
      </w:r>
      <w:r>
        <w:rPr>
          <w:spacing w:val="-1"/>
        </w:rPr>
        <w:t xml:space="preserve"> </w:t>
      </w:r>
      <w:r>
        <w:t>this</w:t>
      </w:r>
      <w:r>
        <w:rPr>
          <w:spacing w:val="-1"/>
        </w:rPr>
        <w:t xml:space="preserve"> </w:t>
      </w:r>
      <w:r>
        <w:t>project,</w:t>
      </w:r>
      <w:r>
        <w:rPr>
          <w:spacing w:val="-1"/>
        </w:rPr>
        <w:t xml:space="preserve"> </w:t>
      </w:r>
      <w:r>
        <w:t>the</w:t>
      </w:r>
      <w:r>
        <w:rPr>
          <w:spacing w:val="-1"/>
        </w:rPr>
        <w:t xml:space="preserve"> </w:t>
      </w:r>
      <w:r>
        <w:t>Model Sim</w:t>
      </w:r>
      <w:r>
        <w:rPr>
          <w:spacing w:val="-2"/>
        </w:rPr>
        <w:t xml:space="preserve"> </w:t>
      </w:r>
      <w:r>
        <w:t>software</w:t>
      </w:r>
      <w:r>
        <w:rPr>
          <w:spacing w:val="-3"/>
        </w:rPr>
        <w:t xml:space="preserve"> </w:t>
      </w:r>
      <w:r>
        <w:t>is</w:t>
      </w:r>
      <w:r>
        <w:rPr>
          <w:spacing w:val="-1"/>
        </w:rPr>
        <w:t xml:space="preserve"> </w:t>
      </w:r>
      <w:r>
        <w:t>used</w:t>
      </w:r>
      <w:r>
        <w:rPr>
          <w:spacing w:val="-1"/>
        </w:rPr>
        <w:t xml:space="preserve"> </w:t>
      </w:r>
      <w:r>
        <w:t>to</w:t>
      </w:r>
      <w:r>
        <w:rPr>
          <w:spacing w:val="-3"/>
        </w:rPr>
        <w:t xml:space="preserve"> </w:t>
      </w:r>
      <w:r>
        <w:t>simulate</w:t>
      </w:r>
      <w:r>
        <w:rPr>
          <w:spacing w:val="-2"/>
        </w:rPr>
        <w:t xml:space="preserve"> </w:t>
      </w:r>
      <w:r>
        <w:t>the</w:t>
      </w:r>
      <w:r>
        <w:rPr>
          <w:spacing w:val="-2"/>
        </w:rPr>
        <w:t xml:space="preserve"> </w:t>
      </w:r>
      <w:r>
        <w:t>RTL</w:t>
      </w:r>
      <w:r>
        <w:rPr>
          <w:spacing w:val="-2"/>
        </w:rPr>
        <w:t xml:space="preserve"> </w:t>
      </w:r>
      <w:r>
        <w:t>Verilog</w:t>
      </w:r>
      <w:r>
        <w:rPr>
          <w:spacing w:val="-1"/>
        </w:rPr>
        <w:t xml:space="preserve"> </w:t>
      </w:r>
      <w:r>
        <w:t>code</w:t>
      </w:r>
      <w:r>
        <w:rPr>
          <w:spacing w:val="-2"/>
        </w:rPr>
        <w:t xml:space="preserve"> </w:t>
      </w:r>
      <w:r>
        <w:t>and validate their designs before actual hardware implementation.</w:t>
      </w:r>
    </w:p>
    <w:p w14:paraId="0E2B56C9" w14:textId="77777777" w:rsidR="008D382C" w:rsidRDefault="008D382C">
      <w:pPr>
        <w:pStyle w:val="BodyText"/>
        <w:spacing w:line="360" w:lineRule="auto"/>
        <w:jc w:val="both"/>
        <w:sectPr w:rsidR="008D382C"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2FAD1E82" w14:textId="77777777" w:rsidR="008D382C" w:rsidRDefault="00000000">
      <w:pPr>
        <w:pStyle w:val="Heading6"/>
        <w:numPr>
          <w:ilvl w:val="2"/>
          <w:numId w:val="3"/>
        </w:numPr>
        <w:tabs>
          <w:tab w:val="left" w:pos="793"/>
        </w:tabs>
        <w:spacing w:before="89"/>
        <w:ind w:left="793" w:hanging="628"/>
      </w:pPr>
      <w:r>
        <w:rPr>
          <w:spacing w:val="-2"/>
        </w:rPr>
        <w:lastRenderedPageBreak/>
        <w:t>Vivado</w:t>
      </w:r>
    </w:p>
    <w:p w14:paraId="1F7831A0" w14:textId="77777777" w:rsidR="008D382C" w:rsidRDefault="00000000">
      <w:pPr>
        <w:pStyle w:val="BodyText"/>
        <w:spacing w:before="159" w:line="360" w:lineRule="auto"/>
        <w:ind w:left="165" w:right="302"/>
        <w:jc w:val="both"/>
      </w:pPr>
      <w:r>
        <w:t>Vivado is a comprehensive design suite developed by Xilinx, a leading provider of programmable logic devices. It is widely used in the field of digital design and FPGA (Field-Programmable Gate Array) development. Vivado offers a range of tools and features to facilitate the entire design process, from hardware description and simulation to synthesis, implementation, and debugging.</w:t>
      </w:r>
    </w:p>
    <w:p w14:paraId="6EDD5BFF" w14:textId="77777777" w:rsidR="008D382C" w:rsidRDefault="008D382C">
      <w:pPr>
        <w:pStyle w:val="BodyText"/>
      </w:pPr>
    </w:p>
    <w:p w14:paraId="3D1F3162" w14:textId="77777777" w:rsidR="008D382C" w:rsidRDefault="008D382C">
      <w:pPr>
        <w:pStyle w:val="BodyText"/>
        <w:spacing w:before="2"/>
      </w:pPr>
    </w:p>
    <w:p w14:paraId="70B65E3B" w14:textId="69E44853" w:rsidR="008D382C" w:rsidRDefault="00000000">
      <w:pPr>
        <w:ind w:left="165"/>
        <w:jc w:val="both"/>
        <w:rPr>
          <w:b/>
          <w:sz w:val="28"/>
        </w:rPr>
      </w:pPr>
      <w:r>
        <w:rPr>
          <w:b/>
          <w:sz w:val="28"/>
        </w:rPr>
        <w:t>4.2.</w:t>
      </w:r>
      <w:r w:rsidR="00815592">
        <w:rPr>
          <w:b/>
          <w:sz w:val="28"/>
        </w:rPr>
        <w:t>3</w:t>
      </w:r>
      <w:r>
        <w:rPr>
          <w:b/>
          <w:spacing w:val="-6"/>
          <w:sz w:val="28"/>
        </w:rPr>
        <w:t xml:space="preserve"> </w:t>
      </w:r>
      <w:r>
        <w:rPr>
          <w:b/>
          <w:sz w:val="28"/>
        </w:rPr>
        <w:t>Cadence®</w:t>
      </w:r>
      <w:r>
        <w:rPr>
          <w:b/>
          <w:spacing w:val="-8"/>
          <w:sz w:val="28"/>
        </w:rPr>
        <w:t xml:space="preserve"> </w:t>
      </w:r>
      <w:r>
        <w:rPr>
          <w:b/>
          <w:sz w:val="28"/>
        </w:rPr>
        <w:t>Genus™</w:t>
      </w:r>
      <w:r>
        <w:rPr>
          <w:b/>
          <w:spacing w:val="-7"/>
          <w:sz w:val="28"/>
        </w:rPr>
        <w:t xml:space="preserve"> </w:t>
      </w:r>
      <w:r>
        <w:rPr>
          <w:b/>
          <w:sz w:val="28"/>
        </w:rPr>
        <w:t>Synthesis</w:t>
      </w:r>
      <w:r>
        <w:rPr>
          <w:b/>
          <w:spacing w:val="-4"/>
          <w:sz w:val="28"/>
        </w:rPr>
        <w:t xml:space="preserve"> </w:t>
      </w:r>
      <w:r>
        <w:rPr>
          <w:b/>
          <w:spacing w:val="-2"/>
          <w:sz w:val="28"/>
        </w:rPr>
        <w:t>Solution</w:t>
      </w:r>
    </w:p>
    <w:p w14:paraId="1F49F146" w14:textId="77777777" w:rsidR="008D382C" w:rsidRDefault="00000000">
      <w:pPr>
        <w:pStyle w:val="BodyText"/>
        <w:spacing w:before="162" w:line="360" w:lineRule="auto"/>
        <w:ind w:left="165" w:right="304"/>
        <w:jc w:val="both"/>
      </w:pPr>
      <w:r>
        <w:t>Genus Synthesis is a software tool developed by Cadence Design Systems used for RTL (Register-Transfer Level) synthesis and physical optimization in the field of VLSI (Very Large-Scale</w:t>
      </w:r>
      <w:r>
        <w:rPr>
          <w:spacing w:val="-1"/>
        </w:rPr>
        <w:t xml:space="preserve"> </w:t>
      </w:r>
      <w:r>
        <w:t>Integration).</w:t>
      </w:r>
      <w:r>
        <w:rPr>
          <w:spacing w:val="-2"/>
        </w:rPr>
        <w:t xml:space="preserve"> </w:t>
      </w:r>
      <w:r>
        <w:t>It</w:t>
      </w:r>
      <w:r>
        <w:rPr>
          <w:spacing w:val="-3"/>
        </w:rPr>
        <w:t xml:space="preserve"> </w:t>
      </w:r>
      <w:r>
        <w:t>essentially</w:t>
      </w:r>
      <w:r>
        <w:rPr>
          <w:spacing w:val="-3"/>
        </w:rPr>
        <w:t xml:space="preserve"> </w:t>
      </w:r>
      <w:r>
        <w:t>translates</w:t>
      </w:r>
      <w:r>
        <w:rPr>
          <w:spacing w:val="-3"/>
        </w:rPr>
        <w:t xml:space="preserve"> </w:t>
      </w:r>
      <w:r>
        <w:t>your</w:t>
      </w:r>
      <w:r>
        <w:rPr>
          <w:spacing w:val="-4"/>
        </w:rPr>
        <w:t xml:space="preserve"> </w:t>
      </w:r>
      <w:r>
        <w:t>high-level</w:t>
      </w:r>
      <w:r>
        <w:rPr>
          <w:spacing w:val="-3"/>
        </w:rPr>
        <w:t xml:space="preserve"> </w:t>
      </w:r>
      <w:r>
        <w:t>hardware</w:t>
      </w:r>
      <w:r>
        <w:rPr>
          <w:spacing w:val="-3"/>
        </w:rPr>
        <w:t xml:space="preserve"> </w:t>
      </w:r>
      <w:r>
        <w:t>description</w:t>
      </w:r>
      <w:r>
        <w:rPr>
          <w:spacing w:val="-3"/>
        </w:rPr>
        <w:t xml:space="preserve"> </w:t>
      </w:r>
      <w:r>
        <w:t>written in HDL (Hardware Description Language) like Verilog or VHDL into a detailed structural representation of your circuit ready for implementation on a silicon chip.</w:t>
      </w:r>
    </w:p>
    <w:p w14:paraId="74B1B638" w14:textId="77777777" w:rsidR="00F37C42" w:rsidRDefault="00F37C42">
      <w:pPr>
        <w:pStyle w:val="BodyText"/>
        <w:spacing w:before="162" w:line="360" w:lineRule="auto"/>
        <w:ind w:left="165" w:right="304"/>
        <w:jc w:val="both"/>
      </w:pPr>
    </w:p>
    <w:p w14:paraId="30FFB95D" w14:textId="77777777" w:rsidR="00F37C42" w:rsidRDefault="00F37C42" w:rsidP="00F37C42">
      <w:pPr>
        <w:pStyle w:val="BodyText"/>
        <w:spacing w:before="162" w:line="360" w:lineRule="auto"/>
        <w:ind w:left="165" w:right="304"/>
        <w:jc w:val="both"/>
        <w:rPr>
          <w:b/>
          <w:bCs/>
          <w:sz w:val="28"/>
          <w:szCs w:val="28"/>
        </w:rPr>
      </w:pPr>
      <w:r>
        <w:rPr>
          <w:b/>
          <w:bCs/>
          <w:sz w:val="28"/>
          <w:szCs w:val="28"/>
        </w:rPr>
        <w:t>4.3 Simulation Results</w:t>
      </w:r>
    </w:p>
    <w:p w14:paraId="7AE3F9EE" w14:textId="77777777" w:rsidR="005C6C91" w:rsidRDefault="00F37C42" w:rsidP="00F37C42">
      <w:pPr>
        <w:pStyle w:val="BodyText"/>
        <w:spacing w:before="162" w:line="360" w:lineRule="auto"/>
        <w:ind w:left="165" w:right="304"/>
        <w:jc w:val="both"/>
      </w:pPr>
      <w:r w:rsidRPr="00F37C42">
        <w:t>The simulation results validate the functional correctness and integration of all modules within the proposed RBLWE accelerator. ModelSim waveforms were generated for each building block individually, including the binary sampler, polynomial adder, binary polynomial adder, and polynomial multiplier, confirming accurate coefficient handling, synchronization, and modular behavior. The instruction-driven execution was further verified using Vivado simulation, where each opcode was tested to ensure correct selection, sequencing, and output generation through the instruction decoder and control FSM. In addition, architectural comparisons were performed to evaluate efficiency. The polynomial multiplier’s area, power, and timing characteristics were benchmarked against the implementations from the base paper [1] and a related optimized design [2], highlighting the advantages of modular datapath structuring. Finally, a detailed comparison between the simple binary sampler and the enhanced binary sampler demonstrated clear improvements in throughput, timing stability, and hardware utilization, reinforcing the benefits of the upgraded architecture.</w:t>
      </w:r>
      <w:r w:rsidR="005C6C91">
        <w:t xml:space="preserve"> </w:t>
      </w:r>
    </w:p>
    <w:p w14:paraId="470078A5" w14:textId="77777777" w:rsidR="005C6C91" w:rsidRDefault="005C6C91" w:rsidP="00F37C42">
      <w:pPr>
        <w:pStyle w:val="BodyText"/>
        <w:spacing w:before="162" w:line="360" w:lineRule="auto"/>
        <w:ind w:left="165" w:right="304"/>
        <w:jc w:val="both"/>
      </w:pPr>
    </w:p>
    <w:p w14:paraId="2E53E9E7" w14:textId="77777777" w:rsidR="005C6C91" w:rsidRDefault="005C6C91" w:rsidP="00F37C42">
      <w:pPr>
        <w:pStyle w:val="BodyText"/>
        <w:spacing w:before="162" w:line="360" w:lineRule="auto"/>
        <w:ind w:left="165" w:right="304"/>
        <w:jc w:val="both"/>
      </w:pPr>
    </w:p>
    <w:p w14:paraId="305257A7" w14:textId="77777777" w:rsidR="005C6C91" w:rsidRDefault="005C6C91" w:rsidP="00F37C42">
      <w:pPr>
        <w:pStyle w:val="BodyText"/>
        <w:spacing w:before="162" w:line="360" w:lineRule="auto"/>
        <w:ind w:left="165" w:right="304"/>
        <w:jc w:val="both"/>
      </w:pPr>
    </w:p>
    <w:p w14:paraId="36862FA1" w14:textId="77777777" w:rsidR="005C6C91" w:rsidRDefault="005C6C91" w:rsidP="00F37C42">
      <w:pPr>
        <w:pStyle w:val="BodyText"/>
        <w:spacing w:before="162" w:line="360" w:lineRule="auto"/>
        <w:ind w:left="165" w:right="304"/>
        <w:jc w:val="both"/>
      </w:pPr>
    </w:p>
    <w:p w14:paraId="272D243C" w14:textId="11DBA817" w:rsidR="005C6C91" w:rsidRPr="005C6C91" w:rsidRDefault="005C6C91" w:rsidP="005C6C91">
      <w:pPr>
        <w:pStyle w:val="ListParagraph"/>
        <w:tabs>
          <w:tab w:val="left" w:pos="794"/>
        </w:tabs>
        <w:spacing w:before="163"/>
        <w:ind w:left="144" w:firstLine="0"/>
        <w:rPr>
          <w:b/>
          <w:sz w:val="28"/>
        </w:rPr>
      </w:pPr>
      <w:r>
        <w:rPr>
          <w:b/>
          <w:sz w:val="28"/>
        </w:rPr>
        <w:t>4.3.1Model Sim output waveforms</w:t>
      </w:r>
    </w:p>
    <w:p w14:paraId="485272D6" w14:textId="77777777" w:rsidR="005C6C91" w:rsidRDefault="005C6C91" w:rsidP="005C6C91">
      <w:pPr>
        <w:pStyle w:val="BodyText"/>
        <w:spacing w:before="162" w:line="360" w:lineRule="auto"/>
        <w:ind w:left="165" w:right="304"/>
        <w:jc w:val="both"/>
      </w:pPr>
      <w:r w:rsidRPr="005C6C91">
        <w:t>The functional correctness of each hardware block in the proposed architecture was validated through ModelSim simulations. The sampler waveform confirms proper pseudo-random bit generation and serial loading of 32-bit binary coefficients, with the LFSR transitions matching the expected polynomial taps.</w:t>
      </w:r>
      <w:r>
        <w:t xml:space="preserve"> </w:t>
      </w:r>
    </w:p>
    <w:p w14:paraId="095A1FDA" w14:textId="77777777" w:rsidR="005C6C91" w:rsidRPr="00F37C42" w:rsidRDefault="005C6C91" w:rsidP="005C6C91">
      <w:pPr>
        <w:pStyle w:val="ListParagraph"/>
        <w:numPr>
          <w:ilvl w:val="0"/>
          <w:numId w:val="27"/>
        </w:numPr>
        <w:tabs>
          <w:tab w:val="left" w:pos="794"/>
        </w:tabs>
        <w:spacing w:before="163"/>
        <w:rPr>
          <w:b/>
          <w:sz w:val="28"/>
        </w:rPr>
      </w:pPr>
      <w:r>
        <w:rPr>
          <w:b/>
          <w:sz w:val="28"/>
        </w:rPr>
        <w:t>Simple and Enhanced Binary Sampler Design</w:t>
      </w:r>
    </w:p>
    <w:p w14:paraId="5A2227F7" w14:textId="3C5FDB30" w:rsidR="005C6C91" w:rsidRDefault="005C6C91" w:rsidP="005C6C91">
      <w:pPr>
        <w:pStyle w:val="BodyText"/>
        <w:spacing w:before="162" w:line="360" w:lineRule="auto"/>
        <w:ind w:left="165" w:right="304"/>
        <w:jc w:val="both"/>
      </w:pPr>
      <w:r w:rsidRPr="00C83744">
        <w:rPr>
          <w:noProof/>
        </w:rPr>
        <w:drawing>
          <wp:inline distT="0" distB="0" distL="0" distR="0" wp14:anchorId="44689119" wp14:editId="607369A3">
            <wp:extent cx="6033770" cy="673735"/>
            <wp:effectExtent l="0" t="0" r="5080" b="0"/>
            <wp:docPr id="17906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18687" name=""/>
                    <pic:cNvPicPr/>
                  </pic:nvPicPr>
                  <pic:blipFill>
                    <a:blip r:embed="rId32"/>
                    <a:stretch>
                      <a:fillRect/>
                    </a:stretch>
                  </pic:blipFill>
                  <pic:spPr>
                    <a:xfrm>
                      <a:off x="0" y="0"/>
                      <a:ext cx="6033770" cy="673735"/>
                    </a:xfrm>
                    <a:prstGeom prst="rect">
                      <a:avLst/>
                    </a:prstGeom>
                  </pic:spPr>
                </pic:pic>
              </a:graphicData>
            </a:graphic>
          </wp:inline>
        </w:drawing>
      </w:r>
    </w:p>
    <w:p w14:paraId="27478A15" w14:textId="77777777" w:rsidR="005C6C91" w:rsidRDefault="005C6C91" w:rsidP="005C6C91">
      <w:pPr>
        <w:pStyle w:val="BodyText"/>
        <w:spacing w:before="174"/>
        <w:ind w:left="2592"/>
      </w:pPr>
      <w:r>
        <w:t>Figure</w:t>
      </w:r>
      <w:r>
        <w:rPr>
          <w:spacing w:val="-4"/>
        </w:rPr>
        <w:t xml:space="preserve"> </w:t>
      </w:r>
      <w:r>
        <w:t>4.1 (a) Binary Sampler Waveform</w:t>
      </w:r>
    </w:p>
    <w:p w14:paraId="5706C3A8" w14:textId="77777777" w:rsidR="00FC1469" w:rsidRDefault="00FC1469" w:rsidP="005C6C91">
      <w:pPr>
        <w:pStyle w:val="BodyText"/>
        <w:spacing w:before="174"/>
        <w:ind w:left="2592"/>
      </w:pPr>
    </w:p>
    <w:p w14:paraId="75459763" w14:textId="260E7CFB" w:rsidR="00FC1469" w:rsidRDefault="00FC1469" w:rsidP="00FC1469">
      <w:pPr>
        <w:pStyle w:val="BodyText"/>
        <w:spacing w:before="174"/>
        <w:ind w:left="2016" w:right="144"/>
      </w:pPr>
      <w:r w:rsidRPr="00FC1469">
        <w:drawing>
          <wp:inline distT="0" distB="0" distL="0" distR="0" wp14:anchorId="14DD679A" wp14:editId="4BA8872A">
            <wp:extent cx="3844970" cy="1155271"/>
            <wp:effectExtent l="0" t="0" r="3175" b="6985"/>
            <wp:docPr id="199419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96651" name=""/>
                    <pic:cNvPicPr/>
                  </pic:nvPicPr>
                  <pic:blipFill>
                    <a:blip r:embed="rId33"/>
                    <a:stretch>
                      <a:fillRect/>
                    </a:stretch>
                  </pic:blipFill>
                  <pic:spPr>
                    <a:xfrm>
                      <a:off x="0" y="0"/>
                      <a:ext cx="3852586" cy="1157559"/>
                    </a:xfrm>
                    <a:prstGeom prst="rect">
                      <a:avLst/>
                    </a:prstGeom>
                  </pic:spPr>
                </pic:pic>
              </a:graphicData>
            </a:graphic>
          </wp:inline>
        </w:drawing>
      </w:r>
    </w:p>
    <w:p w14:paraId="14E1D36B" w14:textId="4562E56A" w:rsidR="005C6C91" w:rsidRDefault="005C6C91" w:rsidP="005C6C91">
      <w:pPr>
        <w:pStyle w:val="BodyText"/>
        <w:spacing w:before="174"/>
        <w:ind w:left="2592"/>
      </w:pPr>
      <w:r>
        <w:t>Figure</w:t>
      </w:r>
      <w:r>
        <w:rPr>
          <w:spacing w:val="-4"/>
        </w:rPr>
        <w:t xml:space="preserve"> </w:t>
      </w:r>
      <w:r>
        <w:t>4.1 (b) Enhanced Binary Sampler Waveform</w:t>
      </w:r>
    </w:p>
    <w:p w14:paraId="126852A7" w14:textId="77777777" w:rsidR="005C6C91" w:rsidRDefault="005C6C91" w:rsidP="005C6C91">
      <w:pPr>
        <w:pStyle w:val="BodyText"/>
        <w:spacing w:before="174"/>
        <w:ind w:left="2592"/>
      </w:pPr>
    </w:p>
    <w:p w14:paraId="19EF37A2" w14:textId="77777777" w:rsidR="003F335C" w:rsidRDefault="005C6C91" w:rsidP="005C6C91">
      <w:pPr>
        <w:pStyle w:val="BodyText"/>
        <w:spacing w:before="162" w:line="360" w:lineRule="auto"/>
        <w:ind w:left="165" w:right="304"/>
        <w:jc w:val="both"/>
      </w:pPr>
      <w:r w:rsidRPr="005C6C91">
        <w:t>The polynomial adder simulation shows correct accumulation of two 4-bit inputs, producing stable sum outputs across multiple cycles.</w:t>
      </w:r>
      <w:r>
        <w:t xml:space="preserve"> </w:t>
      </w:r>
    </w:p>
    <w:p w14:paraId="0C10FFC1" w14:textId="4273F9E4" w:rsidR="003F335C" w:rsidRDefault="003F335C" w:rsidP="003F335C">
      <w:pPr>
        <w:pStyle w:val="ListParagraph"/>
        <w:numPr>
          <w:ilvl w:val="0"/>
          <w:numId w:val="27"/>
        </w:numPr>
        <w:rPr>
          <w:b/>
          <w:bCs/>
          <w:sz w:val="28"/>
          <w:szCs w:val="28"/>
        </w:rPr>
      </w:pPr>
      <w:r w:rsidRPr="00C83744">
        <w:rPr>
          <w:b/>
          <w:bCs/>
          <w:sz w:val="28"/>
          <w:szCs w:val="28"/>
        </w:rPr>
        <w:t>Polynomial Adder</w:t>
      </w:r>
    </w:p>
    <w:p w14:paraId="750EB4D3" w14:textId="4435D005" w:rsidR="003F335C" w:rsidRDefault="003F335C" w:rsidP="005C6C91">
      <w:pPr>
        <w:pStyle w:val="BodyText"/>
        <w:spacing w:before="162" w:line="360" w:lineRule="auto"/>
        <w:ind w:left="165" w:right="304"/>
        <w:jc w:val="both"/>
      </w:pPr>
      <w:r w:rsidRPr="00C83744">
        <w:rPr>
          <w:b/>
          <w:bCs/>
          <w:noProof/>
          <w:sz w:val="28"/>
          <w:szCs w:val="28"/>
        </w:rPr>
        <w:drawing>
          <wp:inline distT="0" distB="0" distL="0" distR="0" wp14:anchorId="5F7A2622" wp14:editId="084157E2">
            <wp:extent cx="6033770" cy="414655"/>
            <wp:effectExtent l="0" t="0" r="5080" b="4445"/>
            <wp:docPr id="1843055063" name="Picture 9">
              <a:extLst xmlns:a="http://schemas.openxmlformats.org/drawingml/2006/main">
                <a:ext uri="{FF2B5EF4-FFF2-40B4-BE49-F238E27FC236}">
                  <a16:creationId xmlns:a16="http://schemas.microsoft.com/office/drawing/2014/main" id="{8B28A97F-5A24-6D05-8396-76B6F47841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B28A97F-5A24-6D05-8396-76B6F478414D}"/>
                        </a:ext>
                      </a:extLst>
                    </pic:cNvPr>
                    <pic:cNvPicPr>
                      <a:picLocks noChangeAspect="1"/>
                    </pic:cNvPicPr>
                  </pic:nvPicPr>
                  <pic:blipFill>
                    <a:blip r:embed="rId34"/>
                    <a:stretch>
                      <a:fillRect/>
                    </a:stretch>
                  </pic:blipFill>
                  <pic:spPr>
                    <a:xfrm>
                      <a:off x="0" y="0"/>
                      <a:ext cx="6033770" cy="414655"/>
                    </a:xfrm>
                    <a:prstGeom prst="rect">
                      <a:avLst/>
                    </a:prstGeom>
                  </pic:spPr>
                </pic:pic>
              </a:graphicData>
            </a:graphic>
          </wp:inline>
        </w:drawing>
      </w:r>
    </w:p>
    <w:p w14:paraId="0E0B2E26" w14:textId="77777777" w:rsidR="003F335C" w:rsidRDefault="003F335C" w:rsidP="003F335C">
      <w:pPr>
        <w:ind w:left="2736"/>
        <w:rPr>
          <w:sz w:val="24"/>
          <w:szCs w:val="24"/>
        </w:rPr>
      </w:pPr>
      <w:r>
        <w:rPr>
          <w:sz w:val="24"/>
          <w:szCs w:val="24"/>
        </w:rPr>
        <w:t>Figure 4.2 Waveform of Polynomial Adder</w:t>
      </w:r>
    </w:p>
    <w:p w14:paraId="274C7412" w14:textId="77777777" w:rsidR="003F335C" w:rsidRDefault="003F335C" w:rsidP="005C6C91">
      <w:pPr>
        <w:pStyle w:val="BodyText"/>
        <w:spacing w:before="162" w:line="360" w:lineRule="auto"/>
        <w:ind w:left="165" w:right="304"/>
        <w:jc w:val="both"/>
      </w:pPr>
    </w:p>
    <w:p w14:paraId="088D1EB1" w14:textId="77777777" w:rsidR="003F335C" w:rsidRDefault="003F335C" w:rsidP="005C6C91">
      <w:pPr>
        <w:pStyle w:val="BodyText"/>
        <w:spacing w:before="162" w:line="360" w:lineRule="auto"/>
        <w:ind w:left="165" w:right="304"/>
        <w:jc w:val="both"/>
      </w:pPr>
      <w:r w:rsidRPr="003F335C">
        <w:t>The binary polynomial adder waveform demonstrates correct bit-wise addition and modular reduction, with intermediate carry propagation visible during execution.</w:t>
      </w:r>
      <w:r>
        <w:t xml:space="preserve"> </w:t>
      </w:r>
    </w:p>
    <w:p w14:paraId="6CE02066" w14:textId="77777777" w:rsidR="003C0D07" w:rsidRDefault="003C0D07" w:rsidP="005C6C91">
      <w:pPr>
        <w:pStyle w:val="BodyText"/>
        <w:spacing w:before="162" w:line="360" w:lineRule="auto"/>
        <w:ind w:left="165" w:right="304"/>
        <w:jc w:val="both"/>
      </w:pPr>
    </w:p>
    <w:p w14:paraId="78E690A7" w14:textId="77777777" w:rsidR="003C0D07" w:rsidRDefault="003C0D07" w:rsidP="005C6C91">
      <w:pPr>
        <w:pStyle w:val="BodyText"/>
        <w:spacing w:before="162" w:line="360" w:lineRule="auto"/>
        <w:ind w:left="165" w:right="304"/>
        <w:jc w:val="both"/>
      </w:pPr>
    </w:p>
    <w:p w14:paraId="2F651B5A" w14:textId="77777777" w:rsidR="003C0D07" w:rsidRDefault="003C0D07" w:rsidP="005C6C91">
      <w:pPr>
        <w:pStyle w:val="BodyText"/>
        <w:spacing w:before="162" w:line="360" w:lineRule="auto"/>
        <w:ind w:left="165" w:right="304"/>
        <w:jc w:val="both"/>
      </w:pPr>
    </w:p>
    <w:p w14:paraId="75542225" w14:textId="77777777" w:rsidR="003F335C" w:rsidRDefault="003F335C" w:rsidP="003F335C">
      <w:pPr>
        <w:pStyle w:val="BodyText"/>
        <w:numPr>
          <w:ilvl w:val="0"/>
          <w:numId w:val="27"/>
        </w:numPr>
        <w:spacing w:before="174"/>
        <w:rPr>
          <w:b/>
          <w:bCs/>
          <w:sz w:val="28"/>
          <w:szCs w:val="28"/>
        </w:rPr>
      </w:pPr>
      <w:r>
        <w:rPr>
          <w:b/>
          <w:bCs/>
          <w:sz w:val="28"/>
          <w:szCs w:val="28"/>
        </w:rPr>
        <w:lastRenderedPageBreak/>
        <w:t>Binary Polynomial Adder</w:t>
      </w:r>
    </w:p>
    <w:p w14:paraId="13937E4E" w14:textId="43F435DD" w:rsidR="003F335C" w:rsidRDefault="003F335C" w:rsidP="005C6C91">
      <w:pPr>
        <w:pStyle w:val="BodyText"/>
        <w:spacing w:before="162" w:line="360" w:lineRule="auto"/>
        <w:ind w:left="165" w:right="304"/>
        <w:jc w:val="both"/>
      </w:pPr>
      <w:r w:rsidRPr="00C83744">
        <w:rPr>
          <w:b/>
          <w:bCs/>
          <w:noProof/>
          <w:sz w:val="28"/>
          <w:szCs w:val="28"/>
        </w:rPr>
        <w:drawing>
          <wp:inline distT="0" distB="0" distL="0" distR="0" wp14:anchorId="0AC3457E" wp14:editId="08F49CEE">
            <wp:extent cx="6033770" cy="656590"/>
            <wp:effectExtent l="0" t="0" r="5080" b="0"/>
            <wp:docPr id="986303011" name="Picture 8">
              <a:extLst xmlns:a="http://schemas.openxmlformats.org/drawingml/2006/main">
                <a:ext uri="{FF2B5EF4-FFF2-40B4-BE49-F238E27FC236}">
                  <a16:creationId xmlns:a16="http://schemas.microsoft.com/office/drawing/2014/main" id="{0E6B8296-11B6-CA2D-2DA6-9C9F937FFE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E6B8296-11B6-CA2D-2DA6-9C9F937FFE12}"/>
                        </a:ext>
                      </a:extLst>
                    </pic:cNvPr>
                    <pic:cNvPicPr>
                      <a:picLocks noChangeAspect="1"/>
                    </pic:cNvPicPr>
                  </pic:nvPicPr>
                  <pic:blipFill>
                    <a:blip r:embed="rId35"/>
                    <a:stretch>
                      <a:fillRect/>
                    </a:stretch>
                  </pic:blipFill>
                  <pic:spPr>
                    <a:xfrm>
                      <a:off x="0" y="0"/>
                      <a:ext cx="6033770" cy="656590"/>
                    </a:xfrm>
                    <a:prstGeom prst="rect">
                      <a:avLst/>
                    </a:prstGeom>
                  </pic:spPr>
                </pic:pic>
              </a:graphicData>
            </a:graphic>
          </wp:inline>
        </w:drawing>
      </w:r>
    </w:p>
    <w:p w14:paraId="442A527E" w14:textId="77777777" w:rsidR="003F335C" w:rsidRDefault="003F335C" w:rsidP="003F335C">
      <w:pPr>
        <w:pStyle w:val="BodyText"/>
        <w:spacing w:before="174"/>
        <w:ind w:left="2304"/>
      </w:pPr>
      <w:r>
        <w:t>Figure 4.3 Waveform of Binary Polynomial Adder</w:t>
      </w:r>
    </w:p>
    <w:p w14:paraId="26C3BA0A" w14:textId="77777777" w:rsidR="003F335C" w:rsidRDefault="003F335C" w:rsidP="003F335C">
      <w:pPr>
        <w:pStyle w:val="BodyText"/>
        <w:spacing w:before="162" w:line="360" w:lineRule="auto"/>
        <w:ind w:right="304"/>
        <w:jc w:val="both"/>
      </w:pPr>
    </w:p>
    <w:p w14:paraId="338BD00C" w14:textId="77777777" w:rsidR="00C94386" w:rsidRDefault="003F335C" w:rsidP="005C6C91">
      <w:pPr>
        <w:pStyle w:val="BodyText"/>
        <w:spacing w:before="162" w:line="360" w:lineRule="auto"/>
        <w:ind w:left="165" w:right="304"/>
        <w:jc w:val="both"/>
      </w:pPr>
      <w:r w:rsidRPr="003F335C">
        <w:t>Finally, the polynomial multiplier output verifies accurate computation of the negacyclic product, where the generated coefficients match the mathematically derived values. These results collectively confirm that all blocks operate reliably and integrate correctly in the larger system.</w:t>
      </w:r>
      <w:r w:rsidR="00C94386">
        <w:t xml:space="preserve"> </w:t>
      </w:r>
    </w:p>
    <w:p w14:paraId="5016C8FD" w14:textId="77777777" w:rsidR="00C94386" w:rsidRDefault="00C94386" w:rsidP="005C6C91">
      <w:pPr>
        <w:pStyle w:val="BodyText"/>
        <w:spacing w:before="162" w:line="360" w:lineRule="auto"/>
        <w:ind w:left="165" w:right="304"/>
        <w:jc w:val="both"/>
      </w:pPr>
    </w:p>
    <w:p w14:paraId="09FDE62F" w14:textId="77777777" w:rsidR="00C94386" w:rsidRDefault="00C94386" w:rsidP="00C94386">
      <w:pPr>
        <w:pStyle w:val="ListParagraph"/>
        <w:numPr>
          <w:ilvl w:val="0"/>
          <w:numId w:val="27"/>
        </w:numPr>
        <w:ind w:left="504"/>
        <w:rPr>
          <w:b/>
          <w:bCs/>
          <w:sz w:val="28"/>
          <w:szCs w:val="28"/>
        </w:rPr>
      </w:pPr>
      <w:r w:rsidRPr="00C83744">
        <w:rPr>
          <w:b/>
          <w:bCs/>
          <w:sz w:val="28"/>
          <w:szCs w:val="28"/>
        </w:rPr>
        <w:t>Polynomial Multiplier</w:t>
      </w:r>
    </w:p>
    <w:p w14:paraId="4F637B13" w14:textId="77777777" w:rsidR="00C94386" w:rsidRDefault="00C94386" w:rsidP="00C94386">
      <w:pPr>
        <w:pStyle w:val="ListParagraph"/>
        <w:ind w:left="504" w:firstLine="0"/>
        <w:rPr>
          <w:b/>
          <w:bCs/>
          <w:sz w:val="28"/>
          <w:szCs w:val="28"/>
        </w:rPr>
      </w:pPr>
    </w:p>
    <w:p w14:paraId="7E134C2D" w14:textId="602344C9" w:rsidR="00C94386" w:rsidRDefault="00C94386" w:rsidP="00C94386">
      <w:pPr>
        <w:pStyle w:val="BodyText"/>
        <w:spacing w:before="162" w:line="360" w:lineRule="auto"/>
        <w:ind w:left="1728" w:right="304"/>
        <w:jc w:val="both"/>
      </w:pPr>
      <w:r w:rsidRPr="00C83744">
        <w:rPr>
          <w:b/>
          <w:bCs/>
          <w:noProof/>
          <w:sz w:val="28"/>
          <w:szCs w:val="28"/>
        </w:rPr>
        <w:drawing>
          <wp:inline distT="0" distB="0" distL="0" distR="0" wp14:anchorId="4412BFE4" wp14:editId="1E5864BF">
            <wp:extent cx="3821373" cy="3009138"/>
            <wp:effectExtent l="0" t="0" r="8255" b="1270"/>
            <wp:docPr id="1897714052" name="Picture 8">
              <a:extLst xmlns:a="http://schemas.openxmlformats.org/drawingml/2006/main">
                <a:ext uri="{FF2B5EF4-FFF2-40B4-BE49-F238E27FC236}">
                  <a16:creationId xmlns:a16="http://schemas.microsoft.com/office/drawing/2014/main" id="{4A86E5CE-770F-E9FD-CBBC-CCADC1C299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A86E5CE-770F-E9FD-CBBC-CCADC1C29944}"/>
                        </a:ext>
                      </a:extLst>
                    </pic:cNvPr>
                    <pic:cNvPicPr>
                      <a:picLocks noChangeAspect="1"/>
                    </pic:cNvPicPr>
                  </pic:nvPicPr>
                  <pic:blipFill>
                    <a:blip r:embed="rId36"/>
                    <a:stretch>
                      <a:fillRect/>
                    </a:stretch>
                  </pic:blipFill>
                  <pic:spPr>
                    <a:xfrm>
                      <a:off x="0" y="0"/>
                      <a:ext cx="3828577" cy="3014811"/>
                    </a:xfrm>
                    <a:prstGeom prst="rect">
                      <a:avLst/>
                    </a:prstGeom>
                  </pic:spPr>
                </pic:pic>
              </a:graphicData>
            </a:graphic>
          </wp:inline>
        </w:drawing>
      </w:r>
    </w:p>
    <w:p w14:paraId="2B3F2831" w14:textId="276EF235" w:rsidR="00C94386" w:rsidRDefault="00C94386" w:rsidP="00C94386">
      <w:pPr>
        <w:ind w:left="2016"/>
        <w:rPr>
          <w:sz w:val="24"/>
          <w:szCs w:val="24"/>
        </w:rPr>
      </w:pPr>
      <w:r>
        <w:rPr>
          <w:sz w:val="24"/>
          <w:szCs w:val="24"/>
        </w:rPr>
        <w:t xml:space="preserve">        Figure 4.4 Waveform of Polynomial Multiplier </w:t>
      </w:r>
    </w:p>
    <w:p w14:paraId="715B8FDC" w14:textId="77777777" w:rsidR="00C94386" w:rsidRPr="00C94386" w:rsidRDefault="00C94386" w:rsidP="00C94386">
      <w:pPr>
        <w:ind w:left="2016"/>
        <w:rPr>
          <w:sz w:val="24"/>
          <w:szCs w:val="24"/>
        </w:rPr>
      </w:pPr>
    </w:p>
    <w:p w14:paraId="36FD74C5" w14:textId="77777777" w:rsidR="00C94386" w:rsidRDefault="00C94386" w:rsidP="005C6C91">
      <w:pPr>
        <w:pStyle w:val="BodyText"/>
        <w:spacing w:before="162" w:line="360" w:lineRule="auto"/>
        <w:ind w:left="165" w:right="304"/>
        <w:jc w:val="both"/>
      </w:pPr>
      <w:r w:rsidRPr="00C94386">
        <w:t xml:space="preserve">The instruction decoder </w:t>
      </w:r>
      <w:r>
        <w:t xml:space="preserve">as shown in Table 4.1 </w:t>
      </w:r>
      <w:r w:rsidRPr="00C94386">
        <w:t xml:space="preserve">was designed based on the opcode format defined in the base paper [1], where each 32-bit instruction includes fields for opcode, destination, and source registers. </w:t>
      </w:r>
    </w:p>
    <w:p w14:paraId="58699CBF" w14:textId="77777777" w:rsidR="003C0D07" w:rsidRDefault="003C0D07" w:rsidP="00C94386">
      <w:pPr>
        <w:ind w:left="3024"/>
        <w:rPr>
          <w:sz w:val="24"/>
          <w:szCs w:val="24"/>
        </w:rPr>
      </w:pPr>
    </w:p>
    <w:p w14:paraId="6CA92066" w14:textId="77777777" w:rsidR="003C0D07" w:rsidRDefault="003C0D07" w:rsidP="00C94386">
      <w:pPr>
        <w:ind w:left="3024"/>
        <w:rPr>
          <w:sz w:val="24"/>
          <w:szCs w:val="24"/>
        </w:rPr>
      </w:pPr>
    </w:p>
    <w:p w14:paraId="30D4A662" w14:textId="77777777" w:rsidR="003C0D07" w:rsidRDefault="003C0D07" w:rsidP="00C94386">
      <w:pPr>
        <w:ind w:left="3024"/>
        <w:rPr>
          <w:sz w:val="24"/>
          <w:szCs w:val="24"/>
        </w:rPr>
      </w:pPr>
    </w:p>
    <w:p w14:paraId="37669957" w14:textId="77777777" w:rsidR="003C0D07" w:rsidRDefault="003C0D07" w:rsidP="00C94386">
      <w:pPr>
        <w:ind w:left="3024"/>
        <w:rPr>
          <w:sz w:val="24"/>
          <w:szCs w:val="24"/>
        </w:rPr>
      </w:pPr>
    </w:p>
    <w:p w14:paraId="2E5BFA60" w14:textId="77777777" w:rsidR="003C0D07" w:rsidRDefault="003C0D07" w:rsidP="00C94386">
      <w:pPr>
        <w:ind w:left="3024"/>
        <w:rPr>
          <w:sz w:val="24"/>
          <w:szCs w:val="24"/>
        </w:rPr>
      </w:pPr>
    </w:p>
    <w:p w14:paraId="50C46AEA" w14:textId="77777777" w:rsidR="003C0D07" w:rsidRDefault="003C0D07" w:rsidP="00C94386">
      <w:pPr>
        <w:ind w:left="3024"/>
        <w:rPr>
          <w:sz w:val="24"/>
          <w:szCs w:val="24"/>
        </w:rPr>
      </w:pPr>
    </w:p>
    <w:p w14:paraId="4AC340A6" w14:textId="19A10188" w:rsidR="00C94386" w:rsidRDefault="00C94386" w:rsidP="00C94386">
      <w:pPr>
        <w:ind w:left="3024"/>
        <w:rPr>
          <w:sz w:val="24"/>
          <w:szCs w:val="24"/>
        </w:rPr>
      </w:pPr>
      <w:r>
        <w:rPr>
          <w:sz w:val="24"/>
          <w:szCs w:val="24"/>
        </w:rPr>
        <w:t>Table 4.1 Opcode chart</w:t>
      </w:r>
    </w:p>
    <w:p w14:paraId="1B0860EA" w14:textId="0A4AD73F" w:rsidR="00C94386" w:rsidRDefault="00C94386" w:rsidP="00C94386">
      <w:pPr>
        <w:pStyle w:val="BodyText"/>
        <w:spacing w:before="162" w:line="360" w:lineRule="auto"/>
        <w:ind w:left="1152" w:right="304"/>
        <w:jc w:val="both"/>
      </w:pPr>
      <w:r w:rsidRPr="005C1A82">
        <w:rPr>
          <w:noProof/>
        </w:rPr>
        <w:drawing>
          <wp:inline distT="0" distB="0" distL="0" distR="0" wp14:anchorId="74303266" wp14:editId="2A30A677">
            <wp:extent cx="4259238" cy="1910686"/>
            <wp:effectExtent l="0" t="0" r="8255" b="0"/>
            <wp:docPr id="1331662657" name="Picture 10">
              <a:extLst xmlns:a="http://schemas.openxmlformats.org/drawingml/2006/main">
                <a:ext uri="{FF2B5EF4-FFF2-40B4-BE49-F238E27FC236}">
                  <a16:creationId xmlns:a16="http://schemas.microsoft.com/office/drawing/2014/main" id="{9A510CA4-4A77-ACAE-E020-A690E40E2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A510CA4-4A77-ACAE-E020-A690E40E212F}"/>
                        </a:ext>
                      </a:extLst>
                    </pic:cNvPr>
                    <pic:cNvPicPr>
                      <a:picLocks noChangeAspect="1"/>
                    </pic:cNvPicPr>
                  </pic:nvPicPr>
                  <pic:blipFill>
                    <a:blip r:embed="rId37"/>
                    <a:stretch>
                      <a:fillRect/>
                    </a:stretch>
                  </pic:blipFill>
                  <pic:spPr>
                    <a:xfrm>
                      <a:off x="0" y="0"/>
                      <a:ext cx="4297565" cy="1927879"/>
                    </a:xfrm>
                    <a:prstGeom prst="rect">
                      <a:avLst/>
                    </a:prstGeom>
                  </pic:spPr>
                </pic:pic>
              </a:graphicData>
            </a:graphic>
          </wp:inline>
        </w:drawing>
      </w:r>
    </w:p>
    <w:p w14:paraId="6F559107" w14:textId="2BFD6BDB" w:rsidR="00C94386" w:rsidRPr="00C94386" w:rsidRDefault="00C94386" w:rsidP="00C94386">
      <w:pPr>
        <w:rPr>
          <w:b/>
          <w:bCs/>
          <w:sz w:val="28"/>
          <w:szCs w:val="28"/>
        </w:rPr>
      </w:pPr>
      <w:r>
        <w:rPr>
          <w:b/>
          <w:bCs/>
          <w:sz w:val="28"/>
          <w:szCs w:val="28"/>
        </w:rPr>
        <w:t>4.3.2 Vivado output waveforms</w:t>
      </w:r>
    </w:p>
    <w:p w14:paraId="665224C1" w14:textId="3D27F280" w:rsidR="009172C7" w:rsidRDefault="00C94386" w:rsidP="00C94386">
      <w:pPr>
        <w:pStyle w:val="BodyText"/>
        <w:spacing w:before="162" w:line="360" w:lineRule="auto"/>
        <w:ind w:left="165" w:right="304"/>
        <w:jc w:val="both"/>
      </w:pPr>
      <w:r w:rsidRPr="00C94386">
        <w:t xml:space="preserve">The provided waveform results validate correct decoding and execution for all supported opcodes. For opcode 00001, the polynomial multiplier is triggered, and the waveform confirms correct computation of </w:t>
      </w:r>
      <m:oMath>
        <m:r>
          <w:rPr>
            <w:rFonts w:ascii="Cambria Math" w:hAnsi="Cambria Math"/>
          </w:rPr>
          <m:t>W=D⋅B</m:t>
        </m:r>
      </m:oMath>
      <w:r w:rsidRPr="00C94386">
        <w:t xml:space="preserve">. Opcode 00010 activates the standard polynomial adder, producing the expected sum of two integer polynomials without noise. Opcode 00011 selects the binary polynomial adder, where addition is performed modulo 2 as required for binary Ring-LWE operations. Opcode 00100 corresponds to the binary sampler, generating pseudorandom binary coefficients as seen in the waveform output. Opcode 00110 implements polynomial addition with error, meaning intentional noise (usually the H polynomial) is added to emulate the RLWE encryption requirement </w:t>
      </w:r>
      <m:oMath>
        <m:r>
          <w:rPr>
            <w:rFonts w:ascii="Cambria Math" w:hAnsi="Cambria Math"/>
          </w:rPr>
          <m:t>T=DB+G+H</m:t>
        </m:r>
      </m:oMath>
      <w:r w:rsidRPr="00C94386">
        <w:t>. These results confirm correct functional behavior of each instruction.</w:t>
      </w:r>
    </w:p>
    <w:p w14:paraId="15E3F654" w14:textId="77777777" w:rsidR="00814E5D" w:rsidRDefault="00814E5D" w:rsidP="005E540C">
      <w:pPr>
        <w:ind w:left="2016"/>
        <w:rPr>
          <w:sz w:val="24"/>
          <w:szCs w:val="24"/>
        </w:rPr>
      </w:pPr>
    </w:p>
    <w:p w14:paraId="4B8199B3" w14:textId="2FD52BFB" w:rsidR="00814E5D" w:rsidRDefault="00F37C42" w:rsidP="00814E5D">
      <w:pPr>
        <w:rPr>
          <w:b/>
          <w:bCs/>
          <w:sz w:val="28"/>
          <w:szCs w:val="28"/>
        </w:rPr>
      </w:pPr>
      <w:r>
        <w:rPr>
          <w:b/>
          <w:bCs/>
          <w:sz w:val="28"/>
          <w:szCs w:val="28"/>
        </w:rPr>
        <w:t xml:space="preserve">(a) </w:t>
      </w:r>
      <w:r w:rsidR="00814E5D">
        <w:rPr>
          <w:b/>
          <w:bCs/>
          <w:sz w:val="28"/>
          <w:szCs w:val="28"/>
        </w:rPr>
        <w:t>Instruction Decoder opcode 00001</w:t>
      </w:r>
      <w:r w:rsidR="00AF56A0">
        <w:rPr>
          <w:b/>
          <w:bCs/>
          <w:sz w:val="28"/>
          <w:szCs w:val="28"/>
        </w:rPr>
        <w:t xml:space="preserve"> </w:t>
      </w:r>
      <w:r w:rsidR="00814E5D">
        <w:rPr>
          <w:b/>
          <w:bCs/>
          <w:sz w:val="28"/>
          <w:szCs w:val="28"/>
        </w:rPr>
        <w:t>(Polynomial Multipli</w:t>
      </w:r>
      <w:r w:rsidR="003F335C">
        <w:rPr>
          <w:b/>
          <w:bCs/>
          <w:sz w:val="28"/>
          <w:szCs w:val="28"/>
        </w:rPr>
        <w:t>cation</w:t>
      </w:r>
      <w:r w:rsidR="00814E5D">
        <w:rPr>
          <w:b/>
          <w:bCs/>
          <w:sz w:val="28"/>
          <w:szCs w:val="28"/>
        </w:rPr>
        <w:t>)</w:t>
      </w:r>
    </w:p>
    <w:p w14:paraId="30E331CE" w14:textId="77777777" w:rsidR="00814E5D" w:rsidRDefault="00814E5D" w:rsidP="00814E5D">
      <w:pPr>
        <w:rPr>
          <w:b/>
          <w:bCs/>
          <w:sz w:val="28"/>
          <w:szCs w:val="28"/>
        </w:rPr>
      </w:pPr>
    </w:p>
    <w:p w14:paraId="22829F8F" w14:textId="71FB9AD9" w:rsidR="00814E5D" w:rsidRDefault="00814E5D" w:rsidP="005C1A82">
      <w:pPr>
        <w:ind w:left="432"/>
        <w:rPr>
          <w:b/>
          <w:bCs/>
          <w:sz w:val="28"/>
          <w:szCs w:val="28"/>
        </w:rPr>
      </w:pPr>
      <w:r w:rsidRPr="00814E5D">
        <w:rPr>
          <w:b/>
          <w:bCs/>
          <w:noProof/>
          <w:sz w:val="28"/>
          <w:szCs w:val="28"/>
        </w:rPr>
        <w:drawing>
          <wp:inline distT="0" distB="0" distL="0" distR="0" wp14:anchorId="5C705C95" wp14:editId="3D0C528B">
            <wp:extent cx="5158854" cy="1850281"/>
            <wp:effectExtent l="0" t="0" r="3810" b="0"/>
            <wp:docPr id="18781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21504" name=""/>
                    <pic:cNvPicPr/>
                  </pic:nvPicPr>
                  <pic:blipFill>
                    <a:blip r:embed="rId38"/>
                    <a:stretch>
                      <a:fillRect/>
                    </a:stretch>
                  </pic:blipFill>
                  <pic:spPr>
                    <a:xfrm>
                      <a:off x="0" y="0"/>
                      <a:ext cx="5177074" cy="1856816"/>
                    </a:xfrm>
                    <a:prstGeom prst="rect">
                      <a:avLst/>
                    </a:prstGeom>
                  </pic:spPr>
                </pic:pic>
              </a:graphicData>
            </a:graphic>
          </wp:inline>
        </w:drawing>
      </w:r>
    </w:p>
    <w:p w14:paraId="27810B4D" w14:textId="77777777" w:rsidR="005C1A82" w:rsidRDefault="005C1A82" w:rsidP="005C1A82">
      <w:pPr>
        <w:ind w:left="432"/>
        <w:rPr>
          <w:b/>
          <w:bCs/>
          <w:sz w:val="28"/>
          <w:szCs w:val="28"/>
        </w:rPr>
      </w:pPr>
    </w:p>
    <w:p w14:paraId="291BA70A" w14:textId="1119C441" w:rsidR="005C1A82" w:rsidRDefault="005C1A82" w:rsidP="005C1A82">
      <w:pPr>
        <w:ind w:left="1152"/>
        <w:rPr>
          <w:sz w:val="24"/>
          <w:szCs w:val="24"/>
        </w:rPr>
      </w:pPr>
      <w:r>
        <w:rPr>
          <w:sz w:val="24"/>
          <w:szCs w:val="24"/>
        </w:rPr>
        <w:t xml:space="preserve">Figure 4.5 Instruction decoder output for Polynomial Multiplier </w:t>
      </w:r>
    </w:p>
    <w:p w14:paraId="1050742A" w14:textId="77777777" w:rsidR="00C94386" w:rsidRPr="005C1A82" w:rsidRDefault="00C94386" w:rsidP="005C1A82">
      <w:pPr>
        <w:ind w:left="1152"/>
        <w:rPr>
          <w:sz w:val="24"/>
          <w:szCs w:val="24"/>
        </w:rPr>
      </w:pPr>
    </w:p>
    <w:p w14:paraId="7A8ACB2B" w14:textId="77777777" w:rsidR="00814E5D" w:rsidRDefault="00814E5D" w:rsidP="00814E5D">
      <w:pPr>
        <w:rPr>
          <w:sz w:val="24"/>
          <w:szCs w:val="24"/>
        </w:rPr>
      </w:pPr>
    </w:p>
    <w:p w14:paraId="5CDC47DA" w14:textId="77777777" w:rsidR="00214F76" w:rsidRDefault="00214F76" w:rsidP="00814E5D">
      <w:pPr>
        <w:rPr>
          <w:sz w:val="24"/>
          <w:szCs w:val="24"/>
        </w:rPr>
      </w:pPr>
    </w:p>
    <w:p w14:paraId="4126DEC0" w14:textId="77777777" w:rsidR="00214F76" w:rsidRDefault="00214F76" w:rsidP="00814E5D">
      <w:pPr>
        <w:rPr>
          <w:sz w:val="24"/>
          <w:szCs w:val="24"/>
        </w:rPr>
      </w:pPr>
    </w:p>
    <w:p w14:paraId="1FCE1FFB" w14:textId="77777777" w:rsidR="00214F76" w:rsidRDefault="00214F76" w:rsidP="00814E5D">
      <w:pPr>
        <w:rPr>
          <w:sz w:val="24"/>
          <w:szCs w:val="24"/>
        </w:rPr>
      </w:pPr>
    </w:p>
    <w:p w14:paraId="3E98A2F1" w14:textId="77777777" w:rsidR="00214F76" w:rsidRDefault="00214F76" w:rsidP="00814E5D">
      <w:pPr>
        <w:rPr>
          <w:sz w:val="24"/>
          <w:szCs w:val="24"/>
        </w:rPr>
      </w:pPr>
    </w:p>
    <w:p w14:paraId="79852BF2" w14:textId="77777777" w:rsidR="00C94386" w:rsidRDefault="00C94386" w:rsidP="00C94386">
      <w:pPr>
        <w:rPr>
          <w:b/>
          <w:bCs/>
          <w:sz w:val="28"/>
          <w:szCs w:val="28"/>
        </w:rPr>
      </w:pPr>
      <w:r>
        <w:rPr>
          <w:b/>
          <w:bCs/>
          <w:sz w:val="28"/>
          <w:szCs w:val="28"/>
        </w:rPr>
        <w:t>(b) Opcode 00010 (Polynomial Addition without Error)</w:t>
      </w:r>
    </w:p>
    <w:p w14:paraId="4AA17575" w14:textId="77777777" w:rsidR="00814E5D" w:rsidRDefault="00814E5D" w:rsidP="00814E5D">
      <w:pPr>
        <w:rPr>
          <w:sz w:val="24"/>
          <w:szCs w:val="24"/>
        </w:rPr>
      </w:pPr>
    </w:p>
    <w:p w14:paraId="4C40D16B" w14:textId="77777777" w:rsidR="00C94386" w:rsidRDefault="00C94386" w:rsidP="00C94386">
      <w:pPr>
        <w:ind w:left="864"/>
        <w:rPr>
          <w:sz w:val="24"/>
          <w:szCs w:val="24"/>
        </w:rPr>
      </w:pPr>
      <w:r w:rsidRPr="00AF56A0">
        <w:rPr>
          <w:noProof/>
        </w:rPr>
        <w:drawing>
          <wp:inline distT="0" distB="0" distL="0" distR="0" wp14:anchorId="0D4E8A3B" wp14:editId="0C076963">
            <wp:extent cx="4906370" cy="2057660"/>
            <wp:effectExtent l="0" t="0" r="8890" b="0"/>
            <wp:docPr id="126070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3866" name=""/>
                    <pic:cNvPicPr/>
                  </pic:nvPicPr>
                  <pic:blipFill>
                    <a:blip r:embed="rId39"/>
                    <a:stretch>
                      <a:fillRect/>
                    </a:stretch>
                  </pic:blipFill>
                  <pic:spPr>
                    <a:xfrm>
                      <a:off x="0" y="0"/>
                      <a:ext cx="4940236" cy="2071863"/>
                    </a:xfrm>
                    <a:prstGeom prst="rect">
                      <a:avLst/>
                    </a:prstGeom>
                  </pic:spPr>
                </pic:pic>
              </a:graphicData>
            </a:graphic>
          </wp:inline>
        </w:drawing>
      </w:r>
    </w:p>
    <w:p w14:paraId="69BEC41E" w14:textId="77777777" w:rsidR="00C94386" w:rsidRDefault="00C94386" w:rsidP="00C94386">
      <w:pPr>
        <w:ind w:left="864"/>
        <w:rPr>
          <w:sz w:val="24"/>
          <w:szCs w:val="24"/>
        </w:rPr>
      </w:pPr>
    </w:p>
    <w:p w14:paraId="3F2C5DBA" w14:textId="77777777" w:rsidR="00C94386" w:rsidRPr="005C1A82" w:rsidRDefault="00C94386" w:rsidP="00C94386">
      <w:pPr>
        <w:ind w:left="1152"/>
        <w:rPr>
          <w:sz w:val="24"/>
          <w:szCs w:val="24"/>
        </w:rPr>
      </w:pPr>
      <w:r>
        <w:rPr>
          <w:sz w:val="24"/>
          <w:szCs w:val="24"/>
        </w:rPr>
        <w:t>Figure 4.6 Instruction decoder output for Polynomial Adder (without Error)</w:t>
      </w:r>
    </w:p>
    <w:p w14:paraId="14C52C19" w14:textId="77777777" w:rsidR="00C94386" w:rsidRDefault="00C94386" w:rsidP="00C94386">
      <w:pPr>
        <w:ind w:left="864"/>
        <w:rPr>
          <w:sz w:val="24"/>
          <w:szCs w:val="24"/>
        </w:rPr>
      </w:pPr>
    </w:p>
    <w:p w14:paraId="185592F7" w14:textId="77777777" w:rsidR="00214F76" w:rsidRPr="00214F76" w:rsidRDefault="00214F76" w:rsidP="00214F76">
      <w:pPr>
        <w:rPr>
          <w:sz w:val="24"/>
          <w:szCs w:val="24"/>
        </w:rPr>
      </w:pPr>
    </w:p>
    <w:p w14:paraId="1472D27B" w14:textId="77777777" w:rsidR="00214F76" w:rsidRPr="00214F76" w:rsidRDefault="00214F76" w:rsidP="00214F76">
      <w:pPr>
        <w:rPr>
          <w:sz w:val="24"/>
          <w:szCs w:val="24"/>
        </w:rPr>
      </w:pPr>
    </w:p>
    <w:p w14:paraId="1490FEBA" w14:textId="77777777" w:rsidR="00214F76" w:rsidRPr="00214F76" w:rsidRDefault="00214F76" w:rsidP="00214F76">
      <w:pPr>
        <w:rPr>
          <w:sz w:val="24"/>
          <w:szCs w:val="24"/>
        </w:rPr>
      </w:pPr>
    </w:p>
    <w:p w14:paraId="3279ED58" w14:textId="77777777" w:rsidR="00214F76" w:rsidRPr="00214F76" w:rsidRDefault="00214F76" w:rsidP="00214F76">
      <w:pPr>
        <w:rPr>
          <w:sz w:val="24"/>
          <w:szCs w:val="24"/>
        </w:rPr>
      </w:pPr>
    </w:p>
    <w:p w14:paraId="456CA1C2" w14:textId="77777777" w:rsidR="00214F76" w:rsidRPr="00214F76" w:rsidRDefault="00214F76" w:rsidP="00214F76">
      <w:pPr>
        <w:rPr>
          <w:sz w:val="24"/>
          <w:szCs w:val="24"/>
        </w:rPr>
      </w:pPr>
    </w:p>
    <w:p w14:paraId="0E4E867B" w14:textId="77777777" w:rsidR="00214F76" w:rsidRDefault="00214F76" w:rsidP="00214F76">
      <w:pPr>
        <w:rPr>
          <w:b/>
          <w:bCs/>
          <w:sz w:val="28"/>
          <w:szCs w:val="28"/>
        </w:rPr>
      </w:pPr>
      <w:r>
        <w:rPr>
          <w:b/>
          <w:bCs/>
          <w:sz w:val="28"/>
          <w:szCs w:val="28"/>
        </w:rPr>
        <w:t>(c) Opcode 00011 (Binary Polynomial Addition)</w:t>
      </w:r>
    </w:p>
    <w:p w14:paraId="7589C897" w14:textId="77777777" w:rsidR="00214F76" w:rsidRDefault="00214F76" w:rsidP="00214F76">
      <w:pPr>
        <w:pStyle w:val="BodyText"/>
        <w:spacing w:line="360" w:lineRule="auto"/>
        <w:jc w:val="both"/>
        <w:rPr>
          <w:b/>
          <w:bCs/>
          <w:sz w:val="28"/>
          <w:szCs w:val="28"/>
        </w:rPr>
      </w:pPr>
    </w:p>
    <w:p w14:paraId="41E133A1" w14:textId="77777777" w:rsidR="00214F76" w:rsidRDefault="00214F76" w:rsidP="00214F76">
      <w:pPr>
        <w:pStyle w:val="BodyText"/>
        <w:spacing w:line="360" w:lineRule="auto"/>
        <w:jc w:val="both"/>
        <w:rPr>
          <w:b/>
          <w:bCs/>
          <w:sz w:val="28"/>
          <w:szCs w:val="28"/>
        </w:rPr>
      </w:pPr>
      <w:r w:rsidRPr="00AF56A0">
        <w:rPr>
          <w:b/>
          <w:bCs/>
          <w:noProof/>
          <w:sz w:val="28"/>
          <w:szCs w:val="28"/>
        </w:rPr>
        <w:drawing>
          <wp:inline distT="0" distB="0" distL="0" distR="0" wp14:anchorId="4B0930CB" wp14:editId="3AA1B1B1">
            <wp:extent cx="5515429" cy="2243436"/>
            <wp:effectExtent l="0" t="0" r="0" b="5080"/>
            <wp:docPr id="60329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3184" name=""/>
                    <pic:cNvPicPr/>
                  </pic:nvPicPr>
                  <pic:blipFill>
                    <a:blip r:embed="rId40"/>
                    <a:stretch>
                      <a:fillRect/>
                    </a:stretch>
                  </pic:blipFill>
                  <pic:spPr>
                    <a:xfrm>
                      <a:off x="0" y="0"/>
                      <a:ext cx="5531413" cy="2249938"/>
                    </a:xfrm>
                    <a:prstGeom prst="rect">
                      <a:avLst/>
                    </a:prstGeom>
                  </pic:spPr>
                </pic:pic>
              </a:graphicData>
            </a:graphic>
          </wp:inline>
        </w:drawing>
      </w:r>
    </w:p>
    <w:p w14:paraId="77867B2E" w14:textId="77777777" w:rsidR="00214F76" w:rsidRDefault="00214F76" w:rsidP="00214F76">
      <w:pPr>
        <w:ind w:left="1152"/>
        <w:rPr>
          <w:sz w:val="24"/>
          <w:szCs w:val="24"/>
        </w:rPr>
      </w:pPr>
      <w:r>
        <w:rPr>
          <w:sz w:val="24"/>
          <w:szCs w:val="24"/>
        </w:rPr>
        <w:t>Figure 4.7 Instruction decoder output for Binary Polynomial Adder</w:t>
      </w:r>
    </w:p>
    <w:p w14:paraId="7D308FCA" w14:textId="77777777" w:rsidR="00214F76" w:rsidRPr="00C94386" w:rsidRDefault="00214F76" w:rsidP="00214F76">
      <w:pPr>
        <w:rPr>
          <w:sz w:val="24"/>
          <w:szCs w:val="24"/>
        </w:rPr>
      </w:pPr>
    </w:p>
    <w:p w14:paraId="042D3500" w14:textId="77777777" w:rsidR="00214F76" w:rsidRPr="00214F76" w:rsidRDefault="00214F76" w:rsidP="00214F76">
      <w:pPr>
        <w:rPr>
          <w:sz w:val="24"/>
          <w:szCs w:val="24"/>
        </w:rPr>
      </w:pPr>
    </w:p>
    <w:p w14:paraId="05DC27C1" w14:textId="77777777" w:rsidR="00214F76" w:rsidRDefault="00214F76" w:rsidP="00214F76">
      <w:pPr>
        <w:rPr>
          <w:sz w:val="24"/>
          <w:szCs w:val="24"/>
        </w:rPr>
      </w:pPr>
    </w:p>
    <w:p w14:paraId="5FB334DB" w14:textId="0406D5DD" w:rsidR="00214F76" w:rsidRDefault="00214F76" w:rsidP="00214F76">
      <w:pPr>
        <w:tabs>
          <w:tab w:val="left" w:pos="1897"/>
        </w:tabs>
        <w:rPr>
          <w:sz w:val="24"/>
          <w:szCs w:val="24"/>
        </w:rPr>
      </w:pPr>
      <w:r>
        <w:rPr>
          <w:sz w:val="24"/>
          <w:szCs w:val="24"/>
        </w:rPr>
        <w:tab/>
      </w:r>
    </w:p>
    <w:p w14:paraId="5591FCD8" w14:textId="75909F60" w:rsidR="00214F76" w:rsidRPr="00214F76" w:rsidRDefault="00214F76" w:rsidP="00214F76">
      <w:pPr>
        <w:tabs>
          <w:tab w:val="left" w:pos="1897"/>
        </w:tabs>
        <w:rPr>
          <w:sz w:val="24"/>
          <w:szCs w:val="24"/>
        </w:rPr>
        <w:sectPr w:rsidR="00214F76" w:rsidRPr="00214F76"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0BE6C1D9" w14:textId="77777777" w:rsidR="00C94386" w:rsidRPr="00C94386" w:rsidRDefault="00C94386" w:rsidP="00C94386">
      <w:pPr>
        <w:rPr>
          <w:sz w:val="24"/>
          <w:szCs w:val="24"/>
        </w:rPr>
      </w:pPr>
    </w:p>
    <w:p w14:paraId="65218220" w14:textId="77777777" w:rsidR="00C94386" w:rsidRPr="00C94386" w:rsidRDefault="00C94386" w:rsidP="00C94386">
      <w:pPr>
        <w:rPr>
          <w:sz w:val="24"/>
          <w:szCs w:val="24"/>
        </w:rPr>
      </w:pPr>
    </w:p>
    <w:p w14:paraId="3AB26E70" w14:textId="07D2F660" w:rsidR="00C94386" w:rsidRPr="00C94386" w:rsidRDefault="00C94386" w:rsidP="00C94386">
      <w:pPr>
        <w:rPr>
          <w:b/>
          <w:bCs/>
          <w:sz w:val="28"/>
          <w:szCs w:val="28"/>
        </w:rPr>
      </w:pPr>
      <w:r>
        <w:rPr>
          <w:b/>
          <w:bCs/>
          <w:sz w:val="28"/>
          <w:szCs w:val="28"/>
        </w:rPr>
        <w:t>(d)</w:t>
      </w:r>
      <w:r w:rsidRPr="005C6C91">
        <w:rPr>
          <w:b/>
          <w:bCs/>
          <w:sz w:val="28"/>
          <w:szCs w:val="28"/>
        </w:rPr>
        <w:t xml:space="preserve"> </w:t>
      </w:r>
      <w:r>
        <w:rPr>
          <w:b/>
          <w:bCs/>
          <w:sz w:val="28"/>
          <w:szCs w:val="28"/>
        </w:rPr>
        <w:t>O</w:t>
      </w:r>
      <w:r w:rsidRPr="005C6C91">
        <w:rPr>
          <w:b/>
          <w:bCs/>
          <w:sz w:val="28"/>
          <w:szCs w:val="28"/>
        </w:rPr>
        <w:t>pcode 00100 (Binary Sampler)</w:t>
      </w:r>
    </w:p>
    <w:p w14:paraId="3CE3745D" w14:textId="77777777" w:rsidR="00C94386" w:rsidRDefault="00C94386" w:rsidP="00C94386">
      <w:pPr>
        <w:rPr>
          <w:sz w:val="24"/>
          <w:szCs w:val="24"/>
        </w:rPr>
      </w:pPr>
    </w:p>
    <w:p w14:paraId="7FBA6281" w14:textId="77777777" w:rsidR="00C94386" w:rsidRDefault="00C94386" w:rsidP="00C94386">
      <w:pPr>
        <w:rPr>
          <w:sz w:val="24"/>
          <w:szCs w:val="24"/>
        </w:rPr>
      </w:pPr>
      <w:r w:rsidRPr="00AF56A0">
        <w:rPr>
          <w:b/>
          <w:bCs/>
          <w:noProof/>
          <w:sz w:val="28"/>
          <w:szCs w:val="28"/>
        </w:rPr>
        <w:drawing>
          <wp:inline distT="0" distB="0" distL="0" distR="0" wp14:anchorId="47641204" wp14:editId="4CD7A49D">
            <wp:extent cx="5233916" cy="2159775"/>
            <wp:effectExtent l="0" t="0" r="5080" b="0"/>
            <wp:docPr id="163364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5601" name=""/>
                    <pic:cNvPicPr/>
                  </pic:nvPicPr>
                  <pic:blipFill>
                    <a:blip r:embed="rId41"/>
                    <a:stretch>
                      <a:fillRect/>
                    </a:stretch>
                  </pic:blipFill>
                  <pic:spPr>
                    <a:xfrm>
                      <a:off x="0" y="0"/>
                      <a:ext cx="5244049" cy="2163956"/>
                    </a:xfrm>
                    <a:prstGeom prst="rect">
                      <a:avLst/>
                    </a:prstGeom>
                  </pic:spPr>
                </pic:pic>
              </a:graphicData>
            </a:graphic>
          </wp:inline>
        </w:drawing>
      </w:r>
    </w:p>
    <w:p w14:paraId="5E056CE8" w14:textId="77777777" w:rsidR="00C94386" w:rsidRDefault="00C94386" w:rsidP="00C94386">
      <w:pPr>
        <w:rPr>
          <w:sz w:val="24"/>
          <w:szCs w:val="24"/>
        </w:rPr>
      </w:pPr>
    </w:p>
    <w:p w14:paraId="6036E027" w14:textId="77777777" w:rsidR="00C94386" w:rsidRDefault="00C94386" w:rsidP="00214F76">
      <w:pPr>
        <w:ind w:left="1872"/>
        <w:rPr>
          <w:sz w:val="24"/>
          <w:szCs w:val="24"/>
        </w:rPr>
      </w:pPr>
      <w:r>
        <w:rPr>
          <w:sz w:val="24"/>
          <w:szCs w:val="24"/>
        </w:rPr>
        <w:t>Figure 4.8 Instruction decoder output for Binary Sample</w:t>
      </w:r>
    </w:p>
    <w:p w14:paraId="677A1439" w14:textId="77777777" w:rsidR="003C0D07" w:rsidRDefault="003C0D07" w:rsidP="00214F76">
      <w:pPr>
        <w:ind w:left="1872"/>
        <w:rPr>
          <w:sz w:val="24"/>
          <w:szCs w:val="24"/>
        </w:rPr>
      </w:pPr>
    </w:p>
    <w:p w14:paraId="6BB00545" w14:textId="77777777" w:rsidR="003C0D07" w:rsidRDefault="003C0D07" w:rsidP="00214F76">
      <w:pPr>
        <w:ind w:left="1872"/>
        <w:rPr>
          <w:sz w:val="24"/>
          <w:szCs w:val="24"/>
        </w:rPr>
      </w:pPr>
    </w:p>
    <w:p w14:paraId="216CDE57" w14:textId="77777777" w:rsidR="003C0D07" w:rsidRDefault="003C0D07" w:rsidP="00214F76">
      <w:pPr>
        <w:ind w:left="1872"/>
        <w:rPr>
          <w:sz w:val="24"/>
          <w:szCs w:val="24"/>
        </w:rPr>
      </w:pPr>
    </w:p>
    <w:p w14:paraId="05BE0F78" w14:textId="77777777" w:rsidR="003C0D07" w:rsidRDefault="003C0D07" w:rsidP="00214F76">
      <w:pPr>
        <w:ind w:left="1872"/>
        <w:rPr>
          <w:sz w:val="24"/>
          <w:szCs w:val="24"/>
        </w:rPr>
      </w:pPr>
    </w:p>
    <w:p w14:paraId="0739C130" w14:textId="77777777" w:rsidR="003C0D07" w:rsidRDefault="003C0D07" w:rsidP="00214F76">
      <w:pPr>
        <w:ind w:left="1872"/>
        <w:rPr>
          <w:sz w:val="24"/>
          <w:szCs w:val="24"/>
        </w:rPr>
      </w:pPr>
    </w:p>
    <w:p w14:paraId="36BAC14A" w14:textId="77777777" w:rsidR="003C0D07" w:rsidRDefault="003C0D07" w:rsidP="00214F76">
      <w:pPr>
        <w:ind w:left="1872"/>
        <w:rPr>
          <w:sz w:val="24"/>
          <w:szCs w:val="24"/>
        </w:rPr>
      </w:pPr>
    </w:p>
    <w:p w14:paraId="359603E8" w14:textId="77777777" w:rsidR="003C0D07" w:rsidRPr="00C94386" w:rsidRDefault="003C0D07" w:rsidP="003C0D07">
      <w:pPr>
        <w:rPr>
          <w:b/>
          <w:bCs/>
          <w:sz w:val="28"/>
          <w:szCs w:val="28"/>
        </w:rPr>
      </w:pPr>
    </w:p>
    <w:p w14:paraId="5720B4D2" w14:textId="77777777" w:rsidR="003C0D07" w:rsidRDefault="003C0D07" w:rsidP="003C0D07">
      <w:pPr>
        <w:pStyle w:val="ListParagraph"/>
        <w:numPr>
          <w:ilvl w:val="0"/>
          <w:numId w:val="27"/>
        </w:numPr>
        <w:rPr>
          <w:b/>
          <w:bCs/>
          <w:sz w:val="28"/>
          <w:szCs w:val="28"/>
        </w:rPr>
      </w:pPr>
      <w:r>
        <w:rPr>
          <w:b/>
          <w:bCs/>
          <w:sz w:val="28"/>
          <w:szCs w:val="28"/>
        </w:rPr>
        <w:t>Opcode 00110 (Polynomial Addition with Error)</w:t>
      </w:r>
    </w:p>
    <w:p w14:paraId="1CC5B874" w14:textId="77777777" w:rsidR="003C0D07" w:rsidRDefault="003C0D07" w:rsidP="003C0D07">
      <w:pPr>
        <w:ind w:left="165"/>
        <w:rPr>
          <w:b/>
          <w:bCs/>
          <w:sz w:val="28"/>
          <w:szCs w:val="28"/>
        </w:rPr>
      </w:pPr>
    </w:p>
    <w:p w14:paraId="6841FDA6" w14:textId="77777777" w:rsidR="003C0D07" w:rsidRDefault="003C0D07" w:rsidP="003C0D07">
      <w:pPr>
        <w:ind w:left="165"/>
        <w:rPr>
          <w:b/>
          <w:bCs/>
          <w:sz w:val="28"/>
          <w:szCs w:val="28"/>
        </w:rPr>
      </w:pPr>
      <w:r w:rsidRPr="00CA6902">
        <w:rPr>
          <w:b/>
          <w:bCs/>
          <w:sz w:val="28"/>
          <w:szCs w:val="28"/>
        </w:rPr>
        <w:drawing>
          <wp:inline distT="0" distB="0" distL="0" distR="0" wp14:anchorId="21F5E7CF" wp14:editId="0C272849">
            <wp:extent cx="5442857" cy="2422525"/>
            <wp:effectExtent l="0" t="0" r="5715" b="0"/>
            <wp:docPr id="11920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3636" name=""/>
                    <pic:cNvPicPr/>
                  </pic:nvPicPr>
                  <pic:blipFill>
                    <a:blip r:embed="rId42"/>
                    <a:stretch>
                      <a:fillRect/>
                    </a:stretch>
                  </pic:blipFill>
                  <pic:spPr>
                    <a:xfrm>
                      <a:off x="0" y="0"/>
                      <a:ext cx="5451281" cy="2426275"/>
                    </a:xfrm>
                    <a:prstGeom prst="rect">
                      <a:avLst/>
                    </a:prstGeom>
                  </pic:spPr>
                </pic:pic>
              </a:graphicData>
            </a:graphic>
          </wp:inline>
        </w:drawing>
      </w:r>
    </w:p>
    <w:p w14:paraId="46ACBC65" w14:textId="77777777" w:rsidR="003C0D07" w:rsidRDefault="003C0D07" w:rsidP="003C0D07">
      <w:pPr>
        <w:ind w:left="165"/>
        <w:rPr>
          <w:b/>
          <w:bCs/>
          <w:sz w:val="28"/>
          <w:szCs w:val="28"/>
        </w:rPr>
      </w:pPr>
    </w:p>
    <w:p w14:paraId="6BC44887" w14:textId="77777777" w:rsidR="003C0D07" w:rsidRDefault="003C0D07" w:rsidP="003C0D07">
      <w:pPr>
        <w:ind w:left="165"/>
        <w:rPr>
          <w:sz w:val="24"/>
          <w:szCs w:val="24"/>
        </w:rPr>
      </w:pPr>
      <w:r>
        <w:rPr>
          <w:sz w:val="24"/>
          <w:szCs w:val="24"/>
        </w:rPr>
        <w:t xml:space="preserve">                   Figure 4.9 Instruction Decoder output for Polynomial Adder with Error </w:t>
      </w:r>
    </w:p>
    <w:p w14:paraId="641F5B14" w14:textId="77777777" w:rsidR="003C0D07" w:rsidRDefault="003C0D07" w:rsidP="003C0D07">
      <w:pPr>
        <w:ind w:left="165"/>
        <w:rPr>
          <w:sz w:val="24"/>
          <w:szCs w:val="24"/>
        </w:rPr>
      </w:pPr>
    </w:p>
    <w:p w14:paraId="3C680BE4" w14:textId="50A49430" w:rsidR="003C0D07" w:rsidRPr="00C94386" w:rsidRDefault="003C0D07" w:rsidP="003C0D07">
      <w:pPr>
        <w:rPr>
          <w:sz w:val="24"/>
          <w:szCs w:val="24"/>
        </w:rPr>
        <w:sectPr w:rsidR="003C0D07" w:rsidRPr="00C94386"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6525C1D1" w14:textId="77777777" w:rsidR="00BB70A1" w:rsidRDefault="00BB70A1" w:rsidP="003C0D07">
      <w:pPr>
        <w:rPr>
          <w:sz w:val="24"/>
          <w:szCs w:val="24"/>
        </w:rPr>
      </w:pPr>
    </w:p>
    <w:p w14:paraId="28ADA5F4" w14:textId="7C5FE944" w:rsidR="00BB70A1" w:rsidRPr="00BB70A1" w:rsidRDefault="00BB70A1" w:rsidP="00BB70A1">
      <w:pPr>
        <w:pStyle w:val="BodyText"/>
        <w:ind w:left="144"/>
        <w:rPr>
          <w:b/>
          <w:bCs/>
          <w:sz w:val="28"/>
          <w:szCs w:val="28"/>
        </w:rPr>
      </w:pPr>
      <w:r>
        <w:rPr>
          <w:b/>
          <w:bCs/>
          <w:sz w:val="28"/>
          <w:szCs w:val="28"/>
        </w:rPr>
        <w:t xml:space="preserve">4.4 </w:t>
      </w:r>
      <w:r>
        <w:rPr>
          <w:b/>
          <w:bCs/>
          <w:sz w:val="28"/>
          <w:szCs w:val="28"/>
        </w:rPr>
        <w:t>Performance Analysis and Comparison</w:t>
      </w:r>
    </w:p>
    <w:p w14:paraId="2CEE1103" w14:textId="41279CF6" w:rsidR="00CA6902" w:rsidRDefault="00BB70A1" w:rsidP="003C0D07">
      <w:pPr>
        <w:pStyle w:val="BodyText"/>
        <w:spacing w:before="159" w:line="360" w:lineRule="auto"/>
        <w:ind w:left="165" w:right="302"/>
        <w:jc w:val="both"/>
      </w:pPr>
      <w:r>
        <w:t>A comparison is performed on the Polynomial Multiplier implemented in this work and the</w:t>
      </w:r>
      <w:r w:rsidR="00D96D54">
        <w:t xml:space="preserve"> Hybrid Fields</w:t>
      </w:r>
      <w:r>
        <w:t xml:space="preserve"> Polynomial Multiplier implemented in [2].  </w:t>
      </w:r>
      <w:r w:rsidR="009C4143" w:rsidRPr="009C4143">
        <w:t xml:space="preserve">The proposed polynomial multiplier designed for </w:t>
      </w:r>
      <m:oMath>
        <m:r>
          <w:rPr>
            <w:rFonts w:ascii="Cambria Math" w:hAnsi="Cambria Math"/>
          </w:rPr>
          <m:t>n=4,q=7</m:t>
        </m:r>
      </m:oMath>
      <w:r w:rsidR="009C4143" w:rsidRPr="009C4143">
        <w:t>demonstrates superior efficiency compared to the reference architecture presented in the literature</w:t>
      </w:r>
      <w:r w:rsidR="009C4143">
        <w:t xml:space="preserve"> [2]</w:t>
      </w:r>
      <w:r w:rsidR="009C4143" w:rsidRPr="009C4143">
        <w:t xml:space="preserve">. By optimizing coefficient handling, reducing redundant modular operations, and introducing a streamlined datapath, the design achieves significantly lower power consumption, reduced area, and improved critical delay. Timing results show a delay of approximately 1768 ps, which is notably faster than the </w:t>
      </w:r>
      <w:r w:rsidR="009C4143">
        <w:t>latte</w:t>
      </w:r>
      <w:r w:rsidR="009C4143" w:rsidRPr="009C4143">
        <w:t>r’s</w:t>
      </w:r>
      <w:r w:rsidR="009C4143" w:rsidRPr="009C4143">
        <w:t xml:space="preserve"> 2885 ps. Power consumption is also reduced by nearly five times, while area utilization decreases substantially due to fewer logic levels and simplified coefficient routing. These improvements collectively indicate that the proposed architecture delivers a more hardware-friendly and energy-efficient solution while maintaining correctness under small parameter settings such as </w:t>
      </w:r>
      <m:oMath>
        <m:r>
          <w:rPr>
            <w:rFonts w:ascii="Cambria Math" w:hAnsi="Cambria Math"/>
          </w:rPr>
          <m:t>n=4,q=7</m:t>
        </m:r>
      </m:oMath>
      <w:r w:rsidR="009C4143" w:rsidRPr="009C4143">
        <w:t>.</w:t>
      </w:r>
    </w:p>
    <w:p w14:paraId="52BBBBF9" w14:textId="02F14558" w:rsidR="00D251CB" w:rsidRDefault="00D96D54" w:rsidP="00BB70A1">
      <w:pPr>
        <w:pStyle w:val="BodyText"/>
        <w:spacing w:before="159" w:line="360" w:lineRule="auto"/>
        <w:ind w:left="165" w:right="302"/>
        <w:jc w:val="both"/>
      </w:pPr>
      <w:r>
        <w:t xml:space="preserve">                         Table </w:t>
      </w:r>
      <w:r w:rsidR="0063549C">
        <w:t>4.2 Comparison</w:t>
      </w:r>
      <w:r>
        <w:t xml:space="preserve"> of </w:t>
      </w:r>
      <w:r w:rsidR="0063549C">
        <w:t>Polynomial Multiplier Performance</w:t>
      </w:r>
    </w:p>
    <w:tbl>
      <w:tblPr>
        <w:tblW w:w="88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2160"/>
        <w:gridCol w:w="1800"/>
        <w:gridCol w:w="2070"/>
      </w:tblGrid>
      <w:tr w:rsidR="00D251CB" w14:paraId="2F8D96D7" w14:textId="77777777" w:rsidTr="00D96D54">
        <w:trPr>
          <w:trHeight w:val="695"/>
        </w:trPr>
        <w:tc>
          <w:tcPr>
            <w:tcW w:w="2790" w:type="dxa"/>
            <w:shd w:val="clear" w:color="auto" w:fill="FFFFFF" w:themeFill="background1"/>
          </w:tcPr>
          <w:p w14:paraId="0ECFA37A" w14:textId="258AB07E" w:rsidR="00D251CB" w:rsidRPr="00D251CB" w:rsidRDefault="00D251CB" w:rsidP="00D251CB">
            <w:pPr>
              <w:pStyle w:val="TableParagraph"/>
              <w:ind w:left="144"/>
              <w:rPr>
                <w:b/>
                <w:color w:val="FFFFFF" w:themeColor="background1"/>
                <w:sz w:val="24"/>
              </w:rPr>
            </w:pPr>
            <w:r>
              <w:rPr>
                <w:b/>
                <w:sz w:val="24"/>
              </w:rPr>
              <w:t xml:space="preserve">Block </w:t>
            </w:r>
          </w:p>
        </w:tc>
        <w:tc>
          <w:tcPr>
            <w:tcW w:w="2160" w:type="dxa"/>
            <w:shd w:val="clear" w:color="auto" w:fill="FFFFFF" w:themeFill="background1"/>
          </w:tcPr>
          <w:p w14:paraId="4EBF3CD6" w14:textId="6B0064F7" w:rsidR="00D251CB" w:rsidRDefault="00D251CB" w:rsidP="00D251CB">
            <w:pPr>
              <w:pStyle w:val="TableParagraph"/>
              <w:ind w:left="144" w:right="292" w:hanging="27"/>
              <w:rPr>
                <w:b/>
                <w:sz w:val="24"/>
              </w:rPr>
            </w:pPr>
            <w:r>
              <w:rPr>
                <w:b/>
                <w:spacing w:val="-2"/>
                <w:sz w:val="24"/>
              </w:rPr>
              <w:t xml:space="preserve">Total </w:t>
            </w:r>
            <w:r>
              <w:rPr>
                <w:b/>
                <w:spacing w:val="-2"/>
                <w:sz w:val="24"/>
              </w:rPr>
              <w:t xml:space="preserve">Power </w:t>
            </w:r>
            <w:r>
              <w:rPr>
                <w:b/>
                <w:spacing w:val="-4"/>
                <w:sz w:val="24"/>
              </w:rPr>
              <w:t>(</w:t>
            </w:r>
            <w:r w:rsidR="00440EEA">
              <w:rPr>
                <w:b/>
                <w:spacing w:val="-4"/>
                <w:sz w:val="24"/>
              </w:rPr>
              <w:t>m</w:t>
            </w:r>
            <w:r>
              <w:rPr>
                <w:b/>
                <w:spacing w:val="-4"/>
                <w:sz w:val="24"/>
              </w:rPr>
              <w:t>W</w:t>
            </w:r>
            <w:r>
              <w:rPr>
                <w:b/>
                <w:spacing w:val="-4"/>
                <w:sz w:val="24"/>
              </w:rPr>
              <w:t>)</w:t>
            </w:r>
          </w:p>
        </w:tc>
        <w:tc>
          <w:tcPr>
            <w:tcW w:w="1800" w:type="dxa"/>
            <w:shd w:val="clear" w:color="auto" w:fill="FFFFFF" w:themeFill="background1"/>
          </w:tcPr>
          <w:p w14:paraId="198DBC74" w14:textId="77777777" w:rsidR="00D251CB" w:rsidRDefault="00D251CB" w:rsidP="00D251CB">
            <w:pPr>
              <w:pStyle w:val="TableParagraph"/>
              <w:ind w:left="144" w:firstLine="34"/>
              <w:rPr>
                <w:b/>
                <w:sz w:val="24"/>
              </w:rPr>
            </w:pPr>
            <w:r>
              <w:rPr>
                <w:b/>
                <w:spacing w:val="-4"/>
                <w:sz w:val="24"/>
              </w:rPr>
              <w:t>Area (µm²)</w:t>
            </w:r>
          </w:p>
        </w:tc>
        <w:tc>
          <w:tcPr>
            <w:tcW w:w="2070" w:type="dxa"/>
            <w:shd w:val="clear" w:color="auto" w:fill="FFFFFF" w:themeFill="background1"/>
          </w:tcPr>
          <w:p w14:paraId="6D837864" w14:textId="3C5458DB" w:rsidR="00D251CB" w:rsidRDefault="00D251CB" w:rsidP="00D251CB">
            <w:pPr>
              <w:pStyle w:val="TableParagraph"/>
              <w:ind w:left="144" w:right="325" w:hanging="99"/>
              <w:rPr>
                <w:b/>
                <w:sz w:val="24"/>
              </w:rPr>
            </w:pPr>
            <w:r>
              <w:rPr>
                <w:b/>
                <w:spacing w:val="-2"/>
                <w:sz w:val="24"/>
              </w:rPr>
              <w:t xml:space="preserve">Delay </w:t>
            </w:r>
            <w:r>
              <w:rPr>
                <w:b/>
                <w:spacing w:val="-4"/>
                <w:sz w:val="24"/>
              </w:rPr>
              <w:t>(</w:t>
            </w:r>
            <w:r w:rsidR="00A66244">
              <w:rPr>
                <w:b/>
                <w:spacing w:val="-4"/>
                <w:sz w:val="24"/>
              </w:rPr>
              <w:t>p</w:t>
            </w:r>
            <w:r>
              <w:rPr>
                <w:b/>
                <w:spacing w:val="-4"/>
                <w:sz w:val="24"/>
              </w:rPr>
              <w:t>s)</w:t>
            </w:r>
          </w:p>
        </w:tc>
      </w:tr>
      <w:tr w:rsidR="00D251CB" w14:paraId="0A74BBE4" w14:textId="77777777" w:rsidTr="00D96D54">
        <w:trPr>
          <w:trHeight w:val="972"/>
        </w:trPr>
        <w:tc>
          <w:tcPr>
            <w:tcW w:w="2790" w:type="dxa"/>
            <w:shd w:val="clear" w:color="auto" w:fill="A9D18E"/>
          </w:tcPr>
          <w:p w14:paraId="480F6F80" w14:textId="79072F97" w:rsidR="00D251CB" w:rsidRDefault="00D96D54" w:rsidP="00D251CB">
            <w:pPr>
              <w:pStyle w:val="TableParagraph"/>
              <w:ind w:left="144" w:right="134"/>
              <w:jc w:val="both"/>
              <w:rPr>
                <w:b/>
                <w:sz w:val="24"/>
              </w:rPr>
            </w:pPr>
            <w:r>
              <w:rPr>
                <w:b/>
                <w:sz w:val="24"/>
              </w:rPr>
              <w:t xml:space="preserve">Negacyclic </w:t>
            </w:r>
            <w:r w:rsidR="00D251CB">
              <w:rPr>
                <w:b/>
                <w:sz w:val="24"/>
              </w:rPr>
              <w:t>Polynomial Multiplier-proposed design</w:t>
            </w:r>
          </w:p>
        </w:tc>
        <w:tc>
          <w:tcPr>
            <w:tcW w:w="2160" w:type="dxa"/>
            <w:shd w:val="clear" w:color="auto" w:fill="A9D18E"/>
          </w:tcPr>
          <w:p w14:paraId="03BB4ABA" w14:textId="79F6413A" w:rsidR="00D251CB" w:rsidRDefault="00D251CB" w:rsidP="00D251CB">
            <w:pPr>
              <w:pStyle w:val="TableParagraph"/>
              <w:ind w:left="144"/>
              <w:rPr>
                <w:sz w:val="24"/>
              </w:rPr>
            </w:pPr>
            <w:r>
              <w:rPr>
                <w:spacing w:val="-2"/>
                <w:sz w:val="24"/>
              </w:rPr>
              <w:t>1.</w:t>
            </w:r>
            <w:r w:rsidR="00D96D54">
              <w:rPr>
                <w:spacing w:val="-2"/>
                <w:sz w:val="24"/>
              </w:rPr>
              <w:t>887</w:t>
            </w:r>
            <w:r w:rsidR="00440EEA">
              <w:rPr>
                <w:spacing w:val="-2"/>
                <w:sz w:val="24"/>
              </w:rPr>
              <w:t>5</w:t>
            </w:r>
          </w:p>
        </w:tc>
        <w:tc>
          <w:tcPr>
            <w:tcW w:w="1800" w:type="dxa"/>
            <w:shd w:val="clear" w:color="auto" w:fill="A9D18E"/>
          </w:tcPr>
          <w:p w14:paraId="67056DC6" w14:textId="5AECE754" w:rsidR="00D251CB" w:rsidRDefault="00D96D54" w:rsidP="00D96D54">
            <w:pPr>
              <w:pStyle w:val="TableParagraph"/>
              <w:ind w:left="144"/>
              <w:rPr>
                <w:sz w:val="24"/>
              </w:rPr>
            </w:pPr>
            <w:r>
              <w:rPr>
                <w:sz w:val="24"/>
              </w:rPr>
              <w:t>1758</w:t>
            </w:r>
          </w:p>
        </w:tc>
        <w:tc>
          <w:tcPr>
            <w:tcW w:w="2070" w:type="dxa"/>
            <w:shd w:val="clear" w:color="auto" w:fill="A9D18E"/>
          </w:tcPr>
          <w:p w14:paraId="026F2DB9" w14:textId="58610520" w:rsidR="00D251CB" w:rsidRDefault="00A66244" w:rsidP="00D251CB">
            <w:pPr>
              <w:pStyle w:val="TableParagraph"/>
              <w:spacing w:before="0"/>
              <w:ind w:left="144"/>
              <w:rPr>
                <w:sz w:val="24"/>
              </w:rPr>
            </w:pPr>
            <w:r>
              <w:rPr>
                <w:sz w:val="24"/>
              </w:rPr>
              <w:t>1768</w:t>
            </w:r>
          </w:p>
        </w:tc>
      </w:tr>
      <w:tr w:rsidR="00D251CB" w14:paraId="57EFDEAF" w14:textId="77777777" w:rsidTr="00D96D54">
        <w:trPr>
          <w:trHeight w:val="973"/>
        </w:trPr>
        <w:tc>
          <w:tcPr>
            <w:tcW w:w="2790" w:type="dxa"/>
            <w:shd w:val="clear" w:color="auto" w:fill="9DC3E6"/>
          </w:tcPr>
          <w:p w14:paraId="2642BF37" w14:textId="1AA78B76" w:rsidR="00D251CB" w:rsidRDefault="00D251CB" w:rsidP="00D251CB">
            <w:pPr>
              <w:pStyle w:val="TableParagraph"/>
              <w:ind w:left="144" w:right="134"/>
              <w:jc w:val="both"/>
              <w:rPr>
                <w:b/>
                <w:sz w:val="24"/>
              </w:rPr>
            </w:pPr>
            <w:r>
              <w:rPr>
                <w:b/>
                <w:sz w:val="24"/>
              </w:rPr>
              <w:t>Polynomial Multiplier</w:t>
            </w:r>
            <w:r w:rsidR="00D96D54">
              <w:rPr>
                <w:b/>
                <w:sz w:val="24"/>
              </w:rPr>
              <w:t xml:space="preserve"> over Hybrid Fields [2]</w:t>
            </w:r>
          </w:p>
        </w:tc>
        <w:tc>
          <w:tcPr>
            <w:tcW w:w="2160" w:type="dxa"/>
            <w:shd w:val="clear" w:color="auto" w:fill="9DC3E6"/>
          </w:tcPr>
          <w:p w14:paraId="608BD6EF" w14:textId="0F7EBA53" w:rsidR="00D251CB" w:rsidRDefault="00D96D54" w:rsidP="00D96D54">
            <w:pPr>
              <w:pStyle w:val="TableParagraph"/>
              <w:ind w:left="0"/>
              <w:rPr>
                <w:sz w:val="24"/>
              </w:rPr>
            </w:pPr>
            <w:r>
              <w:rPr>
                <w:spacing w:val="-2"/>
                <w:sz w:val="24"/>
              </w:rPr>
              <w:t xml:space="preserve">   9.7690</w:t>
            </w:r>
          </w:p>
        </w:tc>
        <w:tc>
          <w:tcPr>
            <w:tcW w:w="1800" w:type="dxa"/>
            <w:shd w:val="clear" w:color="auto" w:fill="9DC3E6"/>
          </w:tcPr>
          <w:p w14:paraId="69B0D53D" w14:textId="397C2908" w:rsidR="00D251CB" w:rsidRDefault="00D96D54" w:rsidP="00D96D54">
            <w:pPr>
              <w:pStyle w:val="TableParagraph"/>
              <w:ind w:left="144"/>
              <w:rPr>
                <w:sz w:val="24"/>
              </w:rPr>
            </w:pPr>
            <w:r>
              <w:rPr>
                <w:spacing w:val="-2"/>
                <w:sz w:val="24"/>
              </w:rPr>
              <w:t>7828</w:t>
            </w:r>
          </w:p>
        </w:tc>
        <w:tc>
          <w:tcPr>
            <w:tcW w:w="2070" w:type="dxa"/>
            <w:shd w:val="clear" w:color="auto" w:fill="9DC3E6"/>
          </w:tcPr>
          <w:p w14:paraId="2CAAB415" w14:textId="66941AAB" w:rsidR="00D251CB" w:rsidRDefault="00A66244" w:rsidP="00D251CB">
            <w:pPr>
              <w:pStyle w:val="TableParagraph"/>
              <w:spacing w:before="0"/>
              <w:ind w:left="144"/>
              <w:rPr>
                <w:sz w:val="24"/>
              </w:rPr>
            </w:pPr>
            <w:r>
              <w:rPr>
                <w:sz w:val="24"/>
              </w:rPr>
              <w:t>2885</w:t>
            </w:r>
          </w:p>
        </w:tc>
      </w:tr>
    </w:tbl>
    <w:p w14:paraId="04895ACC" w14:textId="77777777" w:rsidR="009C4143" w:rsidRDefault="009C4143" w:rsidP="00440EEA">
      <w:pPr>
        <w:pStyle w:val="BodyText"/>
        <w:spacing w:before="159" w:line="360" w:lineRule="auto"/>
        <w:ind w:right="302"/>
        <w:jc w:val="both"/>
      </w:pPr>
    </w:p>
    <w:p w14:paraId="4F31AE26" w14:textId="77777777" w:rsidR="00440EEA" w:rsidRDefault="009C4143" w:rsidP="00BB70A1">
      <w:pPr>
        <w:pStyle w:val="BodyText"/>
        <w:spacing w:before="159" w:line="360" w:lineRule="auto"/>
        <w:ind w:left="165" w:right="302"/>
        <w:jc w:val="both"/>
      </w:pPr>
      <w:r>
        <w:t xml:space="preserve">Also, a comparison between the Conventional LFSR based Binary Sampler and the Enhanced LFSR based Binary Sampler [26] was performed. </w:t>
      </w:r>
      <w:r w:rsidRPr="009C4143">
        <w:t xml:space="preserve">The key reason for choosing the enhanced sampler over a conventional LFSR is its ability to significantly reduce unnecessary transitions between one generated number and the next. In digital hardware, every transition represents a </w:t>
      </w:r>
    </w:p>
    <w:p w14:paraId="5E0A337A" w14:textId="77777777" w:rsidR="00440EEA" w:rsidRDefault="00440EEA" w:rsidP="00BB70A1">
      <w:pPr>
        <w:pStyle w:val="BodyText"/>
        <w:spacing w:before="159" w:line="360" w:lineRule="auto"/>
        <w:ind w:left="165" w:right="302"/>
        <w:jc w:val="both"/>
      </w:pPr>
    </w:p>
    <w:p w14:paraId="42069455" w14:textId="27BD7258" w:rsidR="00A66244" w:rsidRDefault="00CD744F" w:rsidP="003C0D07">
      <w:pPr>
        <w:pStyle w:val="BodyText"/>
        <w:spacing w:before="159" w:line="360" w:lineRule="auto"/>
        <w:ind w:left="165" w:right="302"/>
        <w:jc w:val="both"/>
      </w:pPr>
      <w:r>
        <w:t xml:space="preserve"> </w:t>
      </w:r>
      <w:r w:rsidR="005A3F82">
        <w:t>s</w:t>
      </w:r>
      <w:r w:rsidR="005A3F82" w:rsidRPr="009C4143">
        <w:t>witching</w:t>
      </w:r>
      <w:r w:rsidR="009C4143" w:rsidRPr="009C4143">
        <w:t xml:space="preserve"> event, and switching activity directly contributes to dynamic power consumption. A standard LFSR, although simple and widely used, produces frequent bit flips across its sequence, which increases overall toggling and therefore higher power usage. </w:t>
      </w:r>
      <w:r w:rsidR="00252BFD">
        <w:t xml:space="preserve">Table 4.3 gives the comparison of Conventional and Enhanced LFSR in terms of switching activity due to state transitions. </w:t>
      </w:r>
    </w:p>
    <w:p w14:paraId="60569D4C" w14:textId="77777777" w:rsidR="00A66244" w:rsidRDefault="00A66244" w:rsidP="00BB70A1">
      <w:pPr>
        <w:pStyle w:val="BodyText"/>
        <w:spacing w:before="159" w:line="360" w:lineRule="auto"/>
        <w:ind w:left="165" w:right="302"/>
        <w:jc w:val="both"/>
      </w:pPr>
    </w:p>
    <w:p w14:paraId="008F17E0" w14:textId="73A91643" w:rsidR="005A3F82" w:rsidRDefault="005A3F82" w:rsidP="00BB70A1">
      <w:pPr>
        <w:pStyle w:val="BodyText"/>
        <w:spacing w:before="159" w:line="360" w:lineRule="auto"/>
        <w:ind w:left="165" w:right="302"/>
        <w:jc w:val="both"/>
      </w:pPr>
      <w:r>
        <w:t xml:space="preserve">                                     Table 4.3 Comparison of States of both LFSRs</w:t>
      </w:r>
    </w:p>
    <w:tbl>
      <w:tblPr>
        <w:tblW w:w="7380"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2790"/>
        <w:gridCol w:w="2340"/>
      </w:tblGrid>
      <w:tr w:rsidR="005A3F82" w14:paraId="0D85D7E9" w14:textId="77777777" w:rsidTr="005A3F82">
        <w:trPr>
          <w:trHeight w:val="496"/>
        </w:trPr>
        <w:tc>
          <w:tcPr>
            <w:tcW w:w="2250" w:type="dxa"/>
            <w:shd w:val="clear" w:color="auto" w:fill="8DB3E2" w:themeFill="text2" w:themeFillTint="66"/>
          </w:tcPr>
          <w:p w14:paraId="4041BE95" w14:textId="49E53517" w:rsidR="005A3F82" w:rsidRPr="00D251CB" w:rsidRDefault="005A3F82" w:rsidP="002D1166">
            <w:pPr>
              <w:pStyle w:val="TableParagraph"/>
              <w:ind w:left="144"/>
              <w:rPr>
                <w:b/>
                <w:color w:val="FFFFFF" w:themeColor="background1"/>
                <w:sz w:val="24"/>
              </w:rPr>
            </w:pPr>
            <w:r>
              <w:rPr>
                <w:b/>
                <w:sz w:val="24"/>
              </w:rPr>
              <w:t>Clock</w:t>
            </w:r>
          </w:p>
        </w:tc>
        <w:tc>
          <w:tcPr>
            <w:tcW w:w="2790" w:type="dxa"/>
            <w:shd w:val="clear" w:color="auto" w:fill="8DB3E2" w:themeFill="text2" w:themeFillTint="66"/>
          </w:tcPr>
          <w:p w14:paraId="3539370A" w14:textId="6E149D9F" w:rsidR="005A3F82" w:rsidRDefault="005A3F82" w:rsidP="002D1166">
            <w:pPr>
              <w:pStyle w:val="TableParagraph"/>
              <w:ind w:left="144" w:right="292" w:hanging="27"/>
              <w:rPr>
                <w:b/>
                <w:sz w:val="24"/>
              </w:rPr>
            </w:pPr>
            <w:r>
              <w:rPr>
                <w:b/>
                <w:spacing w:val="-2"/>
                <w:sz w:val="24"/>
              </w:rPr>
              <w:t>Conventional Sampler</w:t>
            </w:r>
          </w:p>
        </w:tc>
        <w:tc>
          <w:tcPr>
            <w:tcW w:w="2340" w:type="dxa"/>
            <w:shd w:val="clear" w:color="auto" w:fill="8DB3E2" w:themeFill="text2" w:themeFillTint="66"/>
          </w:tcPr>
          <w:p w14:paraId="6F015D76" w14:textId="0B77DE9A" w:rsidR="005A3F82" w:rsidRDefault="005A3F82" w:rsidP="002D1166">
            <w:pPr>
              <w:pStyle w:val="TableParagraph"/>
              <w:ind w:left="144" w:firstLine="34"/>
              <w:rPr>
                <w:b/>
                <w:sz w:val="24"/>
              </w:rPr>
            </w:pPr>
            <w:r>
              <w:rPr>
                <w:b/>
                <w:spacing w:val="-4"/>
                <w:sz w:val="24"/>
              </w:rPr>
              <w:t>Enhanced Sampler</w:t>
            </w:r>
          </w:p>
        </w:tc>
      </w:tr>
      <w:tr w:rsidR="005A3F82" w14:paraId="51976A8F" w14:textId="77777777" w:rsidTr="005A3F82">
        <w:trPr>
          <w:trHeight w:val="532"/>
        </w:trPr>
        <w:tc>
          <w:tcPr>
            <w:tcW w:w="2250" w:type="dxa"/>
            <w:shd w:val="clear" w:color="auto" w:fill="8DB3E2" w:themeFill="text2" w:themeFillTint="66"/>
          </w:tcPr>
          <w:p w14:paraId="1E576AFA" w14:textId="5D16AA80" w:rsidR="005A3F82" w:rsidRPr="005A3F82" w:rsidRDefault="005A3F82" w:rsidP="002D1166">
            <w:pPr>
              <w:pStyle w:val="TableParagraph"/>
              <w:ind w:left="144"/>
              <w:rPr>
                <w:bCs/>
                <w:sz w:val="24"/>
              </w:rPr>
            </w:pPr>
            <w:r>
              <w:rPr>
                <w:bCs/>
                <w:sz w:val="24"/>
              </w:rPr>
              <w:t>1</w:t>
            </w:r>
          </w:p>
        </w:tc>
        <w:tc>
          <w:tcPr>
            <w:tcW w:w="2790" w:type="dxa"/>
            <w:shd w:val="clear" w:color="auto" w:fill="FFFFFF" w:themeFill="background1"/>
          </w:tcPr>
          <w:p w14:paraId="1AAFBE95" w14:textId="18D01A1C" w:rsidR="005A3F82" w:rsidRDefault="002A6C7B" w:rsidP="002D1166">
            <w:pPr>
              <w:pStyle w:val="TableParagraph"/>
              <w:ind w:left="144" w:right="292" w:hanging="27"/>
              <w:rPr>
                <w:b/>
                <w:spacing w:val="-2"/>
                <w:sz w:val="24"/>
              </w:rPr>
            </w:pPr>
            <w:r>
              <w:rPr>
                <w:b/>
                <w:spacing w:val="-2"/>
                <w:sz w:val="24"/>
              </w:rPr>
              <w:t>1111</w:t>
            </w:r>
          </w:p>
        </w:tc>
        <w:tc>
          <w:tcPr>
            <w:tcW w:w="2340" w:type="dxa"/>
            <w:shd w:val="clear" w:color="auto" w:fill="FFFFFF" w:themeFill="background1"/>
          </w:tcPr>
          <w:p w14:paraId="632F11B9" w14:textId="76DB02A2" w:rsidR="005A3F82" w:rsidRDefault="002A6C7B" w:rsidP="002D1166">
            <w:pPr>
              <w:pStyle w:val="TableParagraph"/>
              <w:ind w:left="144" w:firstLine="34"/>
              <w:rPr>
                <w:b/>
                <w:spacing w:val="-4"/>
                <w:sz w:val="24"/>
              </w:rPr>
            </w:pPr>
            <w:r>
              <w:rPr>
                <w:b/>
                <w:spacing w:val="-4"/>
                <w:sz w:val="24"/>
              </w:rPr>
              <w:t>1111</w:t>
            </w:r>
          </w:p>
        </w:tc>
      </w:tr>
      <w:tr w:rsidR="005A3F82" w14:paraId="5637171C" w14:textId="77777777" w:rsidTr="005A3F82">
        <w:trPr>
          <w:trHeight w:val="523"/>
        </w:trPr>
        <w:tc>
          <w:tcPr>
            <w:tcW w:w="2250" w:type="dxa"/>
            <w:shd w:val="clear" w:color="auto" w:fill="8DB3E2" w:themeFill="text2" w:themeFillTint="66"/>
          </w:tcPr>
          <w:p w14:paraId="42E026C3" w14:textId="4997E191" w:rsidR="005A3F82" w:rsidRPr="005A3F82" w:rsidRDefault="005A3F82" w:rsidP="002D1166">
            <w:pPr>
              <w:pStyle w:val="TableParagraph"/>
              <w:ind w:left="144"/>
              <w:rPr>
                <w:bCs/>
                <w:sz w:val="24"/>
              </w:rPr>
            </w:pPr>
            <w:r w:rsidRPr="005A3F82">
              <w:rPr>
                <w:bCs/>
                <w:sz w:val="24"/>
              </w:rPr>
              <w:t>2</w:t>
            </w:r>
          </w:p>
        </w:tc>
        <w:tc>
          <w:tcPr>
            <w:tcW w:w="2790" w:type="dxa"/>
            <w:shd w:val="clear" w:color="auto" w:fill="FFFFFF" w:themeFill="background1"/>
          </w:tcPr>
          <w:p w14:paraId="2C3BE3AD" w14:textId="4F9EC535" w:rsidR="005A3F82" w:rsidRDefault="002A6C7B" w:rsidP="002D1166">
            <w:pPr>
              <w:pStyle w:val="TableParagraph"/>
              <w:ind w:left="144" w:right="292" w:hanging="27"/>
              <w:rPr>
                <w:b/>
                <w:spacing w:val="-2"/>
                <w:sz w:val="24"/>
              </w:rPr>
            </w:pPr>
            <w:r>
              <w:rPr>
                <w:b/>
                <w:spacing w:val="-2"/>
                <w:sz w:val="24"/>
              </w:rPr>
              <w:t>0111</w:t>
            </w:r>
          </w:p>
        </w:tc>
        <w:tc>
          <w:tcPr>
            <w:tcW w:w="2340" w:type="dxa"/>
            <w:shd w:val="clear" w:color="auto" w:fill="FFFFFF" w:themeFill="background1"/>
          </w:tcPr>
          <w:p w14:paraId="109A3FB7" w14:textId="26D6502E" w:rsidR="005A3F82" w:rsidRDefault="002A6C7B" w:rsidP="002D1166">
            <w:pPr>
              <w:pStyle w:val="TableParagraph"/>
              <w:ind w:left="144" w:firstLine="34"/>
              <w:rPr>
                <w:b/>
                <w:spacing w:val="-4"/>
                <w:sz w:val="24"/>
              </w:rPr>
            </w:pPr>
            <w:r>
              <w:rPr>
                <w:b/>
                <w:spacing w:val="-4"/>
                <w:sz w:val="24"/>
              </w:rPr>
              <w:t>1111</w:t>
            </w:r>
          </w:p>
        </w:tc>
      </w:tr>
      <w:tr w:rsidR="005A3F82" w14:paraId="4CA36443" w14:textId="77777777" w:rsidTr="005A3F82">
        <w:trPr>
          <w:trHeight w:val="532"/>
        </w:trPr>
        <w:tc>
          <w:tcPr>
            <w:tcW w:w="2250" w:type="dxa"/>
            <w:shd w:val="clear" w:color="auto" w:fill="8DB3E2" w:themeFill="text2" w:themeFillTint="66"/>
          </w:tcPr>
          <w:p w14:paraId="424AA9A3" w14:textId="62B5552F" w:rsidR="005A3F82" w:rsidRPr="005A3F82" w:rsidRDefault="005A3F82" w:rsidP="002D1166">
            <w:pPr>
              <w:pStyle w:val="TableParagraph"/>
              <w:ind w:left="144"/>
              <w:rPr>
                <w:bCs/>
                <w:sz w:val="24"/>
              </w:rPr>
            </w:pPr>
            <w:r>
              <w:rPr>
                <w:bCs/>
                <w:sz w:val="24"/>
              </w:rPr>
              <w:t>3</w:t>
            </w:r>
          </w:p>
        </w:tc>
        <w:tc>
          <w:tcPr>
            <w:tcW w:w="2790" w:type="dxa"/>
            <w:shd w:val="clear" w:color="auto" w:fill="FFFFFF" w:themeFill="background1"/>
          </w:tcPr>
          <w:p w14:paraId="455AB68B" w14:textId="21D6284D" w:rsidR="005A3F82" w:rsidRDefault="002A6C7B" w:rsidP="002D1166">
            <w:pPr>
              <w:pStyle w:val="TableParagraph"/>
              <w:ind w:left="144" w:right="292" w:hanging="27"/>
              <w:rPr>
                <w:b/>
                <w:spacing w:val="-2"/>
                <w:sz w:val="24"/>
              </w:rPr>
            </w:pPr>
            <w:r>
              <w:rPr>
                <w:b/>
                <w:spacing w:val="-2"/>
                <w:sz w:val="24"/>
              </w:rPr>
              <w:t>1011</w:t>
            </w:r>
          </w:p>
        </w:tc>
        <w:tc>
          <w:tcPr>
            <w:tcW w:w="2340" w:type="dxa"/>
            <w:shd w:val="clear" w:color="auto" w:fill="FFFFFF" w:themeFill="background1"/>
          </w:tcPr>
          <w:p w14:paraId="4419D4A7" w14:textId="38EB1F83" w:rsidR="005A3F82" w:rsidRDefault="002A6C7B" w:rsidP="002D1166">
            <w:pPr>
              <w:pStyle w:val="TableParagraph"/>
              <w:ind w:left="144" w:firstLine="34"/>
              <w:rPr>
                <w:b/>
                <w:spacing w:val="-4"/>
                <w:sz w:val="24"/>
              </w:rPr>
            </w:pPr>
            <w:r>
              <w:rPr>
                <w:b/>
                <w:spacing w:val="-4"/>
                <w:sz w:val="24"/>
              </w:rPr>
              <w:t>0111</w:t>
            </w:r>
          </w:p>
        </w:tc>
      </w:tr>
      <w:tr w:rsidR="005A3F82" w14:paraId="40785FFF" w14:textId="77777777" w:rsidTr="005A3F82">
        <w:trPr>
          <w:trHeight w:val="532"/>
        </w:trPr>
        <w:tc>
          <w:tcPr>
            <w:tcW w:w="2250" w:type="dxa"/>
            <w:shd w:val="clear" w:color="auto" w:fill="8DB3E2" w:themeFill="text2" w:themeFillTint="66"/>
          </w:tcPr>
          <w:p w14:paraId="62E874EC" w14:textId="6191E049" w:rsidR="005A3F82" w:rsidRPr="005A3F82" w:rsidRDefault="005A3F82" w:rsidP="002D1166">
            <w:pPr>
              <w:pStyle w:val="TableParagraph"/>
              <w:ind w:left="144"/>
              <w:rPr>
                <w:bCs/>
                <w:sz w:val="24"/>
              </w:rPr>
            </w:pPr>
            <w:r>
              <w:rPr>
                <w:bCs/>
                <w:sz w:val="24"/>
              </w:rPr>
              <w:t>4</w:t>
            </w:r>
          </w:p>
        </w:tc>
        <w:tc>
          <w:tcPr>
            <w:tcW w:w="2790" w:type="dxa"/>
            <w:shd w:val="clear" w:color="auto" w:fill="FFFFFF" w:themeFill="background1"/>
          </w:tcPr>
          <w:p w14:paraId="0ADA7A13" w14:textId="7284FA62" w:rsidR="005A3F82" w:rsidRDefault="002A6C7B" w:rsidP="002D1166">
            <w:pPr>
              <w:pStyle w:val="TableParagraph"/>
              <w:ind w:left="144" w:right="292" w:hanging="27"/>
              <w:rPr>
                <w:b/>
                <w:spacing w:val="-2"/>
                <w:sz w:val="24"/>
              </w:rPr>
            </w:pPr>
            <w:r>
              <w:rPr>
                <w:b/>
                <w:spacing w:val="-2"/>
                <w:sz w:val="24"/>
              </w:rPr>
              <w:t>0101</w:t>
            </w:r>
          </w:p>
        </w:tc>
        <w:tc>
          <w:tcPr>
            <w:tcW w:w="2340" w:type="dxa"/>
            <w:shd w:val="clear" w:color="auto" w:fill="FFFFFF" w:themeFill="background1"/>
          </w:tcPr>
          <w:p w14:paraId="7A89D36F" w14:textId="01833BE2" w:rsidR="005A3F82" w:rsidRDefault="002A6C7B" w:rsidP="002D1166">
            <w:pPr>
              <w:pStyle w:val="TableParagraph"/>
              <w:ind w:left="144" w:firstLine="34"/>
              <w:rPr>
                <w:b/>
                <w:spacing w:val="-4"/>
                <w:sz w:val="24"/>
              </w:rPr>
            </w:pPr>
            <w:r>
              <w:rPr>
                <w:b/>
                <w:spacing w:val="-4"/>
                <w:sz w:val="24"/>
              </w:rPr>
              <w:t>0111</w:t>
            </w:r>
          </w:p>
        </w:tc>
      </w:tr>
      <w:tr w:rsidR="005A3F82" w14:paraId="22183A0D" w14:textId="77777777" w:rsidTr="005A3F82">
        <w:trPr>
          <w:trHeight w:val="532"/>
        </w:trPr>
        <w:tc>
          <w:tcPr>
            <w:tcW w:w="2250" w:type="dxa"/>
            <w:shd w:val="clear" w:color="auto" w:fill="8DB3E2" w:themeFill="text2" w:themeFillTint="66"/>
          </w:tcPr>
          <w:p w14:paraId="5D6EBB97" w14:textId="34564628" w:rsidR="005A3F82" w:rsidRPr="005A3F82" w:rsidRDefault="005A3F82" w:rsidP="002D1166">
            <w:pPr>
              <w:pStyle w:val="TableParagraph"/>
              <w:ind w:left="144"/>
              <w:rPr>
                <w:bCs/>
                <w:sz w:val="24"/>
              </w:rPr>
            </w:pPr>
            <w:r>
              <w:rPr>
                <w:bCs/>
                <w:sz w:val="24"/>
              </w:rPr>
              <w:t>5</w:t>
            </w:r>
          </w:p>
        </w:tc>
        <w:tc>
          <w:tcPr>
            <w:tcW w:w="2790" w:type="dxa"/>
            <w:shd w:val="clear" w:color="auto" w:fill="FFFFFF" w:themeFill="background1"/>
          </w:tcPr>
          <w:p w14:paraId="7C1F68F1" w14:textId="3F2615D9" w:rsidR="005A3F82" w:rsidRDefault="002A6C7B" w:rsidP="002D1166">
            <w:pPr>
              <w:pStyle w:val="TableParagraph"/>
              <w:ind w:left="144" w:right="292" w:hanging="27"/>
              <w:rPr>
                <w:b/>
                <w:spacing w:val="-2"/>
                <w:sz w:val="24"/>
              </w:rPr>
            </w:pPr>
            <w:r>
              <w:rPr>
                <w:b/>
                <w:spacing w:val="-2"/>
                <w:sz w:val="24"/>
              </w:rPr>
              <w:t>1010</w:t>
            </w:r>
          </w:p>
        </w:tc>
        <w:tc>
          <w:tcPr>
            <w:tcW w:w="2340" w:type="dxa"/>
            <w:shd w:val="clear" w:color="auto" w:fill="FFFFFF" w:themeFill="background1"/>
          </w:tcPr>
          <w:p w14:paraId="5C09E4A1" w14:textId="381C56BC" w:rsidR="005A3F82" w:rsidRDefault="002A6C7B" w:rsidP="002D1166">
            <w:pPr>
              <w:pStyle w:val="TableParagraph"/>
              <w:ind w:left="144" w:firstLine="34"/>
              <w:rPr>
                <w:b/>
                <w:spacing w:val="-4"/>
                <w:sz w:val="24"/>
              </w:rPr>
            </w:pPr>
            <w:r>
              <w:rPr>
                <w:b/>
                <w:spacing w:val="-4"/>
                <w:sz w:val="24"/>
              </w:rPr>
              <w:t>1011</w:t>
            </w:r>
          </w:p>
        </w:tc>
      </w:tr>
      <w:tr w:rsidR="005A3F82" w14:paraId="23A2E69F" w14:textId="77777777" w:rsidTr="005A3F82">
        <w:trPr>
          <w:trHeight w:val="532"/>
        </w:trPr>
        <w:tc>
          <w:tcPr>
            <w:tcW w:w="2250" w:type="dxa"/>
            <w:shd w:val="clear" w:color="auto" w:fill="8DB3E2" w:themeFill="text2" w:themeFillTint="66"/>
          </w:tcPr>
          <w:p w14:paraId="4CBFA1A4" w14:textId="6CCE4D1D" w:rsidR="005A3F82" w:rsidRPr="005A3F82" w:rsidRDefault="005A3F82" w:rsidP="002D1166">
            <w:pPr>
              <w:pStyle w:val="TableParagraph"/>
              <w:ind w:left="144"/>
              <w:rPr>
                <w:bCs/>
                <w:sz w:val="24"/>
              </w:rPr>
            </w:pPr>
            <w:r>
              <w:rPr>
                <w:bCs/>
                <w:sz w:val="24"/>
              </w:rPr>
              <w:t>6</w:t>
            </w:r>
          </w:p>
        </w:tc>
        <w:tc>
          <w:tcPr>
            <w:tcW w:w="2790" w:type="dxa"/>
            <w:shd w:val="clear" w:color="auto" w:fill="FFFFFF" w:themeFill="background1"/>
          </w:tcPr>
          <w:p w14:paraId="6EA8EA1D" w14:textId="1566C8AC" w:rsidR="005A3F82" w:rsidRDefault="002A6C7B" w:rsidP="002D1166">
            <w:pPr>
              <w:pStyle w:val="TableParagraph"/>
              <w:ind w:left="144" w:right="292" w:hanging="27"/>
              <w:rPr>
                <w:b/>
                <w:spacing w:val="-2"/>
                <w:sz w:val="24"/>
              </w:rPr>
            </w:pPr>
            <w:r>
              <w:rPr>
                <w:b/>
                <w:spacing w:val="-2"/>
                <w:sz w:val="24"/>
              </w:rPr>
              <w:t>1101</w:t>
            </w:r>
          </w:p>
        </w:tc>
        <w:tc>
          <w:tcPr>
            <w:tcW w:w="2340" w:type="dxa"/>
            <w:shd w:val="clear" w:color="auto" w:fill="FFFFFF" w:themeFill="background1"/>
          </w:tcPr>
          <w:p w14:paraId="612A5D0F" w14:textId="6E5D8E32" w:rsidR="005A3F82" w:rsidRDefault="002A6C7B" w:rsidP="002D1166">
            <w:pPr>
              <w:pStyle w:val="TableParagraph"/>
              <w:ind w:left="144" w:firstLine="34"/>
              <w:rPr>
                <w:b/>
                <w:spacing w:val="-4"/>
                <w:sz w:val="24"/>
              </w:rPr>
            </w:pPr>
            <w:r>
              <w:rPr>
                <w:b/>
                <w:spacing w:val="-4"/>
                <w:sz w:val="24"/>
              </w:rPr>
              <w:t>1011</w:t>
            </w:r>
          </w:p>
        </w:tc>
      </w:tr>
      <w:tr w:rsidR="005A3F82" w14:paraId="76FFBD0A" w14:textId="77777777" w:rsidTr="005A3F82">
        <w:trPr>
          <w:trHeight w:val="532"/>
        </w:trPr>
        <w:tc>
          <w:tcPr>
            <w:tcW w:w="2250" w:type="dxa"/>
            <w:shd w:val="clear" w:color="auto" w:fill="8DB3E2" w:themeFill="text2" w:themeFillTint="66"/>
          </w:tcPr>
          <w:p w14:paraId="7CF008E7" w14:textId="4171308B" w:rsidR="005A3F82" w:rsidRPr="005A3F82" w:rsidRDefault="005A3F82" w:rsidP="002D1166">
            <w:pPr>
              <w:pStyle w:val="TableParagraph"/>
              <w:ind w:left="144"/>
              <w:rPr>
                <w:bCs/>
                <w:sz w:val="24"/>
              </w:rPr>
            </w:pPr>
            <w:r>
              <w:rPr>
                <w:bCs/>
                <w:sz w:val="24"/>
              </w:rPr>
              <w:t>7</w:t>
            </w:r>
          </w:p>
        </w:tc>
        <w:tc>
          <w:tcPr>
            <w:tcW w:w="2790" w:type="dxa"/>
            <w:shd w:val="clear" w:color="auto" w:fill="FFFFFF" w:themeFill="background1"/>
          </w:tcPr>
          <w:p w14:paraId="1F92884C" w14:textId="2AA733C3" w:rsidR="005A3F82" w:rsidRDefault="002A6C7B" w:rsidP="002D1166">
            <w:pPr>
              <w:pStyle w:val="TableParagraph"/>
              <w:ind w:left="144" w:right="292" w:hanging="27"/>
              <w:rPr>
                <w:b/>
                <w:spacing w:val="-2"/>
                <w:sz w:val="24"/>
              </w:rPr>
            </w:pPr>
            <w:r>
              <w:rPr>
                <w:b/>
                <w:spacing w:val="-2"/>
                <w:sz w:val="24"/>
              </w:rPr>
              <w:t>0110</w:t>
            </w:r>
          </w:p>
        </w:tc>
        <w:tc>
          <w:tcPr>
            <w:tcW w:w="2340" w:type="dxa"/>
            <w:shd w:val="clear" w:color="auto" w:fill="FFFFFF" w:themeFill="background1"/>
          </w:tcPr>
          <w:p w14:paraId="5383812F" w14:textId="6E55C6FB" w:rsidR="005A3F82" w:rsidRDefault="002A6C7B" w:rsidP="002D1166">
            <w:pPr>
              <w:pStyle w:val="TableParagraph"/>
              <w:ind w:left="144" w:firstLine="34"/>
              <w:rPr>
                <w:b/>
                <w:spacing w:val="-4"/>
                <w:sz w:val="24"/>
              </w:rPr>
            </w:pPr>
            <w:r>
              <w:rPr>
                <w:b/>
                <w:spacing w:val="-4"/>
                <w:sz w:val="24"/>
              </w:rPr>
              <w:t>0101</w:t>
            </w:r>
          </w:p>
        </w:tc>
      </w:tr>
      <w:tr w:rsidR="005A3F82" w14:paraId="20741066" w14:textId="77777777" w:rsidTr="005A3F82">
        <w:trPr>
          <w:trHeight w:val="532"/>
        </w:trPr>
        <w:tc>
          <w:tcPr>
            <w:tcW w:w="2250" w:type="dxa"/>
            <w:shd w:val="clear" w:color="auto" w:fill="8DB3E2" w:themeFill="text2" w:themeFillTint="66"/>
          </w:tcPr>
          <w:p w14:paraId="0FD67FA5" w14:textId="2E602AA0" w:rsidR="005A3F82" w:rsidRPr="005A3F82" w:rsidRDefault="005A3F82" w:rsidP="002D1166">
            <w:pPr>
              <w:pStyle w:val="TableParagraph"/>
              <w:ind w:left="144"/>
              <w:rPr>
                <w:bCs/>
                <w:sz w:val="24"/>
              </w:rPr>
            </w:pPr>
            <w:r>
              <w:rPr>
                <w:bCs/>
                <w:sz w:val="24"/>
              </w:rPr>
              <w:t>8</w:t>
            </w:r>
          </w:p>
        </w:tc>
        <w:tc>
          <w:tcPr>
            <w:tcW w:w="2790" w:type="dxa"/>
            <w:shd w:val="clear" w:color="auto" w:fill="FFFFFF" w:themeFill="background1"/>
          </w:tcPr>
          <w:p w14:paraId="32EBA5FF" w14:textId="69B77444" w:rsidR="005A3F82" w:rsidRDefault="002A6C7B" w:rsidP="002D1166">
            <w:pPr>
              <w:pStyle w:val="TableParagraph"/>
              <w:ind w:left="144" w:right="292" w:hanging="27"/>
              <w:rPr>
                <w:b/>
                <w:spacing w:val="-2"/>
                <w:sz w:val="24"/>
              </w:rPr>
            </w:pPr>
            <w:r>
              <w:rPr>
                <w:b/>
                <w:spacing w:val="-2"/>
                <w:sz w:val="24"/>
              </w:rPr>
              <w:t>0011</w:t>
            </w:r>
          </w:p>
        </w:tc>
        <w:tc>
          <w:tcPr>
            <w:tcW w:w="2340" w:type="dxa"/>
            <w:shd w:val="clear" w:color="auto" w:fill="FFFFFF" w:themeFill="background1"/>
          </w:tcPr>
          <w:p w14:paraId="154C054D" w14:textId="2E086B5C" w:rsidR="005A3F82" w:rsidRDefault="002A6C7B" w:rsidP="002D1166">
            <w:pPr>
              <w:pStyle w:val="TableParagraph"/>
              <w:ind w:left="144" w:firstLine="34"/>
              <w:rPr>
                <w:b/>
                <w:spacing w:val="-4"/>
                <w:sz w:val="24"/>
              </w:rPr>
            </w:pPr>
            <w:r>
              <w:rPr>
                <w:b/>
                <w:spacing w:val="-4"/>
                <w:sz w:val="24"/>
              </w:rPr>
              <w:t>0101</w:t>
            </w:r>
          </w:p>
        </w:tc>
      </w:tr>
      <w:tr w:rsidR="005A3F82" w14:paraId="180269D8" w14:textId="77777777" w:rsidTr="005A3F82">
        <w:trPr>
          <w:trHeight w:val="532"/>
        </w:trPr>
        <w:tc>
          <w:tcPr>
            <w:tcW w:w="2250" w:type="dxa"/>
            <w:shd w:val="clear" w:color="auto" w:fill="8DB3E2" w:themeFill="text2" w:themeFillTint="66"/>
          </w:tcPr>
          <w:p w14:paraId="4D1A3F2E" w14:textId="3A5005B5" w:rsidR="005A3F82" w:rsidRPr="005A3F82" w:rsidRDefault="005A3F82" w:rsidP="002D1166">
            <w:pPr>
              <w:pStyle w:val="TableParagraph"/>
              <w:ind w:left="144"/>
              <w:rPr>
                <w:bCs/>
                <w:sz w:val="24"/>
              </w:rPr>
            </w:pPr>
            <w:r>
              <w:rPr>
                <w:bCs/>
                <w:sz w:val="24"/>
              </w:rPr>
              <w:t>9</w:t>
            </w:r>
          </w:p>
        </w:tc>
        <w:tc>
          <w:tcPr>
            <w:tcW w:w="2790" w:type="dxa"/>
            <w:shd w:val="clear" w:color="auto" w:fill="FFFFFF" w:themeFill="background1"/>
          </w:tcPr>
          <w:p w14:paraId="02F6950A" w14:textId="580999F8" w:rsidR="005A3F82" w:rsidRDefault="002A6C7B" w:rsidP="002D1166">
            <w:pPr>
              <w:pStyle w:val="TableParagraph"/>
              <w:ind w:left="144" w:right="292" w:hanging="27"/>
              <w:rPr>
                <w:b/>
                <w:spacing w:val="-2"/>
                <w:sz w:val="24"/>
              </w:rPr>
            </w:pPr>
            <w:r>
              <w:rPr>
                <w:b/>
                <w:spacing w:val="-2"/>
                <w:sz w:val="24"/>
              </w:rPr>
              <w:t>1001</w:t>
            </w:r>
          </w:p>
        </w:tc>
        <w:tc>
          <w:tcPr>
            <w:tcW w:w="2340" w:type="dxa"/>
            <w:shd w:val="clear" w:color="auto" w:fill="FFFFFF" w:themeFill="background1"/>
          </w:tcPr>
          <w:p w14:paraId="48C0657E" w14:textId="37C2E00C" w:rsidR="005A3F82" w:rsidRDefault="002A6C7B" w:rsidP="002D1166">
            <w:pPr>
              <w:pStyle w:val="TableParagraph"/>
              <w:ind w:left="144" w:firstLine="34"/>
              <w:rPr>
                <w:b/>
                <w:spacing w:val="-4"/>
                <w:sz w:val="24"/>
              </w:rPr>
            </w:pPr>
            <w:r>
              <w:rPr>
                <w:b/>
                <w:spacing w:val="-4"/>
                <w:sz w:val="24"/>
              </w:rPr>
              <w:t>1010</w:t>
            </w:r>
          </w:p>
        </w:tc>
      </w:tr>
      <w:tr w:rsidR="005A3F82" w14:paraId="45C5FA8C" w14:textId="77777777" w:rsidTr="005A3F82">
        <w:trPr>
          <w:trHeight w:val="532"/>
        </w:trPr>
        <w:tc>
          <w:tcPr>
            <w:tcW w:w="2250" w:type="dxa"/>
            <w:shd w:val="clear" w:color="auto" w:fill="8DB3E2" w:themeFill="text2" w:themeFillTint="66"/>
          </w:tcPr>
          <w:p w14:paraId="4D673378" w14:textId="7B866488" w:rsidR="005A3F82" w:rsidRPr="005A3F82" w:rsidRDefault="005A3F82" w:rsidP="002D1166">
            <w:pPr>
              <w:pStyle w:val="TableParagraph"/>
              <w:ind w:left="144"/>
              <w:rPr>
                <w:bCs/>
                <w:sz w:val="24"/>
              </w:rPr>
            </w:pPr>
            <w:r>
              <w:rPr>
                <w:bCs/>
                <w:sz w:val="24"/>
              </w:rPr>
              <w:t>10</w:t>
            </w:r>
          </w:p>
        </w:tc>
        <w:tc>
          <w:tcPr>
            <w:tcW w:w="2790" w:type="dxa"/>
            <w:shd w:val="clear" w:color="auto" w:fill="FFFFFF" w:themeFill="background1"/>
          </w:tcPr>
          <w:p w14:paraId="0B2E6919" w14:textId="0DDE850E" w:rsidR="005A3F82" w:rsidRDefault="002A6C7B" w:rsidP="002D1166">
            <w:pPr>
              <w:pStyle w:val="TableParagraph"/>
              <w:ind w:left="144" w:right="292" w:hanging="27"/>
              <w:rPr>
                <w:b/>
                <w:spacing w:val="-2"/>
                <w:sz w:val="24"/>
              </w:rPr>
            </w:pPr>
            <w:r>
              <w:rPr>
                <w:b/>
                <w:spacing w:val="-2"/>
                <w:sz w:val="24"/>
              </w:rPr>
              <w:t>0100</w:t>
            </w:r>
          </w:p>
        </w:tc>
        <w:tc>
          <w:tcPr>
            <w:tcW w:w="2340" w:type="dxa"/>
            <w:shd w:val="clear" w:color="auto" w:fill="FFFFFF" w:themeFill="background1"/>
          </w:tcPr>
          <w:p w14:paraId="0E82AA25" w14:textId="1358B4AB" w:rsidR="005A3F82" w:rsidRDefault="002A6C7B" w:rsidP="002D1166">
            <w:pPr>
              <w:pStyle w:val="TableParagraph"/>
              <w:ind w:left="144" w:firstLine="34"/>
              <w:rPr>
                <w:b/>
                <w:spacing w:val="-4"/>
                <w:sz w:val="24"/>
              </w:rPr>
            </w:pPr>
            <w:r>
              <w:rPr>
                <w:b/>
                <w:spacing w:val="-4"/>
                <w:sz w:val="24"/>
              </w:rPr>
              <w:t>1010</w:t>
            </w:r>
          </w:p>
        </w:tc>
      </w:tr>
      <w:tr w:rsidR="005A3F82" w14:paraId="5D0EAB6C" w14:textId="77777777" w:rsidTr="005A3F82">
        <w:trPr>
          <w:trHeight w:val="532"/>
        </w:trPr>
        <w:tc>
          <w:tcPr>
            <w:tcW w:w="2250" w:type="dxa"/>
            <w:shd w:val="clear" w:color="auto" w:fill="8DB3E2" w:themeFill="text2" w:themeFillTint="66"/>
          </w:tcPr>
          <w:p w14:paraId="28D21944" w14:textId="38960F5B" w:rsidR="005A3F82" w:rsidRPr="005A3F82" w:rsidRDefault="005A3F82" w:rsidP="002D1166">
            <w:pPr>
              <w:pStyle w:val="TableParagraph"/>
              <w:ind w:left="144"/>
              <w:rPr>
                <w:bCs/>
                <w:sz w:val="24"/>
              </w:rPr>
            </w:pPr>
            <w:r>
              <w:rPr>
                <w:bCs/>
                <w:sz w:val="24"/>
              </w:rPr>
              <w:t>11</w:t>
            </w:r>
          </w:p>
        </w:tc>
        <w:tc>
          <w:tcPr>
            <w:tcW w:w="2790" w:type="dxa"/>
            <w:shd w:val="clear" w:color="auto" w:fill="FFFFFF" w:themeFill="background1"/>
          </w:tcPr>
          <w:p w14:paraId="1F200B64" w14:textId="27323D4C" w:rsidR="005A3F82" w:rsidRDefault="002A6C7B" w:rsidP="002D1166">
            <w:pPr>
              <w:pStyle w:val="TableParagraph"/>
              <w:ind w:left="144" w:right="292" w:hanging="27"/>
              <w:rPr>
                <w:b/>
                <w:spacing w:val="-2"/>
                <w:sz w:val="24"/>
              </w:rPr>
            </w:pPr>
            <w:r>
              <w:rPr>
                <w:b/>
                <w:spacing w:val="-2"/>
                <w:sz w:val="24"/>
              </w:rPr>
              <w:t>0010</w:t>
            </w:r>
          </w:p>
        </w:tc>
        <w:tc>
          <w:tcPr>
            <w:tcW w:w="2340" w:type="dxa"/>
            <w:shd w:val="clear" w:color="auto" w:fill="FFFFFF" w:themeFill="background1"/>
          </w:tcPr>
          <w:p w14:paraId="2B61ABF5" w14:textId="10A7B35A" w:rsidR="005A3F82" w:rsidRDefault="002A6C7B" w:rsidP="002D1166">
            <w:pPr>
              <w:pStyle w:val="TableParagraph"/>
              <w:ind w:left="144" w:firstLine="34"/>
              <w:rPr>
                <w:b/>
                <w:spacing w:val="-4"/>
                <w:sz w:val="24"/>
              </w:rPr>
            </w:pPr>
            <w:r>
              <w:rPr>
                <w:b/>
                <w:spacing w:val="-4"/>
                <w:sz w:val="24"/>
              </w:rPr>
              <w:t>1101</w:t>
            </w:r>
          </w:p>
        </w:tc>
      </w:tr>
      <w:tr w:rsidR="005A3F82" w14:paraId="3BCB67D0" w14:textId="77777777" w:rsidTr="005A3F82">
        <w:trPr>
          <w:trHeight w:val="532"/>
        </w:trPr>
        <w:tc>
          <w:tcPr>
            <w:tcW w:w="2250" w:type="dxa"/>
            <w:shd w:val="clear" w:color="auto" w:fill="8DB3E2" w:themeFill="text2" w:themeFillTint="66"/>
          </w:tcPr>
          <w:p w14:paraId="22002346" w14:textId="4683459C" w:rsidR="005A3F82" w:rsidRPr="005A3F82" w:rsidRDefault="005A3F82" w:rsidP="002D1166">
            <w:pPr>
              <w:pStyle w:val="TableParagraph"/>
              <w:ind w:left="144"/>
              <w:rPr>
                <w:bCs/>
                <w:sz w:val="24"/>
              </w:rPr>
            </w:pPr>
            <w:r>
              <w:rPr>
                <w:bCs/>
                <w:sz w:val="24"/>
              </w:rPr>
              <w:t>12</w:t>
            </w:r>
          </w:p>
        </w:tc>
        <w:tc>
          <w:tcPr>
            <w:tcW w:w="2790" w:type="dxa"/>
            <w:shd w:val="clear" w:color="auto" w:fill="FFFFFF" w:themeFill="background1"/>
          </w:tcPr>
          <w:p w14:paraId="7A55F47D" w14:textId="0A24E75F" w:rsidR="005A3F82" w:rsidRDefault="002A6C7B" w:rsidP="002D1166">
            <w:pPr>
              <w:pStyle w:val="TableParagraph"/>
              <w:ind w:left="144" w:right="292" w:hanging="27"/>
              <w:rPr>
                <w:b/>
                <w:spacing w:val="-2"/>
                <w:sz w:val="24"/>
              </w:rPr>
            </w:pPr>
            <w:r>
              <w:rPr>
                <w:b/>
                <w:spacing w:val="-2"/>
                <w:sz w:val="24"/>
              </w:rPr>
              <w:t>0001</w:t>
            </w:r>
          </w:p>
        </w:tc>
        <w:tc>
          <w:tcPr>
            <w:tcW w:w="2340" w:type="dxa"/>
            <w:shd w:val="clear" w:color="auto" w:fill="FFFFFF" w:themeFill="background1"/>
          </w:tcPr>
          <w:p w14:paraId="4E916B3A" w14:textId="7022F038" w:rsidR="005A3F82" w:rsidRDefault="002A6C7B" w:rsidP="002D1166">
            <w:pPr>
              <w:pStyle w:val="TableParagraph"/>
              <w:ind w:left="144" w:firstLine="34"/>
              <w:rPr>
                <w:b/>
                <w:spacing w:val="-4"/>
                <w:sz w:val="24"/>
              </w:rPr>
            </w:pPr>
            <w:r>
              <w:rPr>
                <w:b/>
                <w:spacing w:val="-4"/>
                <w:sz w:val="24"/>
              </w:rPr>
              <w:t>1101</w:t>
            </w:r>
          </w:p>
        </w:tc>
      </w:tr>
      <w:tr w:rsidR="005A3F82" w14:paraId="1717DAAD" w14:textId="77777777" w:rsidTr="005A3F82">
        <w:trPr>
          <w:trHeight w:val="532"/>
        </w:trPr>
        <w:tc>
          <w:tcPr>
            <w:tcW w:w="2250" w:type="dxa"/>
            <w:shd w:val="clear" w:color="auto" w:fill="8DB3E2" w:themeFill="text2" w:themeFillTint="66"/>
          </w:tcPr>
          <w:p w14:paraId="190AF697" w14:textId="1C0419F3" w:rsidR="005A3F82" w:rsidRPr="005A3F82" w:rsidRDefault="005A3F82" w:rsidP="002D1166">
            <w:pPr>
              <w:pStyle w:val="TableParagraph"/>
              <w:ind w:left="144"/>
              <w:rPr>
                <w:bCs/>
                <w:sz w:val="24"/>
              </w:rPr>
            </w:pPr>
            <w:r>
              <w:rPr>
                <w:bCs/>
                <w:sz w:val="24"/>
              </w:rPr>
              <w:t>13</w:t>
            </w:r>
          </w:p>
        </w:tc>
        <w:tc>
          <w:tcPr>
            <w:tcW w:w="2790" w:type="dxa"/>
            <w:shd w:val="clear" w:color="auto" w:fill="FFFFFF" w:themeFill="background1"/>
          </w:tcPr>
          <w:p w14:paraId="54A2CC55" w14:textId="55A00959" w:rsidR="005A3F82" w:rsidRDefault="002A6C7B" w:rsidP="002D1166">
            <w:pPr>
              <w:pStyle w:val="TableParagraph"/>
              <w:ind w:left="144" w:right="292" w:hanging="27"/>
              <w:rPr>
                <w:b/>
                <w:spacing w:val="-2"/>
                <w:sz w:val="24"/>
              </w:rPr>
            </w:pPr>
            <w:r>
              <w:rPr>
                <w:b/>
                <w:spacing w:val="-2"/>
                <w:sz w:val="24"/>
              </w:rPr>
              <w:t>1000</w:t>
            </w:r>
          </w:p>
        </w:tc>
        <w:tc>
          <w:tcPr>
            <w:tcW w:w="2340" w:type="dxa"/>
            <w:shd w:val="clear" w:color="auto" w:fill="FFFFFF" w:themeFill="background1"/>
          </w:tcPr>
          <w:p w14:paraId="0485ABAE" w14:textId="5BC10237" w:rsidR="005A3F82" w:rsidRDefault="002A6C7B" w:rsidP="002D1166">
            <w:pPr>
              <w:pStyle w:val="TableParagraph"/>
              <w:ind w:left="144" w:firstLine="34"/>
              <w:rPr>
                <w:b/>
                <w:spacing w:val="-4"/>
                <w:sz w:val="24"/>
              </w:rPr>
            </w:pPr>
            <w:r>
              <w:rPr>
                <w:b/>
                <w:spacing w:val="-4"/>
                <w:sz w:val="24"/>
              </w:rPr>
              <w:t>0110</w:t>
            </w:r>
          </w:p>
        </w:tc>
      </w:tr>
      <w:tr w:rsidR="005A3F82" w14:paraId="0CC70927" w14:textId="77777777" w:rsidTr="005A3F82">
        <w:trPr>
          <w:trHeight w:val="532"/>
        </w:trPr>
        <w:tc>
          <w:tcPr>
            <w:tcW w:w="2250" w:type="dxa"/>
            <w:shd w:val="clear" w:color="auto" w:fill="8DB3E2" w:themeFill="text2" w:themeFillTint="66"/>
          </w:tcPr>
          <w:p w14:paraId="57E4F824" w14:textId="778AF347" w:rsidR="005A3F82" w:rsidRPr="005A3F82" w:rsidRDefault="005A3F82" w:rsidP="002D1166">
            <w:pPr>
              <w:pStyle w:val="TableParagraph"/>
              <w:ind w:left="144"/>
              <w:rPr>
                <w:bCs/>
                <w:sz w:val="24"/>
              </w:rPr>
            </w:pPr>
            <w:r>
              <w:rPr>
                <w:bCs/>
                <w:sz w:val="24"/>
              </w:rPr>
              <w:t>14</w:t>
            </w:r>
          </w:p>
        </w:tc>
        <w:tc>
          <w:tcPr>
            <w:tcW w:w="2790" w:type="dxa"/>
            <w:shd w:val="clear" w:color="auto" w:fill="FFFFFF" w:themeFill="background1"/>
          </w:tcPr>
          <w:p w14:paraId="06106DB3" w14:textId="67C0C04B" w:rsidR="005A3F82" w:rsidRDefault="002A6C7B" w:rsidP="002D1166">
            <w:pPr>
              <w:pStyle w:val="TableParagraph"/>
              <w:ind w:left="144" w:right="292" w:hanging="27"/>
              <w:rPr>
                <w:b/>
                <w:spacing w:val="-2"/>
                <w:sz w:val="24"/>
              </w:rPr>
            </w:pPr>
            <w:r>
              <w:rPr>
                <w:b/>
                <w:spacing w:val="-2"/>
                <w:sz w:val="24"/>
              </w:rPr>
              <w:t>1100</w:t>
            </w:r>
          </w:p>
        </w:tc>
        <w:tc>
          <w:tcPr>
            <w:tcW w:w="2340" w:type="dxa"/>
            <w:shd w:val="clear" w:color="auto" w:fill="FFFFFF" w:themeFill="background1"/>
          </w:tcPr>
          <w:p w14:paraId="3F4D1FBA" w14:textId="6A416C19" w:rsidR="005A3F82" w:rsidRDefault="002A6C7B" w:rsidP="002D1166">
            <w:pPr>
              <w:pStyle w:val="TableParagraph"/>
              <w:ind w:left="144" w:firstLine="34"/>
              <w:rPr>
                <w:b/>
                <w:spacing w:val="-4"/>
                <w:sz w:val="24"/>
              </w:rPr>
            </w:pPr>
            <w:r>
              <w:rPr>
                <w:b/>
                <w:spacing w:val="-4"/>
                <w:sz w:val="24"/>
              </w:rPr>
              <w:t>0110</w:t>
            </w:r>
          </w:p>
        </w:tc>
      </w:tr>
      <w:tr w:rsidR="005A3F82" w14:paraId="2C101DF3" w14:textId="77777777" w:rsidTr="005A3F82">
        <w:trPr>
          <w:trHeight w:val="532"/>
        </w:trPr>
        <w:tc>
          <w:tcPr>
            <w:tcW w:w="2250" w:type="dxa"/>
            <w:shd w:val="clear" w:color="auto" w:fill="8DB3E2" w:themeFill="text2" w:themeFillTint="66"/>
          </w:tcPr>
          <w:p w14:paraId="1EC5A427" w14:textId="2FE333C5" w:rsidR="005A3F82" w:rsidRPr="005A3F82" w:rsidRDefault="005A3F82" w:rsidP="002D1166">
            <w:pPr>
              <w:pStyle w:val="TableParagraph"/>
              <w:ind w:left="144"/>
              <w:rPr>
                <w:bCs/>
                <w:sz w:val="24"/>
              </w:rPr>
            </w:pPr>
            <w:r>
              <w:rPr>
                <w:bCs/>
                <w:sz w:val="24"/>
              </w:rPr>
              <w:t>15</w:t>
            </w:r>
          </w:p>
        </w:tc>
        <w:tc>
          <w:tcPr>
            <w:tcW w:w="2790" w:type="dxa"/>
            <w:shd w:val="clear" w:color="auto" w:fill="FFFFFF" w:themeFill="background1"/>
          </w:tcPr>
          <w:p w14:paraId="1F372C4F" w14:textId="4A6087C9" w:rsidR="005A3F82" w:rsidRDefault="002A6C7B" w:rsidP="002D1166">
            <w:pPr>
              <w:pStyle w:val="TableParagraph"/>
              <w:ind w:left="144" w:right="292" w:hanging="27"/>
              <w:rPr>
                <w:b/>
                <w:spacing w:val="-2"/>
                <w:sz w:val="24"/>
              </w:rPr>
            </w:pPr>
            <w:r>
              <w:rPr>
                <w:b/>
                <w:spacing w:val="-2"/>
                <w:sz w:val="24"/>
              </w:rPr>
              <w:t>1110</w:t>
            </w:r>
          </w:p>
        </w:tc>
        <w:tc>
          <w:tcPr>
            <w:tcW w:w="2340" w:type="dxa"/>
            <w:shd w:val="clear" w:color="auto" w:fill="FFFFFF" w:themeFill="background1"/>
          </w:tcPr>
          <w:p w14:paraId="22AB98C2" w14:textId="12CBBACF" w:rsidR="005A3F82" w:rsidRDefault="002A6C7B" w:rsidP="002D1166">
            <w:pPr>
              <w:pStyle w:val="TableParagraph"/>
              <w:ind w:left="144" w:firstLine="34"/>
              <w:rPr>
                <w:b/>
                <w:spacing w:val="-4"/>
                <w:sz w:val="24"/>
              </w:rPr>
            </w:pPr>
            <w:r>
              <w:rPr>
                <w:b/>
                <w:spacing w:val="-4"/>
                <w:sz w:val="24"/>
              </w:rPr>
              <w:t>0011</w:t>
            </w:r>
          </w:p>
        </w:tc>
      </w:tr>
      <w:tr w:rsidR="005A3F82" w14:paraId="0EA61581" w14:textId="77777777" w:rsidTr="005A3F82">
        <w:trPr>
          <w:trHeight w:val="532"/>
        </w:trPr>
        <w:tc>
          <w:tcPr>
            <w:tcW w:w="2250" w:type="dxa"/>
            <w:shd w:val="clear" w:color="auto" w:fill="8DB3E2" w:themeFill="text2" w:themeFillTint="66"/>
          </w:tcPr>
          <w:p w14:paraId="2F5714ED" w14:textId="24073397" w:rsidR="005A3F82" w:rsidRPr="005A3F82" w:rsidRDefault="005A3F82" w:rsidP="002D1166">
            <w:pPr>
              <w:pStyle w:val="TableParagraph"/>
              <w:ind w:left="144"/>
              <w:rPr>
                <w:bCs/>
                <w:sz w:val="24"/>
              </w:rPr>
            </w:pPr>
            <w:r>
              <w:rPr>
                <w:bCs/>
                <w:sz w:val="24"/>
              </w:rPr>
              <w:t>16</w:t>
            </w:r>
          </w:p>
        </w:tc>
        <w:tc>
          <w:tcPr>
            <w:tcW w:w="2790" w:type="dxa"/>
            <w:shd w:val="clear" w:color="auto" w:fill="FFFFFF" w:themeFill="background1"/>
          </w:tcPr>
          <w:p w14:paraId="3ACAA53C" w14:textId="51586FA7" w:rsidR="005A3F82" w:rsidRDefault="002A6C7B" w:rsidP="002D1166">
            <w:pPr>
              <w:pStyle w:val="TableParagraph"/>
              <w:ind w:left="144" w:right="292" w:hanging="27"/>
              <w:rPr>
                <w:b/>
                <w:spacing w:val="-2"/>
                <w:sz w:val="24"/>
              </w:rPr>
            </w:pPr>
            <w:r>
              <w:rPr>
                <w:b/>
                <w:spacing w:val="-2"/>
                <w:sz w:val="24"/>
              </w:rPr>
              <w:t>1111</w:t>
            </w:r>
          </w:p>
        </w:tc>
        <w:tc>
          <w:tcPr>
            <w:tcW w:w="2340" w:type="dxa"/>
            <w:shd w:val="clear" w:color="auto" w:fill="FFFFFF" w:themeFill="background1"/>
          </w:tcPr>
          <w:p w14:paraId="0B31C02C" w14:textId="02429E23" w:rsidR="005A3F82" w:rsidRDefault="002A6C7B" w:rsidP="002D1166">
            <w:pPr>
              <w:pStyle w:val="TableParagraph"/>
              <w:ind w:left="144" w:firstLine="34"/>
              <w:rPr>
                <w:b/>
                <w:spacing w:val="-4"/>
                <w:sz w:val="24"/>
              </w:rPr>
            </w:pPr>
            <w:r>
              <w:rPr>
                <w:b/>
                <w:spacing w:val="-4"/>
                <w:sz w:val="24"/>
              </w:rPr>
              <w:t>0011</w:t>
            </w:r>
          </w:p>
        </w:tc>
      </w:tr>
      <w:tr w:rsidR="005A3F82" w14:paraId="140344F1" w14:textId="77777777" w:rsidTr="005A3F82">
        <w:trPr>
          <w:trHeight w:val="532"/>
        </w:trPr>
        <w:tc>
          <w:tcPr>
            <w:tcW w:w="2250" w:type="dxa"/>
            <w:shd w:val="clear" w:color="auto" w:fill="92D050"/>
          </w:tcPr>
          <w:p w14:paraId="42E3BE16" w14:textId="639F364B" w:rsidR="005A3F82" w:rsidRDefault="005A3F82" w:rsidP="002D1166">
            <w:pPr>
              <w:pStyle w:val="TableParagraph"/>
              <w:ind w:left="144"/>
              <w:rPr>
                <w:bCs/>
                <w:sz w:val="24"/>
              </w:rPr>
            </w:pPr>
            <w:r>
              <w:rPr>
                <w:bCs/>
                <w:sz w:val="24"/>
              </w:rPr>
              <w:t>Switching</w:t>
            </w:r>
          </w:p>
        </w:tc>
        <w:tc>
          <w:tcPr>
            <w:tcW w:w="2790" w:type="dxa"/>
            <w:shd w:val="clear" w:color="auto" w:fill="92D050"/>
          </w:tcPr>
          <w:p w14:paraId="3600246A" w14:textId="3304CAF6" w:rsidR="005A3F82" w:rsidRDefault="002A6C7B" w:rsidP="002D1166">
            <w:pPr>
              <w:pStyle w:val="TableParagraph"/>
              <w:ind w:left="144" w:right="292" w:hanging="27"/>
              <w:rPr>
                <w:b/>
                <w:spacing w:val="-2"/>
                <w:sz w:val="24"/>
              </w:rPr>
            </w:pPr>
            <w:r>
              <w:rPr>
                <w:b/>
                <w:spacing w:val="-2"/>
                <w:sz w:val="24"/>
              </w:rPr>
              <w:t>8-8-8-8</w:t>
            </w:r>
          </w:p>
        </w:tc>
        <w:tc>
          <w:tcPr>
            <w:tcW w:w="2340" w:type="dxa"/>
            <w:shd w:val="clear" w:color="auto" w:fill="92D050"/>
          </w:tcPr>
          <w:p w14:paraId="3E81C8DB" w14:textId="466ED137" w:rsidR="005A3F82" w:rsidRDefault="002A6C7B" w:rsidP="002D1166">
            <w:pPr>
              <w:pStyle w:val="TableParagraph"/>
              <w:ind w:left="144" w:firstLine="34"/>
              <w:rPr>
                <w:b/>
                <w:spacing w:val="-4"/>
                <w:sz w:val="24"/>
              </w:rPr>
            </w:pPr>
            <w:r>
              <w:rPr>
                <w:b/>
                <w:spacing w:val="-4"/>
                <w:sz w:val="24"/>
              </w:rPr>
              <w:t>8-7-2-1</w:t>
            </w:r>
          </w:p>
        </w:tc>
      </w:tr>
      <w:tr w:rsidR="005A3F82" w14:paraId="7724007B" w14:textId="77777777" w:rsidTr="005A3F82">
        <w:trPr>
          <w:trHeight w:val="532"/>
        </w:trPr>
        <w:tc>
          <w:tcPr>
            <w:tcW w:w="2250" w:type="dxa"/>
            <w:shd w:val="clear" w:color="auto" w:fill="92D050"/>
          </w:tcPr>
          <w:p w14:paraId="7E1710C0" w14:textId="08725A88" w:rsidR="005A3F82" w:rsidRDefault="005A3F82" w:rsidP="002D1166">
            <w:pPr>
              <w:pStyle w:val="TableParagraph"/>
              <w:ind w:left="144"/>
              <w:rPr>
                <w:bCs/>
                <w:sz w:val="24"/>
              </w:rPr>
            </w:pPr>
            <w:r>
              <w:rPr>
                <w:bCs/>
                <w:sz w:val="24"/>
              </w:rPr>
              <w:t>Total</w:t>
            </w:r>
          </w:p>
        </w:tc>
        <w:tc>
          <w:tcPr>
            <w:tcW w:w="2790" w:type="dxa"/>
            <w:shd w:val="clear" w:color="auto" w:fill="92D050"/>
          </w:tcPr>
          <w:p w14:paraId="55EAA17E" w14:textId="73F18505" w:rsidR="005A3F82" w:rsidRDefault="002A6C7B" w:rsidP="002D1166">
            <w:pPr>
              <w:pStyle w:val="TableParagraph"/>
              <w:ind w:left="144" w:right="292" w:hanging="27"/>
              <w:rPr>
                <w:b/>
                <w:spacing w:val="-2"/>
                <w:sz w:val="24"/>
              </w:rPr>
            </w:pPr>
            <w:r>
              <w:rPr>
                <w:b/>
                <w:spacing w:val="-2"/>
                <w:sz w:val="24"/>
              </w:rPr>
              <w:t>32</w:t>
            </w:r>
          </w:p>
        </w:tc>
        <w:tc>
          <w:tcPr>
            <w:tcW w:w="2340" w:type="dxa"/>
            <w:shd w:val="clear" w:color="auto" w:fill="92D050"/>
          </w:tcPr>
          <w:p w14:paraId="25422F79" w14:textId="0C1CA177" w:rsidR="005A3F82" w:rsidRDefault="002A6C7B" w:rsidP="002D1166">
            <w:pPr>
              <w:pStyle w:val="TableParagraph"/>
              <w:ind w:left="144" w:firstLine="34"/>
              <w:rPr>
                <w:b/>
                <w:spacing w:val="-4"/>
                <w:sz w:val="24"/>
              </w:rPr>
            </w:pPr>
            <w:r>
              <w:rPr>
                <w:b/>
                <w:spacing w:val="-4"/>
                <w:sz w:val="24"/>
              </w:rPr>
              <w:t>18</w:t>
            </w:r>
          </w:p>
        </w:tc>
      </w:tr>
    </w:tbl>
    <w:p w14:paraId="04A81BDE" w14:textId="77777777" w:rsidR="00252BFD" w:rsidRDefault="00252BFD" w:rsidP="00BB70A1">
      <w:pPr>
        <w:pStyle w:val="BodyText"/>
        <w:spacing w:before="159" w:line="360" w:lineRule="auto"/>
        <w:ind w:left="165" w:right="302"/>
        <w:jc w:val="both"/>
      </w:pPr>
    </w:p>
    <w:p w14:paraId="416C4256" w14:textId="77777777" w:rsidR="008D382C" w:rsidRDefault="008D382C" w:rsidP="00AF56A0">
      <w:pPr>
        <w:pStyle w:val="BodyText"/>
      </w:pPr>
    </w:p>
    <w:p w14:paraId="4C5CE761" w14:textId="77777777" w:rsidR="005C1A82" w:rsidRDefault="005C1A82" w:rsidP="00AF56A0">
      <w:pPr>
        <w:pStyle w:val="BodyText"/>
      </w:pPr>
    </w:p>
    <w:p w14:paraId="1750A658" w14:textId="77777777" w:rsidR="00440EEA" w:rsidRDefault="00440EEA" w:rsidP="00440EEA">
      <w:pPr>
        <w:pStyle w:val="BodyText"/>
        <w:spacing w:before="159" w:line="360" w:lineRule="auto"/>
        <w:ind w:left="165" w:right="302"/>
        <w:jc w:val="both"/>
      </w:pPr>
      <w:r w:rsidRPr="009C4143">
        <w:t>The enhanced sampler, inspired by the architecture discussed in paper [26], is designed to generate outputs with fewer transitions between consecutive states. This controlled switching reduces dynamic power, improves efficiency, and makes the sampler more robust for cryptographic applications where low-power, high-quality randomness is essential.</w:t>
      </w:r>
    </w:p>
    <w:p w14:paraId="4FCDEC3C" w14:textId="77777777" w:rsidR="005A3F82" w:rsidRDefault="005A3F82" w:rsidP="00440EEA">
      <w:pPr>
        <w:pStyle w:val="BodyText"/>
        <w:spacing w:before="159" w:line="360" w:lineRule="auto"/>
        <w:ind w:left="165" w:right="302"/>
        <w:jc w:val="both"/>
      </w:pPr>
    </w:p>
    <w:p w14:paraId="4739318A" w14:textId="18685C1D" w:rsidR="005A3F82" w:rsidRDefault="005A3F82" w:rsidP="005A3F82">
      <w:pPr>
        <w:pStyle w:val="BodyText"/>
        <w:spacing w:before="159" w:line="360" w:lineRule="auto"/>
        <w:ind w:left="165" w:right="302"/>
        <w:jc w:val="both"/>
      </w:pPr>
      <w:r>
        <w:t xml:space="preserve">   </w:t>
      </w:r>
      <w:r>
        <w:t xml:space="preserve">                      </w:t>
      </w:r>
      <w:r>
        <w:t xml:space="preserve"> Table 4.4 Comparison of Binary Sampler Performance</w:t>
      </w:r>
    </w:p>
    <w:tbl>
      <w:tblPr>
        <w:tblW w:w="88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0"/>
        <w:gridCol w:w="2160"/>
        <w:gridCol w:w="1800"/>
        <w:gridCol w:w="2070"/>
      </w:tblGrid>
      <w:tr w:rsidR="005A3F82" w14:paraId="32C3A426" w14:textId="77777777" w:rsidTr="002D1166">
        <w:trPr>
          <w:trHeight w:val="695"/>
        </w:trPr>
        <w:tc>
          <w:tcPr>
            <w:tcW w:w="2790" w:type="dxa"/>
            <w:shd w:val="clear" w:color="auto" w:fill="FFFFFF" w:themeFill="background1"/>
          </w:tcPr>
          <w:p w14:paraId="782E5605" w14:textId="77777777" w:rsidR="005A3F82" w:rsidRPr="00D251CB" w:rsidRDefault="005A3F82" w:rsidP="002D1166">
            <w:pPr>
              <w:pStyle w:val="TableParagraph"/>
              <w:ind w:left="144"/>
              <w:rPr>
                <w:b/>
                <w:color w:val="FFFFFF" w:themeColor="background1"/>
                <w:sz w:val="24"/>
              </w:rPr>
            </w:pPr>
            <w:r>
              <w:rPr>
                <w:b/>
                <w:sz w:val="24"/>
              </w:rPr>
              <w:t xml:space="preserve">Block </w:t>
            </w:r>
          </w:p>
        </w:tc>
        <w:tc>
          <w:tcPr>
            <w:tcW w:w="2160" w:type="dxa"/>
            <w:shd w:val="clear" w:color="auto" w:fill="FFFFFF" w:themeFill="background1"/>
          </w:tcPr>
          <w:p w14:paraId="24A6E452" w14:textId="77777777" w:rsidR="005A3F82" w:rsidRDefault="005A3F82" w:rsidP="002D1166">
            <w:pPr>
              <w:pStyle w:val="TableParagraph"/>
              <w:ind w:left="144" w:right="292" w:hanging="27"/>
              <w:rPr>
                <w:b/>
                <w:sz w:val="24"/>
              </w:rPr>
            </w:pPr>
            <w:r>
              <w:rPr>
                <w:b/>
                <w:spacing w:val="-2"/>
                <w:sz w:val="24"/>
              </w:rPr>
              <w:t xml:space="preserve">Total Power </w:t>
            </w:r>
            <w:r>
              <w:rPr>
                <w:b/>
                <w:spacing w:val="-4"/>
                <w:sz w:val="24"/>
              </w:rPr>
              <w:t>(W)</w:t>
            </w:r>
          </w:p>
        </w:tc>
        <w:tc>
          <w:tcPr>
            <w:tcW w:w="1800" w:type="dxa"/>
            <w:shd w:val="clear" w:color="auto" w:fill="FFFFFF" w:themeFill="background1"/>
          </w:tcPr>
          <w:p w14:paraId="3191E3D9" w14:textId="77777777" w:rsidR="005A3F82" w:rsidRDefault="005A3F82" w:rsidP="002D1166">
            <w:pPr>
              <w:pStyle w:val="TableParagraph"/>
              <w:ind w:left="144" w:firstLine="34"/>
              <w:rPr>
                <w:b/>
                <w:sz w:val="24"/>
              </w:rPr>
            </w:pPr>
            <w:r>
              <w:rPr>
                <w:b/>
                <w:spacing w:val="-4"/>
                <w:sz w:val="24"/>
              </w:rPr>
              <w:t>Area (µm²)</w:t>
            </w:r>
          </w:p>
        </w:tc>
        <w:tc>
          <w:tcPr>
            <w:tcW w:w="2070" w:type="dxa"/>
            <w:shd w:val="clear" w:color="auto" w:fill="FFFFFF" w:themeFill="background1"/>
          </w:tcPr>
          <w:p w14:paraId="44DECF4D" w14:textId="7DE87463" w:rsidR="005A3F82" w:rsidRDefault="005A3F82" w:rsidP="002D1166">
            <w:pPr>
              <w:pStyle w:val="TableParagraph"/>
              <w:ind w:left="144" w:right="325" w:hanging="99"/>
              <w:rPr>
                <w:b/>
                <w:sz w:val="24"/>
              </w:rPr>
            </w:pPr>
            <w:r>
              <w:rPr>
                <w:b/>
                <w:spacing w:val="-2"/>
                <w:sz w:val="24"/>
              </w:rPr>
              <w:t xml:space="preserve">Delay </w:t>
            </w:r>
            <w:r>
              <w:rPr>
                <w:b/>
                <w:spacing w:val="-4"/>
                <w:sz w:val="24"/>
              </w:rPr>
              <w:t>(</w:t>
            </w:r>
            <w:r w:rsidR="00CD4846">
              <w:rPr>
                <w:b/>
                <w:spacing w:val="-4"/>
                <w:sz w:val="24"/>
              </w:rPr>
              <w:t>p</w:t>
            </w:r>
            <w:r>
              <w:rPr>
                <w:b/>
                <w:spacing w:val="-4"/>
                <w:sz w:val="24"/>
              </w:rPr>
              <w:t>s)</w:t>
            </w:r>
          </w:p>
        </w:tc>
      </w:tr>
      <w:tr w:rsidR="005A3F82" w14:paraId="27A9D8FE" w14:textId="77777777" w:rsidTr="002D1166">
        <w:trPr>
          <w:trHeight w:val="972"/>
        </w:trPr>
        <w:tc>
          <w:tcPr>
            <w:tcW w:w="2790" w:type="dxa"/>
            <w:shd w:val="clear" w:color="auto" w:fill="A9D18E"/>
          </w:tcPr>
          <w:p w14:paraId="167D2438" w14:textId="77777777" w:rsidR="005A3F82" w:rsidRDefault="005A3F82" w:rsidP="002D1166">
            <w:pPr>
              <w:pStyle w:val="TableParagraph"/>
              <w:ind w:left="144" w:right="134"/>
              <w:jc w:val="both"/>
              <w:rPr>
                <w:b/>
                <w:sz w:val="24"/>
              </w:rPr>
            </w:pPr>
            <w:r>
              <w:rPr>
                <w:b/>
                <w:sz w:val="24"/>
              </w:rPr>
              <w:t>Conventional LFSR- based Binary Sampler</w:t>
            </w:r>
          </w:p>
        </w:tc>
        <w:tc>
          <w:tcPr>
            <w:tcW w:w="2160" w:type="dxa"/>
            <w:shd w:val="clear" w:color="auto" w:fill="A9D18E"/>
          </w:tcPr>
          <w:p w14:paraId="59E326B9" w14:textId="77777777" w:rsidR="005A3F82" w:rsidRDefault="005A3F82" w:rsidP="002D1166">
            <w:pPr>
              <w:pStyle w:val="TableParagraph"/>
              <w:ind w:left="144"/>
              <w:rPr>
                <w:sz w:val="24"/>
              </w:rPr>
            </w:pPr>
            <w:r>
              <w:rPr>
                <w:spacing w:val="-2"/>
                <w:sz w:val="24"/>
              </w:rPr>
              <w:t>7.6085e-04</w:t>
            </w:r>
          </w:p>
        </w:tc>
        <w:tc>
          <w:tcPr>
            <w:tcW w:w="1800" w:type="dxa"/>
            <w:shd w:val="clear" w:color="auto" w:fill="A9D18E"/>
          </w:tcPr>
          <w:p w14:paraId="7A5171C0" w14:textId="77777777" w:rsidR="005A3F82" w:rsidRDefault="005A3F82" w:rsidP="002D1166">
            <w:pPr>
              <w:pStyle w:val="TableParagraph"/>
              <w:ind w:left="144"/>
              <w:rPr>
                <w:sz w:val="24"/>
              </w:rPr>
            </w:pPr>
            <w:r>
              <w:rPr>
                <w:sz w:val="24"/>
              </w:rPr>
              <w:t>579.48</w:t>
            </w:r>
          </w:p>
        </w:tc>
        <w:tc>
          <w:tcPr>
            <w:tcW w:w="2070" w:type="dxa"/>
            <w:shd w:val="clear" w:color="auto" w:fill="A9D18E"/>
          </w:tcPr>
          <w:p w14:paraId="2185DE32" w14:textId="3416A873" w:rsidR="005A3F82" w:rsidRDefault="00CD4846" w:rsidP="002D1166">
            <w:pPr>
              <w:pStyle w:val="TableParagraph"/>
              <w:spacing w:before="0"/>
              <w:ind w:left="144"/>
              <w:rPr>
                <w:sz w:val="24"/>
              </w:rPr>
            </w:pPr>
            <w:r>
              <w:rPr>
                <w:sz w:val="24"/>
              </w:rPr>
              <w:t>720</w:t>
            </w:r>
          </w:p>
        </w:tc>
      </w:tr>
      <w:tr w:rsidR="005A3F82" w14:paraId="1C9DBC3A" w14:textId="77777777" w:rsidTr="002D1166">
        <w:trPr>
          <w:trHeight w:val="973"/>
        </w:trPr>
        <w:tc>
          <w:tcPr>
            <w:tcW w:w="2790" w:type="dxa"/>
            <w:shd w:val="clear" w:color="auto" w:fill="9DC3E6"/>
          </w:tcPr>
          <w:p w14:paraId="39F63DEC" w14:textId="77777777" w:rsidR="005A3F82" w:rsidRDefault="005A3F82" w:rsidP="002D1166">
            <w:pPr>
              <w:pStyle w:val="TableParagraph"/>
              <w:ind w:left="144" w:right="134"/>
              <w:jc w:val="both"/>
              <w:rPr>
                <w:b/>
                <w:sz w:val="24"/>
              </w:rPr>
            </w:pPr>
            <w:r>
              <w:rPr>
                <w:b/>
                <w:sz w:val="24"/>
              </w:rPr>
              <w:t>Enhanced LFSR-based Binary Sampler [26]</w:t>
            </w:r>
          </w:p>
        </w:tc>
        <w:tc>
          <w:tcPr>
            <w:tcW w:w="2160" w:type="dxa"/>
            <w:shd w:val="clear" w:color="auto" w:fill="9DC3E6"/>
          </w:tcPr>
          <w:p w14:paraId="36B262AC" w14:textId="77777777" w:rsidR="005A3F82" w:rsidRDefault="005A3F82" w:rsidP="002D1166">
            <w:pPr>
              <w:pStyle w:val="TableParagraph"/>
              <w:ind w:left="0"/>
              <w:rPr>
                <w:sz w:val="24"/>
              </w:rPr>
            </w:pPr>
            <w:r>
              <w:rPr>
                <w:spacing w:val="-2"/>
                <w:sz w:val="24"/>
              </w:rPr>
              <w:t xml:space="preserve">   5.4355e-05</w:t>
            </w:r>
          </w:p>
        </w:tc>
        <w:tc>
          <w:tcPr>
            <w:tcW w:w="1800" w:type="dxa"/>
            <w:shd w:val="clear" w:color="auto" w:fill="9DC3E6"/>
          </w:tcPr>
          <w:p w14:paraId="74803573" w14:textId="77777777" w:rsidR="005A3F82" w:rsidRDefault="005A3F82" w:rsidP="002D1166">
            <w:pPr>
              <w:pStyle w:val="TableParagraph"/>
              <w:ind w:left="144"/>
              <w:rPr>
                <w:sz w:val="24"/>
              </w:rPr>
            </w:pPr>
            <w:r>
              <w:rPr>
                <w:spacing w:val="-2"/>
                <w:sz w:val="24"/>
              </w:rPr>
              <w:t>54.646</w:t>
            </w:r>
          </w:p>
        </w:tc>
        <w:tc>
          <w:tcPr>
            <w:tcW w:w="2070" w:type="dxa"/>
            <w:shd w:val="clear" w:color="auto" w:fill="9DC3E6"/>
          </w:tcPr>
          <w:p w14:paraId="758F7C3A" w14:textId="3AF672C2" w:rsidR="005A3F82" w:rsidRDefault="00CD4846" w:rsidP="002D1166">
            <w:pPr>
              <w:pStyle w:val="TableParagraph"/>
              <w:spacing w:before="0"/>
              <w:ind w:left="144"/>
              <w:rPr>
                <w:sz w:val="24"/>
              </w:rPr>
            </w:pPr>
            <w:r>
              <w:rPr>
                <w:sz w:val="24"/>
              </w:rPr>
              <w:t>510</w:t>
            </w:r>
          </w:p>
        </w:tc>
      </w:tr>
    </w:tbl>
    <w:p w14:paraId="109F3822" w14:textId="77777777" w:rsidR="005A3F82" w:rsidRDefault="005A3F82" w:rsidP="00440EEA">
      <w:pPr>
        <w:pStyle w:val="BodyText"/>
        <w:spacing w:before="159" w:line="360" w:lineRule="auto"/>
        <w:ind w:left="165" w:right="302"/>
        <w:jc w:val="both"/>
      </w:pPr>
    </w:p>
    <w:p w14:paraId="6C1105D4" w14:textId="77777777" w:rsidR="005C1A82" w:rsidRDefault="005C1A82" w:rsidP="00AF56A0">
      <w:pPr>
        <w:pStyle w:val="BodyText"/>
      </w:pPr>
    </w:p>
    <w:p w14:paraId="4BDF81F5" w14:textId="42035EDA" w:rsidR="00BB70A1" w:rsidRDefault="009C4143" w:rsidP="00BB70A1">
      <w:pPr>
        <w:pStyle w:val="BodyText"/>
        <w:rPr>
          <w:b/>
          <w:bCs/>
          <w:sz w:val="28"/>
          <w:szCs w:val="28"/>
        </w:rPr>
      </w:pPr>
      <w:r>
        <w:rPr>
          <w:b/>
          <w:bCs/>
          <w:sz w:val="28"/>
          <w:szCs w:val="28"/>
        </w:rPr>
        <w:t xml:space="preserve"> </w:t>
      </w:r>
    </w:p>
    <w:p w14:paraId="792D1C23" w14:textId="77777777" w:rsidR="008D382C" w:rsidRDefault="008D382C">
      <w:pPr>
        <w:pStyle w:val="BodyText"/>
        <w:spacing w:before="179"/>
        <w:rPr>
          <w:sz w:val="28"/>
        </w:rPr>
      </w:pPr>
    </w:p>
    <w:p w14:paraId="50065817" w14:textId="77777777" w:rsidR="008D382C" w:rsidRDefault="008D382C">
      <w:pPr>
        <w:pStyle w:val="BodyText"/>
        <w:spacing w:before="138"/>
      </w:pPr>
    </w:p>
    <w:p w14:paraId="09576B87" w14:textId="77777777" w:rsidR="008D382C" w:rsidRDefault="008D382C">
      <w:pPr>
        <w:pStyle w:val="BodyText"/>
        <w:spacing w:line="360" w:lineRule="auto"/>
        <w:jc w:val="both"/>
        <w:sectPr w:rsidR="008D382C"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79C4C593" w14:textId="27E86BBE" w:rsidR="008D382C" w:rsidRDefault="00815592">
      <w:pPr>
        <w:pStyle w:val="Heading4"/>
        <w:spacing w:before="87" w:line="360" w:lineRule="auto"/>
        <w:ind w:left="1684" w:right="2347" w:firstLine="1481"/>
        <w:jc w:val="left"/>
      </w:pPr>
      <w:r>
        <w:lastRenderedPageBreak/>
        <w:t xml:space="preserve">     CHAPTER 5      </w:t>
      </w:r>
      <w:r w:rsidR="000A0205">
        <w:t xml:space="preserve">         </w:t>
      </w:r>
      <w:r>
        <w:t>CONCLUSION</w:t>
      </w:r>
      <w:r>
        <w:rPr>
          <w:spacing w:val="-14"/>
        </w:rPr>
        <w:t xml:space="preserve"> </w:t>
      </w:r>
      <w:r>
        <w:t>AND</w:t>
      </w:r>
      <w:r>
        <w:rPr>
          <w:spacing w:val="-12"/>
        </w:rPr>
        <w:t xml:space="preserve"> </w:t>
      </w:r>
      <w:r>
        <w:t>FUTURE</w:t>
      </w:r>
      <w:r>
        <w:rPr>
          <w:spacing w:val="-11"/>
        </w:rPr>
        <w:t xml:space="preserve"> </w:t>
      </w:r>
      <w:r>
        <w:t>WORK</w:t>
      </w:r>
    </w:p>
    <w:p w14:paraId="0CDC86B3" w14:textId="77777777" w:rsidR="008D382C" w:rsidRDefault="00000000">
      <w:pPr>
        <w:pStyle w:val="Heading6"/>
        <w:numPr>
          <w:ilvl w:val="1"/>
          <w:numId w:val="2"/>
        </w:numPr>
        <w:tabs>
          <w:tab w:val="left" w:pos="593"/>
        </w:tabs>
        <w:spacing w:before="2"/>
        <w:ind w:left="593" w:hanging="428"/>
      </w:pPr>
      <w:bookmarkStart w:id="10" w:name="_TOC_250002"/>
      <w:bookmarkEnd w:id="10"/>
      <w:r>
        <w:rPr>
          <w:spacing w:val="-2"/>
        </w:rPr>
        <w:t>Conclusion</w:t>
      </w:r>
    </w:p>
    <w:p w14:paraId="032842E5" w14:textId="6D27046D" w:rsidR="008D382C" w:rsidRDefault="000A0205">
      <w:pPr>
        <w:pStyle w:val="BodyText"/>
        <w:spacing w:before="159" w:line="360" w:lineRule="auto"/>
        <w:ind w:left="165" w:right="303"/>
        <w:jc w:val="both"/>
      </w:pPr>
      <w:r w:rsidRPr="000A0205">
        <w:t xml:space="preserve">This work successfully presents a lightweight and modular hardware architecture for accelerating key operations in binary Ring-LWE–based post-quantum cryptographic systems. By integrating optimized blocks such as the enhanced binary sampler, polynomial adder, binary polynomial adder, and the negacyclic polynomial multiplier, the design achieves improved computational efficiency while maintaining low area and power consumption. The unified control FSM, RAM subsystem, and instruction decoder further ensure seamless coordination between computation units, enabling flexible instruction-driven execution. Simulation results from ModelSim and Vivado confirm functional correctness across all modules and opcodes. Comparative analysis demonstrates that the enhanced sampler and multiplier modules significantly outperform baseline designs in area–power–timing metrics. Overall, the proposed architecture provides a practical and resource-efficient framework suitable for secure </w:t>
      </w:r>
      <w:r>
        <w:t>cryptographic</w:t>
      </w:r>
      <w:r w:rsidRPr="000A0205">
        <w:t xml:space="preserve"> hardware implementations.</w:t>
      </w:r>
    </w:p>
    <w:p w14:paraId="3A9AF1B5" w14:textId="77777777" w:rsidR="008D382C" w:rsidRDefault="008D382C">
      <w:pPr>
        <w:pStyle w:val="BodyText"/>
        <w:spacing w:before="140"/>
      </w:pPr>
    </w:p>
    <w:p w14:paraId="65376E2B" w14:textId="77777777" w:rsidR="008D382C" w:rsidRDefault="00000000">
      <w:pPr>
        <w:pStyle w:val="Heading6"/>
        <w:numPr>
          <w:ilvl w:val="1"/>
          <w:numId w:val="2"/>
        </w:numPr>
        <w:tabs>
          <w:tab w:val="left" w:pos="584"/>
        </w:tabs>
        <w:ind w:left="584" w:hanging="419"/>
      </w:pPr>
      <w:bookmarkStart w:id="11" w:name="_TOC_250001"/>
      <w:r>
        <w:t>Future</w:t>
      </w:r>
      <w:r>
        <w:rPr>
          <w:spacing w:val="-5"/>
        </w:rPr>
        <w:t xml:space="preserve"> </w:t>
      </w:r>
      <w:bookmarkEnd w:id="11"/>
      <w:r>
        <w:rPr>
          <w:spacing w:val="-4"/>
        </w:rPr>
        <w:t>Work</w:t>
      </w:r>
    </w:p>
    <w:p w14:paraId="1A8A480E" w14:textId="3752372E" w:rsidR="008D382C" w:rsidRDefault="000A0205">
      <w:pPr>
        <w:pStyle w:val="BodyText"/>
        <w:spacing w:before="160" w:line="360" w:lineRule="auto"/>
        <w:ind w:left="165" w:right="306"/>
        <w:jc w:val="both"/>
      </w:pPr>
      <w:r w:rsidRPr="000A0205">
        <w:t xml:space="preserve">Future work can extend this architecture to support larger polynomial lengths and various cryptographic parameter sets used in standardized </w:t>
      </w:r>
      <w:r>
        <w:t>Encryption</w:t>
      </w:r>
      <w:r w:rsidRPr="000A0205">
        <w:t xml:space="preserve"> schemes. Integrating hardware-friendly NTT accelerators or modular reduction units may further enhance performance. Additionally, developing a full instruction-set architecture with pipeline stages can increase throughput. Physical implementation on FPGA and ASIC platforms, along with side-channel resistance evaluations, will strengthen real-world deployment readiness</w:t>
      </w:r>
      <w:r>
        <w:t xml:space="preserve">. </w:t>
      </w:r>
    </w:p>
    <w:p w14:paraId="45FB1229" w14:textId="77777777" w:rsidR="008D382C" w:rsidRDefault="008D382C">
      <w:pPr>
        <w:pStyle w:val="BodyText"/>
        <w:spacing w:line="360" w:lineRule="auto"/>
        <w:jc w:val="both"/>
        <w:sectPr w:rsidR="008D382C"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p w14:paraId="5CAB3715" w14:textId="50C66A3E" w:rsidR="005E540C" w:rsidRPr="005E540C" w:rsidRDefault="00000000" w:rsidP="004577B6">
      <w:pPr>
        <w:pStyle w:val="Heading4"/>
        <w:ind w:left="-864"/>
      </w:pPr>
      <w:bookmarkStart w:id="12" w:name="_TOC_250000"/>
      <w:bookmarkEnd w:id="12"/>
      <w:r>
        <w:rPr>
          <w:spacing w:val="-2"/>
        </w:rPr>
        <w:lastRenderedPageBreak/>
        <w:t>REFERENCES</w:t>
      </w:r>
    </w:p>
    <w:p w14:paraId="23A4674F" w14:textId="3D21B26A"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 </w:t>
      </w:r>
      <w:r w:rsidRPr="000A0205">
        <w:rPr>
          <w:szCs w:val="20"/>
        </w:rPr>
        <w:t>P. He, T. Bao and J. Xie, "High-Performance Instruction-Set Hardware Accelerator for Ring-Binary-LWE-Based Lightweight PQC," in IEEE Transactions on Very Large Scale Integration (VLSI) Systems, vol. 33, no. 5, pp. 1417-1421, May 2025, doi: 10.1109/TVLSI.2025.3538874.</w:t>
      </w:r>
    </w:p>
    <w:p w14:paraId="751BF4B9"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[2] </w:t>
      </w:r>
      <w:r w:rsidRPr="000A0205">
        <w:rPr>
          <w:szCs w:val="20"/>
        </w:rPr>
        <w:t>P. He, U. Guin, and J. Xie, “Novel low-complexity polynomial multiplication over hybrid fields for efficient implementation of binary ring-LWE post-quantum cryptography,” IEEE J. Emerg. Sel. Topics Circuits Syst., vol. 11, no. 2, pp. 383–394, Jun. 2021.</w:t>
      </w:r>
    </w:p>
    <w:p w14:paraId="4C8851CC"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[3] </w:t>
      </w:r>
      <w:r w:rsidRPr="000A0205">
        <w:rPr>
          <w:szCs w:val="20"/>
        </w:rPr>
        <w:t>Xie, Jiafeng, Pengzhou He, Xiaofang Wang, and Jose L. Imana. "Efficient Hardware Implementation of Finite Field Arithmetic  AB+ C  A B+ C for Binary Ring-LWE Based Post-Quantum Cryptography." </w:t>
      </w:r>
      <w:r w:rsidRPr="000A0205">
        <w:rPr>
          <w:i/>
          <w:iCs/>
          <w:szCs w:val="20"/>
        </w:rPr>
        <w:t>IEEE Transactions on Emerging Topics in Computing</w:t>
      </w:r>
      <w:r w:rsidRPr="000A0205">
        <w:rPr>
          <w:szCs w:val="20"/>
        </w:rPr>
        <w:t xml:space="preserve"> 10, no. 2 (2021): 1222-1228. </w:t>
      </w:r>
    </w:p>
    <w:p w14:paraId="24B6CADD"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[4] </w:t>
      </w:r>
      <w:r w:rsidRPr="000A0205">
        <w:rPr>
          <w:szCs w:val="20"/>
        </w:rPr>
        <w:t>Lucas, Benjamin J., Ali Alwan, Marion Murzello, Yazheng Tu, Pengzhou He, Andrew J. Schwartz, David Guevara, Ujjwal Guin, Kyle Juretus, and Jiafeng Xie. "Lightweight hardware implementation of binary ring-LWE PQC accelerator." </w:t>
      </w:r>
      <w:r w:rsidRPr="000A0205">
        <w:rPr>
          <w:i/>
          <w:iCs/>
          <w:szCs w:val="20"/>
        </w:rPr>
        <w:t>IEEE Computer Architecture Letters</w:t>
      </w:r>
      <w:r w:rsidRPr="000A0205">
        <w:rPr>
          <w:szCs w:val="20"/>
        </w:rPr>
        <w:t> 21, no. 1 (2022): 17-20.</w:t>
      </w:r>
    </w:p>
    <w:p w14:paraId="13914C44" w14:textId="77777777" w:rsidR="005E540C" w:rsidRPr="000A0205" w:rsidRDefault="005E540C" w:rsidP="000A0205">
      <w:pPr>
        <w:tabs>
          <w:tab w:val="left" w:pos="547"/>
        </w:tabs>
        <w:spacing w:before="340" w:line="360" w:lineRule="auto"/>
        <w:ind w:right="305"/>
        <w:jc w:val="both"/>
        <w:rPr>
          <w:szCs w:val="20"/>
        </w:rPr>
      </w:pPr>
      <w:r w:rsidRPr="000A0205">
        <w:rPr>
          <w:szCs w:val="20"/>
        </w:rPr>
        <w:t xml:space="preserve">[5] J. Xie, K. Basu, K. Gaj, and U. Guin, “Special session: The recent advance in hardware implementation of post-quantum cryptography,” in Proc. IEEE 38th VLSI Test Symp. (VTS), Apr. 2020, pp. 1–10. </w:t>
      </w:r>
    </w:p>
    <w:p w14:paraId="70936024" w14:textId="4C336AD6"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[6] </w:t>
      </w:r>
      <w:r w:rsidRPr="000A0205">
        <w:rPr>
          <w:szCs w:val="20"/>
        </w:rPr>
        <w:t xml:space="preserve">A. Aysu, M. Orshansky, and M. Tiwari, “Binary ring-LWE hardware with power side-channel countermeasures,” in Proc. Design, Autom. Test Eur. Conf. Exhib. (DATE), Mar. 2018, pp. 1253– 1258. </w:t>
      </w:r>
    </w:p>
    <w:p w14:paraId="059598D2"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[7] </w:t>
      </w:r>
      <w:r w:rsidRPr="000A0205">
        <w:rPr>
          <w:szCs w:val="20"/>
        </w:rPr>
        <w:t xml:space="preserve">K. Shahbazi and S.-B. Ko, “An optimized hardware implementation of modular multiplication of binary ring LWE,” IEEE Trans. Emerg. Topics Comput., vol. 11, no. 3, pp. 1–5, Jun. 2023. </w:t>
      </w:r>
    </w:p>
    <w:p w14:paraId="571457C6"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[8] </w:t>
      </w:r>
      <w:r w:rsidRPr="000A0205">
        <w:rPr>
          <w:szCs w:val="20"/>
        </w:rPr>
        <w:t>Ebrahimi, Shahriar, Siavash Bayat-Sarmadi, and Hatameh Mosanaei-Boorani. "Post-quantum cryptoprocessors optimized for edge and resource-constrained devices in IoT." </w:t>
      </w:r>
      <w:r w:rsidRPr="000A0205">
        <w:rPr>
          <w:i/>
          <w:iCs/>
          <w:szCs w:val="20"/>
        </w:rPr>
        <w:t>IEEE Internet of Things Journal</w:t>
      </w:r>
      <w:r w:rsidRPr="000A0205">
        <w:rPr>
          <w:szCs w:val="20"/>
        </w:rPr>
        <w:t> 6, no. 3 (2019): 5500-5507.</w:t>
      </w:r>
    </w:p>
    <w:p w14:paraId="42783C91"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[9] </w:t>
      </w:r>
      <w:r w:rsidRPr="000A0205">
        <w:rPr>
          <w:szCs w:val="20"/>
        </w:rPr>
        <w:t>Xie, Jiafeng, Pengzhou He, Xiaofang Wang, and Jose L. Imana. "Efficient Hardware Implementation of Finite Field Arithmetic  AB+ C  A B+ C for Binary Ring-LWE Based Post-Quantum Cryptography." </w:t>
      </w:r>
      <w:r w:rsidRPr="000A0205">
        <w:rPr>
          <w:i/>
          <w:iCs/>
          <w:szCs w:val="20"/>
        </w:rPr>
        <w:t>IEEE Transactions on Emerging Topics in Computing</w:t>
      </w:r>
      <w:r w:rsidRPr="000A0205">
        <w:rPr>
          <w:szCs w:val="20"/>
        </w:rPr>
        <w:t xml:space="preserve"> 10, no. 2 (2021): 1222-1228. </w:t>
      </w:r>
    </w:p>
    <w:p w14:paraId="19B86743"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[10] </w:t>
      </w:r>
      <w:r w:rsidRPr="000A0205">
        <w:rPr>
          <w:szCs w:val="20"/>
        </w:rPr>
        <w:t>Bao, Tianyou, Pengzhou He, Shi Bai, and Jiafeng Xie. "TINA: TMVP-initiated novel accelerator for lightweight ring-LWE-based PQC." </w:t>
      </w:r>
      <w:r w:rsidRPr="000A0205">
        <w:rPr>
          <w:i/>
          <w:iCs/>
          <w:szCs w:val="20"/>
        </w:rPr>
        <w:t xml:space="preserve">IEEE Transactions on Very Large Scale Integration (VLSI) </w:t>
      </w:r>
      <w:r w:rsidRPr="000A0205">
        <w:rPr>
          <w:i/>
          <w:iCs/>
          <w:szCs w:val="20"/>
        </w:rPr>
        <w:lastRenderedPageBreak/>
        <w:t>Systems</w:t>
      </w:r>
      <w:r w:rsidRPr="000A0205">
        <w:rPr>
          <w:szCs w:val="20"/>
        </w:rPr>
        <w:t> 32, no. 5 (2023): 870-882.</w:t>
      </w:r>
    </w:p>
    <w:p w14:paraId="525E2DFC"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[11] </w:t>
      </w:r>
      <w:r w:rsidRPr="000A0205">
        <w:rPr>
          <w:szCs w:val="20"/>
        </w:rPr>
        <w:t>Shahbazi, Karim, and Seok-Bum Ko. "Area and power efficient post-quantum cryptosystem for IoT resource-constrained devices." </w:t>
      </w:r>
      <w:r w:rsidRPr="000A0205">
        <w:rPr>
          <w:i/>
          <w:iCs/>
          <w:szCs w:val="20"/>
        </w:rPr>
        <w:t>Microprocessors and Microsystems</w:t>
      </w:r>
      <w:r w:rsidRPr="000A0205">
        <w:rPr>
          <w:szCs w:val="20"/>
        </w:rPr>
        <w:t> 84 (2021): 104280.</w:t>
      </w:r>
    </w:p>
    <w:p w14:paraId="6AB2F35E"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[12] B. Roy and I. Verbauwhede, “Modular polynomial multiplication architectures for Ring-LWE cryptography,” </w:t>
      </w:r>
      <w:r w:rsidRPr="000A0205">
        <w:rPr>
          <w:i/>
          <w:iCs/>
          <w:szCs w:val="20"/>
          <w:lang w:val="en-IN"/>
        </w:rPr>
        <w:t>IEEE Transactions on Computers</w:t>
      </w:r>
      <w:r w:rsidRPr="000A0205">
        <w:rPr>
          <w:szCs w:val="20"/>
          <w:lang w:val="en-IN"/>
        </w:rPr>
        <w:t>, vol. 66, no. 3, pp. 476–489, 2017.</w:t>
      </w:r>
    </w:p>
    <w:p w14:paraId="6E2F5FBF"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[13] J. W. Bos, C. Costello, L. Ducas, I. Mironov, M. Naehrig, V. Nikolaenko, A. Raghunathan, and D. Stebila, “High-performance polynomial multiplication for lattice-based cryptography,” in </w:t>
      </w:r>
      <w:r w:rsidRPr="000A0205">
        <w:rPr>
          <w:i/>
          <w:iCs/>
          <w:szCs w:val="20"/>
          <w:lang w:val="en-IN"/>
        </w:rPr>
        <w:t>Proc. CHES</w:t>
      </w:r>
      <w:r w:rsidRPr="000A0205">
        <w:rPr>
          <w:szCs w:val="20"/>
          <w:lang w:val="en-IN"/>
        </w:rPr>
        <w:t>, 2013, pp. 331–348.</w:t>
      </w:r>
    </w:p>
    <w:p w14:paraId="2A79133B"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[14] T. Güneysu and T. Oder, “Towards lightweight polynomial multiplication for lattice-based cryptography,” in </w:t>
      </w:r>
      <w:r w:rsidRPr="000A0205">
        <w:rPr>
          <w:i/>
          <w:iCs/>
          <w:szCs w:val="20"/>
          <w:lang w:val="en-IN"/>
        </w:rPr>
        <w:t>Proc. FDTC</w:t>
      </w:r>
      <w:r w:rsidRPr="000A0205">
        <w:rPr>
          <w:szCs w:val="20"/>
          <w:lang w:val="en-IN"/>
        </w:rPr>
        <w:t>, 2015, pp. 9–16.</w:t>
      </w:r>
    </w:p>
    <w:p w14:paraId="01E38731"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[15] R. De Clercq, S. S. Roy, F. Vercauteren, and I. Verbauwhede, “Hardware accelerators for NTT-based polynomial multiplication,” </w:t>
      </w:r>
      <w:r w:rsidRPr="000A0205">
        <w:rPr>
          <w:i/>
          <w:iCs/>
          <w:szCs w:val="20"/>
          <w:lang w:val="en-IN"/>
        </w:rPr>
        <w:t>IEEE Transactions on Computers</w:t>
      </w:r>
      <w:r w:rsidRPr="000A0205">
        <w:rPr>
          <w:szCs w:val="20"/>
          <w:lang w:val="en-IN"/>
        </w:rPr>
        <w:t>, vol. 66, no. 12, pp. 1982–1990, 2017.</w:t>
      </w:r>
    </w:p>
    <w:p w14:paraId="10C62497"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[16] Z. Liu, S. S. Roy, J. Großschädl, W. Schindler, and I. Verbauwhede, “High-speed Gaussian sampler for lattice-based cryptography,” </w:t>
      </w:r>
      <w:r w:rsidRPr="000A0205">
        <w:rPr>
          <w:i/>
          <w:iCs/>
          <w:szCs w:val="20"/>
          <w:lang w:val="en-IN"/>
        </w:rPr>
        <w:t>IEEE Transactions on Computers</w:t>
      </w:r>
      <w:r w:rsidRPr="000A0205">
        <w:rPr>
          <w:szCs w:val="20"/>
          <w:lang w:val="en-IN"/>
        </w:rPr>
        <w:t>, vol. 65, no. 10, pp. 2934–2946, 2016.</w:t>
      </w:r>
    </w:p>
    <w:p w14:paraId="1C767AC5"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[17] J. Buchmann, F. Göpfert, A. Hülsing, and M. Rückert, “High-security implementation of Gaussian samplers on hardware,” in </w:t>
      </w:r>
      <w:r w:rsidRPr="000A0205">
        <w:rPr>
          <w:i/>
          <w:iCs/>
          <w:szCs w:val="20"/>
          <w:lang w:val="en-IN"/>
        </w:rPr>
        <w:t>Proc. CHES</w:t>
      </w:r>
      <w:r w:rsidRPr="000A0205">
        <w:rPr>
          <w:szCs w:val="20"/>
          <w:lang w:val="en-IN"/>
        </w:rPr>
        <w:t>, 2013, pp. 452–470.</w:t>
      </w:r>
    </w:p>
    <w:p w14:paraId="08508DBE"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[18] R. Azarderakhsh and M. Mozaffari-Kermani, “Efficient and side-channel resistant implementation of polynomial samplers,” </w:t>
      </w:r>
      <w:r w:rsidRPr="000A0205">
        <w:rPr>
          <w:i/>
          <w:iCs/>
          <w:szCs w:val="20"/>
          <w:lang w:val="en-IN"/>
        </w:rPr>
        <w:t>IEEE Transactions on Very Large Scale Integration (VLSI) Systems</w:t>
      </w:r>
      <w:r w:rsidRPr="000A0205">
        <w:rPr>
          <w:szCs w:val="20"/>
          <w:lang w:val="en-IN"/>
        </w:rPr>
        <w:t>, vol. 22, no. 7, pp. 1515–1523, 2014.</w:t>
      </w:r>
    </w:p>
    <w:p w14:paraId="155A7204"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[19] A. Banerjee, A. Jalali, S. S. Roy, R. Azarderakhsh, and D. Jao, “A programmable hardware accelerator for lattice-based cryptography,” </w:t>
      </w:r>
      <w:r w:rsidRPr="000A0205">
        <w:rPr>
          <w:i/>
          <w:iCs/>
          <w:szCs w:val="20"/>
          <w:lang w:val="en-IN"/>
        </w:rPr>
        <w:t>IEEE Transactions on Computers</w:t>
      </w:r>
      <w:r w:rsidRPr="000A0205">
        <w:rPr>
          <w:szCs w:val="20"/>
          <w:lang w:val="en-IN"/>
        </w:rPr>
        <w:t>, vol. 69, no. 8, pp. 1146–1158, 2020.</w:t>
      </w:r>
    </w:p>
    <w:p w14:paraId="49D4BB93"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[20] D. Lee, Y. Lee, J. Kim, J. Kim, and H. Kim, “Instruction-set extension for efficient lattice-based cryptography,” </w:t>
      </w:r>
      <w:r w:rsidRPr="000A0205">
        <w:rPr>
          <w:i/>
          <w:iCs/>
          <w:szCs w:val="20"/>
          <w:lang w:val="en-IN"/>
        </w:rPr>
        <w:t>IEEE Micro</w:t>
      </w:r>
      <w:r w:rsidRPr="000A0205">
        <w:rPr>
          <w:szCs w:val="20"/>
          <w:lang w:val="en-IN"/>
        </w:rPr>
        <w:t>, vol. 41, no. 6, pp. 55–63, 2021.</w:t>
      </w:r>
    </w:p>
    <w:p w14:paraId="012CD21E"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[21] J. Howe, L. Batina, M. Hutter, and T. Oder, “A modular and configurable hardware accelerator for Ring-LWE cryptography,” </w:t>
      </w:r>
      <w:r w:rsidRPr="000A0205">
        <w:rPr>
          <w:i/>
          <w:iCs/>
          <w:szCs w:val="20"/>
          <w:lang w:val="en-IN"/>
        </w:rPr>
        <w:t>IACR Transactions on Cryptographic Hardware and Embedded Systems</w:t>
      </w:r>
      <w:r w:rsidRPr="000A0205">
        <w:rPr>
          <w:szCs w:val="20"/>
          <w:lang w:val="en-IN"/>
        </w:rPr>
        <w:t xml:space="preserve">, vol. </w:t>
      </w:r>
      <w:r w:rsidRPr="000A0205">
        <w:rPr>
          <w:szCs w:val="20"/>
          <w:lang w:val="en-IN"/>
        </w:rPr>
        <w:lastRenderedPageBreak/>
        <w:t>2020, no. 1, pp. 1–31, 2020.</w:t>
      </w:r>
    </w:p>
    <w:p w14:paraId="116C670D"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[22] T. Oder, T. Güneysu, J. Howe, and L. Batina, “A reconfigurable R-LWE cryptoprocessor for resource-constrained systems,” in </w:t>
      </w:r>
      <w:r w:rsidRPr="000A0205">
        <w:rPr>
          <w:i/>
          <w:iCs/>
          <w:szCs w:val="20"/>
          <w:lang w:val="en-IN"/>
        </w:rPr>
        <w:t>Proc. CHES</w:t>
      </w:r>
      <w:r w:rsidRPr="000A0205">
        <w:rPr>
          <w:szCs w:val="20"/>
          <w:lang w:val="en-IN"/>
        </w:rPr>
        <w:t>, 2016, pp. 1–21.</w:t>
      </w:r>
    </w:p>
    <w:p w14:paraId="06BA055D"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[23] Q. Zhang, H. Liu, C. Gu, and G. Bai, “A unified accelerator for NIST PQC finalists on FPGA,” </w:t>
      </w:r>
      <w:r w:rsidRPr="000A0205">
        <w:rPr>
          <w:i/>
          <w:iCs/>
          <w:szCs w:val="20"/>
          <w:lang w:val="en-IN"/>
        </w:rPr>
        <w:t>IEEE Transactions on Circuits and Systems I: Regular Papers</w:t>
      </w:r>
      <w:r w:rsidRPr="000A0205">
        <w:rPr>
          <w:szCs w:val="20"/>
          <w:lang w:val="en-IN"/>
        </w:rPr>
        <w:t>, vol. 69, no. 1, pp. 125–138, 2022.</w:t>
      </w:r>
    </w:p>
    <w:p w14:paraId="296C77A2" w14:textId="77777777" w:rsidR="005E540C" w:rsidRPr="000A0205" w:rsidRDefault="005E540C" w:rsidP="000A0205">
      <w:pPr>
        <w:tabs>
          <w:tab w:val="left" w:pos="547"/>
        </w:tabs>
        <w:spacing w:before="340" w:line="360" w:lineRule="auto"/>
        <w:ind w:right="305"/>
        <w:jc w:val="both"/>
        <w:rPr>
          <w:szCs w:val="20"/>
        </w:rPr>
      </w:pPr>
      <w:r w:rsidRPr="000A0205">
        <w:rPr>
          <w:szCs w:val="20"/>
          <w:lang w:val="en-IN"/>
        </w:rPr>
        <w:t xml:space="preserve">[24] M. Hamburg, “Accelerating lattice cryptography using programmable hardware,” </w:t>
      </w:r>
      <w:r w:rsidRPr="000A0205">
        <w:rPr>
          <w:i/>
          <w:iCs/>
          <w:szCs w:val="20"/>
          <w:lang w:val="en-IN"/>
        </w:rPr>
        <w:t>Cryptology ePrint Archive</w:t>
      </w:r>
      <w:r w:rsidRPr="000A0205">
        <w:rPr>
          <w:szCs w:val="20"/>
          <w:lang w:val="en-IN"/>
        </w:rPr>
        <w:t>, Report 2015/xxx, 2015.</w:t>
      </w:r>
    </w:p>
    <w:p w14:paraId="24B056D2" w14:textId="1BFF8A23" w:rsidR="00BB70A1" w:rsidRPr="00BB70A1" w:rsidRDefault="005E540C" w:rsidP="000A0205">
      <w:pPr>
        <w:tabs>
          <w:tab w:val="left" w:pos="547"/>
        </w:tabs>
        <w:spacing w:before="340" w:line="360" w:lineRule="auto"/>
        <w:ind w:right="305"/>
        <w:jc w:val="both"/>
        <w:rPr>
          <w:szCs w:val="20"/>
          <w:lang w:val="en-IN"/>
        </w:rPr>
      </w:pPr>
      <w:r w:rsidRPr="000A0205">
        <w:rPr>
          <w:szCs w:val="20"/>
          <w:lang w:val="en-IN"/>
        </w:rPr>
        <w:t xml:space="preserve">[25] K. Ramezanpour, M. Mozaffari-Kermani, R. Azarderakhsh, and C. Paar, “Low-area and energy-efficient Ring-LWE cryptoprocessor for IoT,” </w:t>
      </w:r>
      <w:r w:rsidRPr="000A0205">
        <w:rPr>
          <w:i/>
          <w:iCs/>
          <w:szCs w:val="20"/>
          <w:lang w:val="en-IN"/>
        </w:rPr>
        <w:t>IEEE Internet of Things Journal</w:t>
      </w:r>
      <w:r w:rsidRPr="000A0205">
        <w:rPr>
          <w:szCs w:val="20"/>
          <w:lang w:val="en-IN"/>
        </w:rPr>
        <w:t>, vol. 8, no. 6, pp. 4734–4745, 2021.</w:t>
      </w:r>
    </w:p>
    <w:p w14:paraId="23FBA9E5" w14:textId="1B0FA133" w:rsidR="00BB70A1" w:rsidRPr="00BB70A1" w:rsidRDefault="005E540C" w:rsidP="00BB70A1">
      <w:pPr>
        <w:rPr>
          <w:szCs w:val="20"/>
          <w:lang w:val="en-IN"/>
        </w:rPr>
      </w:pPr>
      <w:r w:rsidRPr="000A0205">
        <w:rPr>
          <w:szCs w:val="20"/>
          <w:lang w:val="en-IN"/>
        </w:rPr>
        <w:t>[26]</w:t>
      </w:r>
      <w:r w:rsidR="00BB70A1" w:rsidRPr="00BB70A1">
        <w:t xml:space="preserve"> </w:t>
      </w:r>
      <w:r w:rsidR="00BB70A1" w:rsidRPr="00BB70A1">
        <w:rPr>
          <w:szCs w:val="20"/>
          <w:lang w:val="en-IN"/>
        </w:rPr>
        <w:t>S. R. P. V, S. Sanath Potnuru, T. S. Venkatesh and S. Agrawal, "Design and Implementation of Efficient Stochastic Number Generator," 2021 Fourth International Conference on Electrical, Computer and Communication Technologies (ICECCT), Erode, India, 2021, pp. 1-7, doi: 10.1109/ICECCT52121.2021.9616758. keywords: {Power demand;Computational modeling;Stochastic processes;Switches;Tools;Shift registers;Generators;Soft computing;stochastic number generator;non-linear feedback shift register;random number source;probability conversion circuit},</w:t>
      </w:r>
    </w:p>
    <w:p w14:paraId="61849A18" w14:textId="244AC0CA" w:rsidR="00C94386" w:rsidRPr="005E540C" w:rsidRDefault="00C94386" w:rsidP="005E540C">
      <w:pPr>
        <w:tabs>
          <w:tab w:val="left" w:pos="547"/>
        </w:tabs>
        <w:spacing w:before="340" w:line="360" w:lineRule="auto"/>
        <w:ind w:right="305"/>
        <w:rPr>
          <w:sz w:val="24"/>
        </w:rPr>
        <w:sectPr w:rsidR="00C94386" w:rsidRPr="005E540C" w:rsidSect="00CD4846">
          <w:pgSz w:w="11910" w:h="16840"/>
          <w:pgMar w:top="1420" w:right="1133" w:bottom="1200" w:left="1275" w:header="751" w:footer="1000" w:gutter="0"/>
          <w:pgBorders w:offsetFrom="page">
            <w:top w:val="single" w:sz="6" w:space="10" w:color="000000"/>
            <w:left w:val="single" w:sz="6" w:space="10" w:color="000000"/>
            <w:bottom w:val="single" w:sz="6" w:space="10" w:color="000000"/>
            <w:right w:val="single" w:sz="6" w:space="10" w:color="000000"/>
          </w:pgBorders>
          <w:cols w:space="720"/>
        </w:sectPr>
      </w:pPr>
    </w:p>
    <w:bookmarkEnd w:id="1"/>
    <w:p w14:paraId="47811E32" w14:textId="682E5ADC" w:rsidR="008D382C" w:rsidRDefault="008D382C" w:rsidP="00440EEA">
      <w:pPr>
        <w:tabs>
          <w:tab w:val="left" w:pos="2771"/>
        </w:tabs>
        <w:spacing w:before="123"/>
        <w:rPr>
          <w:rFonts w:ascii="Arial"/>
          <w:sz w:val="21"/>
        </w:rPr>
      </w:pPr>
    </w:p>
    <w:sectPr w:rsidR="008D382C" w:rsidSect="00CD4846">
      <w:headerReference w:type="default" r:id="rId43"/>
      <w:footerReference w:type="default" r:id="rId44"/>
      <w:type w:val="continuous"/>
      <w:pgSz w:w="12240" w:h="15840"/>
      <w:pgMar w:top="1420" w:right="850" w:bottom="920" w:left="566" w:header="0" w:footer="0" w:gutter="0"/>
      <w:pgBorders w:offsetFrom="page">
        <w:top w:val="single" w:sz="6" w:space="10" w:color="000000"/>
        <w:left w:val="single" w:sz="6" w:space="10" w:color="000000"/>
        <w:bottom w:val="single" w:sz="6" w:space="10" w:color="000000"/>
        <w:right w:val="single" w:sz="6" w:space="10" w:color="000000"/>
      </w:pgBorders>
      <w:cols w:num="2" w:space="720" w:equalWidth="0">
        <w:col w:w="3107" w:space="2172"/>
        <w:col w:w="554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3B324" w14:textId="77777777" w:rsidR="008B1CFD" w:rsidRDefault="008B1CFD">
      <w:r>
        <w:separator/>
      </w:r>
    </w:p>
  </w:endnote>
  <w:endnote w:type="continuationSeparator" w:id="0">
    <w:p w14:paraId="70D48907" w14:textId="77777777" w:rsidR="008B1CFD" w:rsidRDefault="008B1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FC60" w14:textId="0447345A" w:rsidR="008D382C" w:rsidRDefault="008D382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183897"/>
      <w:docPartObj>
        <w:docPartGallery w:val="Page Numbers (Bottom of Page)"/>
        <w:docPartUnique/>
      </w:docPartObj>
    </w:sdtPr>
    <w:sdtEndPr>
      <w:rPr>
        <w:noProof/>
      </w:rPr>
    </w:sdtEndPr>
    <w:sdtContent>
      <w:p w14:paraId="4195603F" w14:textId="371C67B2" w:rsidR="000F4768" w:rsidRDefault="000F47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650523" w14:textId="2AB949A5" w:rsidR="008D382C" w:rsidRDefault="008D382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449318"/>
      <w:docPartObj>
        <w:docPartGallery w:val="Page Numbers (Bottom of Page)"/>
        <w:docPartUnique/>
      </w:docPartObj>
    </w:sdtPr>
    <w:sdtEndPr>
      <w:rPr>
        <w:noProof/>
      </w:rPr>
    </w:sdtEndPr>
    <w:sdtContent>
      <w:p w14:paraId="3B8607AB" w14:textId="3F2D16D7" w:rsidR="005E3067" w:rsidRDefault="005E30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568819" w14:textId="214B10C4" w:rsidR="008D382C" w:rsidRDefault="008D382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B862" w14:textId="77777777" w:rsidR="008D382C" w:rsidRDefault="008D382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AA211" w14:textId="77777777" w:rsidR="008B1CFD" w:rsidRDefault="008B1CFD">
      <w:r>
        <w:separator/>
      </w:r>
    </w:p>
  </w:footnote>
  <w:footnote w:type="continuationSeparator" w:id="0">
    <w:p w14:paraId="29A0DAC6" w14:textId="77777777" w:rsidR="008B1CFD" w:rsidRDefault="008B1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424F" w14:textId="77777777" w:rsidR="008D382C" w:rsidRDefault="00000000">
    <w:pPr>
      <w:pStyle w:val="BodyText"/>
      <w:spacing w:line="14" w:lineRule="auto"/>
      <w:rPr>
        <w:sz w:val="20"/>
      </w:rPr>
    </w:pPr>
    <w:r>
      <w:rPr>
        <w:noProof/>
        <w:sz w:val="20"/>
      </w:rPr>
      <mc:AlternateContent>
        <mc:Choice Requires="wps">
          <w:drawing>
            <wp:anchor distT="0" distB="0" distL="0" distR="0" simplePos="0" relativeHeight="486780416" behindDoc="1" locked="0" layoutInCell="1" allowOverlap="1" wp14:anchorId="4F3AE7F5" wp14:editId="7288BE53">
              <wp:simplePos x="0" y="0"/>
              <wp:positionH relativeFrom="page">
                <wp:posOffset>457200</wp:posOffset>
              </wp:positionH>
              <wp:positionV relativeFrom="topMargin">
                <wp:align>bottom</wp:align>
              </wp:positionV>
              <wp:extent cx="6605061" cy="436728"/>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5061" cy="436728"/>
                      </a:xfrm>
                      <a:prstGeom prst="rect">
                        <a:avLst/>
                      </a:prstGeom>
                    </wps:spPr>
                    <wps:txbx>
                      <w:txbxContent>
                        <w:p w14:paraId="59E24D4F" w14:textId="77777777" w:rsidR="00641179" w:rsidRPr="00641179" w:rsidRDefault="00641179" w:rsidP="00641179">
                          <w:pPr>
                            <w:pStyle w:val="Heading6"/>
                            <w:spacing w:before="89"/>
                            <w:ind w:left="535" w:right="677" w:firstLine="0"/>
                            <w:jc w:val="center"/>
                            <w:rPr>
                              <w:sz w:val="20"/>
                              <w:szCs w:val="20"/>
                            </w:rPr>
                          </w:pPr>
                          <w:r w:rsidRPr="00641179">
                            <w:rPr>
                              <w:b w:val="0"/>
                              <w:bCs w:val="0"/>
                              <w:sz w:val="20"/>
                              <w:szCs w:val="20"/>
                            </w:rPr>
                            <w:t>Area and Speed Efficient Instruction-Set Accelerator based on</w:t>
                          </w:r>
                          <w:r w:rsidRPr="00641179">
                            <w:rPr>
                              <w:sz w:val="20"/>
                              <w:szCs w:val="20"/>
                            </w:rPr>
                            <w:t xml:space="preserve"> </w:t>
                          </w:r>
                          <w:r w:rsidRPr="00641179">
                            <w:rPr>
                              <w:b w:val="0"/>
                              <w:bCs w:val="0"/>
                              <w:sz w:val="20"/>
                              <w:szCs w:val="20"/>
                            </w:rPr>
                            <w:t>RBLWE (Ring Binary Learn With Errors) Encryption for Cryptographic Operations</w:t>
                          </w:r>
                        </w:p>
                        <w:p w14:paraId="3674441F" w14:textId="6B9BFA68" w:rsidR="008D382C" w:rsidRDefault="008D382C" w:rsidP="00641179">
                          <w:pPr>
                            <w:spacing w:line="245" w:lineRule="exact"/>
                            <w:ind w:left="20"/>
                            <w:jc w:val="center"/>
                            <w:rPr>
                              <w:rFonts w:ascii="Calibr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3AE7F5" id="_x0000_t202" coordsize="21600,21600" o:spt="202" path="m,l,21600r21600,l21600,xe">
              <v:stroke joinstyle="miter"/>
              <v:path gradientshapeok="t" o:connecttype="rect"/>
            </v:shapetype>
            <v:shape id="Textbox 1" o:spid="_x0000_s1026" type="#_x0000_t202" style="position:absolute;margin-left:36pt;margin-top:0;width:520.1pt;height:34.4pt;z-index:-16536064;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" filled="f" stroked="f">
              <v:textbox inset="0,0,0,0">
                <w:txbxContent>
                  <w:p w14:paraId="59E24D4F" w14:textId="77777777" w:rsidR="00641179" w:rsidRPr="00641179" w:rsidRDefault="00641179" w:rsidP="00641179">
                    <w:pPr>
                      <w:pStyle w:val="Heading6"/>
                      <w:spacing w:before="89"/>
                      <w:ind w:left="535" w:right="677" w:firstLine="0"/>
                      <w:jc w:val="center"/>
                      <w:rPr>
                        <w:sz w:val="20"/>
                        <w:szCs w:val="20"/>
                      </w:rPr>
                    </w:pPr>
                    <w:r w:rsidRPr="00641179">
                      <w:rPr>
                        <w:b w:val="0"/>
                        <w:bCs w:val="0"/>
                        <w:sz w:val="20"/>
                        <w:szCs w:val="20"/>
                      </w:rPr>
                      <w:t>Area and Speed Efficient Instruction-Set Accelerator based on</w:t>
                    </w:r>
                    <w:r w:rsidRPr="00641179">
                      <w:rPr>
                        <w:sz w:val="20"/>
                        <w:szCs w:val="20"/>
                      </w:rPr>
                      <w:t xml:space="preserve"> </w:t>
                    </w:r>
                    <w:r w:rsidRPr="00641179">
                      <w:rPr>
                        <w:b w:val="0"/>
                        <w:bCs w:val="0"/>
                        <w:sz w:val="20"/>
                        <w:szCs w:val="20"/>
                      </w:rPr>
                      <w:t>RBLWE (Ring Binary Learn With Errors) Encryption for Cryptographic Operations</w:t>
                    </w:r>
                  </w:p>
                  <w:p w14:paraId="3674441F" w14:textId="6B9BFA68" w:rsidR="008D382C" w:rsidRDefault="008D382C" w:rsidP="00641179">
                    <w:pPr>
                      <w:spacing w:line="245" w:lineRule="exact"/>
                      <w:ind w:left="20"/>
                      <w:jc w:val="center"/>
                      <w:rPr>
                        <w:rFonts w:ascii="Calibri"/>
                      </w:rPr>
                    </w:pP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9FD0" w14:textId="77777777" w:rsidR="008D382C" w:rsidRDefault="00000000">
    <w:pPr>
      <w:pStyle w:val="BodyText"/>
      <w:spacing w:line="14" w:lineRule="auto"/>
      <w:rPr>
        <w:sz w:val="20"/>
      </w:rPr>
    </w:pPr>
    <w:r>
      <w:rPr>
        <w:noProof/>
        <w:sz w:val="20"/>
      </w:rPr>
      <mc:AlternateContent>
        <mc:Choice Requires="wps">
          <w:drawing>
            <wp:anchor distT="0" distB="0" distL="0" distR="0" simplePos="0" relativeHeight="486781440" behindDoc="1" locked="0" layoutInCell="1" allowOverlap="1" wp14:anchorId="00E548DF" wp14:editId="75F7F992">
              <wp:simplePos x="0" y="0"/>
              <wp:positionH relativeFrom="margin">
                <wp:align>right</wp:align>
              </wp:positionH>
              <wp:positionV relativeFrom="page">
                <wp:posOffset>464024</wp:posOffset>
              </wp:positionV>
              <wp:extent cx="6270615" cy="40260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0615" cy="402609"/>
                      </a:xfrm>
                      <a:prstGeom prst="rect">
                        <a:avLst/>
                      </a:prstGeom>
                    </wps:spPr>
                    <wps:txbx>
                      <w:txbxContent>
                        <w:p w14:paraId="40D03EC8" w14:textId="77777777" w:rsidR="00AF56A0" w:rsidRPr="00641179" w:rsidRDefault="00AF56A0" w:rsidP="00AF56A0">
                          <w:pPr>
                            <w:pStyle w:val="Heading6"/>
                            <w:spacing w:before="89"/>
                            <w:ind w:left="535" w:right="677" w:firstLine="0"/>
                            <w:jc w:val="center"/>
                            <w:rPr>
                              <w:sz w:val="20"/>
                              <w:szCs w:val="20"/>
                            </w:rPr>
                          </w:pPr>
                          <w:r w:rsidRPr="00641179">
                            <w:rPr>
                              <w:b w:val="0"/>
                              <w:bCs w:val="0"/>
                              <w:sz w:val="20"/>
                              <w:szCs w:val="20"/>
                            </w:rPr>
                            <w:t>Area and Speed Efficient Instruction-Set Accelerator based on</w:t>
                          </w:r>
                          <w:r w:rsidRPr="00641179">
                            <w:rPr>
                              <w:sz w:val="20"/>
                              <w:szCs w:val="20"/>
                            </w:rPr>
                            <w:t xml:space="preserve"> </w:t>
                          </w:r>
                          <w:r w:rsidRPr="00641179">
                            <w:rPr>
                              <w:b w:val="0"/>
                              <w:bCs w:val="0"/>
                              <w:sz w:val="20"/>
                              <w:szCs w:val="20"/>
                            </w:rPr>
                            <w:t>RBLWE (Ring Binary Learn With Errors) Encryption for Cryptographic Operations</w:t>
                          </w:r>
                        </w:p>
                        <w:p w14:paraId="5EA10569" w14:textId="504D4EAE" w:rsidR="008D382C" w:rsidRDefault="008D382C">
                          <w:pPr>
                            <w:spacing w:line="245" w:lineRule="exact"/>
                            <w:ind w:left="20"/>
                            <w:rPr>
                              <w:rFonts w:ascii="Calibr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E548DF" id="_x0000_t202" coordsize="21600,21600" o:spt="202" path="m,l,21600r21600,l21600,xe">
              <v:stroke joinstyle="miter"/>
              <v:path gradientshapeok="t" o:connecttype="rect"/>
            </v:shapetype>
            <v:shape id="Textbox 5" o:spid="_x0000_s1027" type="#_x0000_t202" style="position:absolute;margin-left:442.55pt;margin-top:36.55pt;width:493.75pt;height:31.7pt;z-index:-16535040;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" filled="f" stroked="f">
              <v:textbox inset="0,0,0,0">
                <w:txbxContent>
                  <w:p w14:paraId="40D03EC8" w14:textId="77777777" w:rsidR="00AF56A0" w:rsidRPr="00641179" w:rsidRDefault="00AF56A0" w:rsidP="00AF56A0">
                    <w:pPr>
                      <w:pStyle w:val="Heading6"/>
                      <w:spacing w:before="89"/>
                      <w:ind w:left="535" w:right="677" w:firstLine="0"/>
                      <w:jc w:val="center"/>
                      <w:rPr>
                        <w:sz w:val="20"/>
                        <w:szCs w:val="20"/>
                      </w:rPr>
                    </w:pPr>
                    <w:r w:rsidRPr="00641179">
                      <w:rPr>
                        <w:b w:val="0"/>
                        <w:bCs w:val="0"/>
                        <w:sz w:val="20"/>
                        <w:szCs w:val="20"/>
                      </w:rPr>
                      <w:t>Area and Speed Efficient Instruction-Set Accelerator based on</w:t>
                    </w:r>
                    <w:r w:rsidRPr="00641179">
                      <w:rPr>
                        <w:sz w:val="20"/>
                        <w:szCs w:val="20"/>
                      </w:rPr>
                      <w:t xml:space="preserve"> </w:t>
                    </w:r>
                    <w:r w:rsidRPr="00641179">
                      <w:rPr>
                        <w:b w:val="0"/>
                        <w:bCs w:val="0"/>
                        <w:sz w:val="20"/>
                        <w:szCs w:val="20"/>
                      </w:rPr>
                      <w:t>RBLWE (Ring Binary Learn With Errors) Encryption for Cryptographic Operations</w:t>
                    </w:r>
                  </w:p>
                  <w:p w14:paraId="5EA10569" w14:textId="504D4EAE" w:rsidR="008D382C" w:rsidRDefault="008D382C">
                    <w:pPr>
                      <w:spacing w:line="245" w:lineRule="exact"/>
                      <w:ind w:left="20"/>
                      <w:rPr>
                        <w:rFonts w:ascii="Calibri"/>
                      </w:rPr>
                    </w:pP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B5FB" w14:textId="77777777" w:rsidR="008D382C" w:rsidRDefault="0000000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611C0B0D" wp14:editId="6FF01DF8">
              <wp:simplePos x="0" y="0"/>
              <wp:positionH relativeFrom="margin">
                <wp:align>center</wp:align>
              </wp:positionH>
              <wp:positionV relativeFrom="topMargin">
                <wp:align>bottom</wp:align>
              </wp:positionV>
              <wp:extent cx="6428095" cy="42990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8095" cy="429904"/>
                      </a:xfrm>
                      <a:prstGeom prst="rect">
                        <a:avLst/>
                      </a:prstGeom>
                    </wps:spPr>
                    <wps:txbx>
                      <w:txbxContent>
                        <w:p w14:paraId="34DF3750" w14:textId="77777777" w:rsidR="00AF56A0" w:rsidRPr="00641179" w:rsidRDefault="00AF56A0" w:rsidP="00AF56A0">
                          <w:pPr>
                            <w:pStyle w:val="Heading6"/>
                            <w:spacing w:before="89"/>
                            <w:ind w:left="535" w:right="677" w:firstLine="0"/>
                            <w:jc w:val="center"/>
                            <w:rPr>
                              <w:sz w:val="20"/>
                              <w:szCs w:val="20"/>
                            </w:rPr>
                          </w:pPr>
                          <w:r w:rsidRPr="00641179">
                            <w:rPr>
                              <w:b w:val="0"/>
                              <w:bCs w:val="0"/>
                              <w:sz w:val="20"/>
                              <w:szCs w:val="20"/>
                            </w:rPr>
                            <w:t>Area and Speed Efficient Instruction-Set Accelerator based on</w:t>
                          </w:r>
                          <w:r w:rsidRPr="00641179">
                            <w:rPr>
                              <w:sz w:val="20"/>
                              <w:szCs w:val="20"/>
                            </w:rPr>
                            <w:t xml:space="preserve"> </w:t>
                          </w:r>
                          <w:r w:rsidRPr="00641179">
                            <w:rPr>
                              <w:b w:val="0"/>
                              <w:bCs w:val="0"/>
                              <w:sz w:val="20"/>
                              <w:szCs w:val="20"/>
                            </w:rPr>
                            <w:t>RBLWE (Ring Binary Learn With Errors) Encryption for Cryptographic Operations</w:t>
                          </w:r>
                        </w:p>
                        <w:p w14:paraId="721C4180" w14:textId="100542C5" w:rsidR="008D382C" w:rsidRDefault="008D382C">
                          <w:pPr>
                            <w:spacing w:line="245" w:lineRule="exact"/>
                            <w:ind w:left="20"/>
                            <w:rPr>
                              <w:rFonts w:ascii="Calibr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11C0B0D" id="_x0000_t202" coordsize="21600,21600" o:spt="202" path="m,l,21600r21600,l21600,xe">
              <v:stroke joinstyle="miter"/>
              <v:path gradientshapeok="t" o:connecttype="rect"/>
            </v:shapetype>
            <v:shape id="Textbox 8" o:spid="_x0000_s1028" type="#_x0000_t202" style="position:absolute;margin-left:0;margin-top:0;width:506.15pt;height:33.85pt;z-index:-251661824;visibility:visible;mso-wrap-style:square;mso-width-percent:0;mso-height-percent:0;mso-wrap-distance-left:0;mso-wrap-distance-top:0;mso-wrap-distance-right:0;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" filled="f" stroked="f">
              <v:textbox inset="0,0,0,0">
                <w:txbxContent>
                  <w:p w14:paraId="34DF3750" w14:textId="77777777" w:rsidR="00AF56A0" w:rsidRPr="00641179" w:rsidRDefault="00AF56A0" w:rsidP="00AF56A0">
                    <w:pPr>
                      <w:pStyle w:val="Heading6"/>
                      <w:spacing w:before="89"/>
                      <w:ind w:left="535" w:right="677" w:firstLine="0"/>
                      <w:jc w:val="center"/>
                      <w:rPr>
                        <w:sz w:val="20"/>
                        <w:szCs w:val="20"/>
                      </w:rPr>
                    </w:pPr>
                    <w:r w:rsidRPr="00641179">
                      <w:rPr>
                        <w:b w:val="0"/>
                        <w:bCs w:val="0"/>
                        <w:sz w:val="20"/>
                        <w:szCs w:val="20"/>
                      </w:rPr>
                      <w:t>Area and Speed Efficient Instruction-Set Accelerator based on</w:t>
                    </w:r>
                    <w:r w:rsidRPr="00641179">
                      <w:rPr>
                        <w:sz w:val="20"/>
                        <w:szCs w:val="20"/>
                      </w:rPr>
                      <w:t xml:space="preserve"> </w:t>
                    </w:r>
                    <w:r w:rsidRPr="00641179">
                      <w:rPr>
                        <w:b w:val="0"/>
                        <w:bCs w:val="0"/>
                        <w:sz w:val="20"/>
                        <w:szCs w:val="20"/>
                      </w:rPr>
                      <w:t>RBLWE (Ring Binary Learn With Errors) Encryption for Cryptographic Operations</w:t>
                    </w:r>
                  </w:p>
                  <w:p w14:paraId="721C4180" w14:textId="100542C5" w:rsidR="008D382C" w:rsidRDefault="008D382C">
                    <w:pPr>
                      <w:spacing w:line="245" w:lineRule="exact"/>
                      <w:ind w:left="20"/>
                      <w:rPr>
                        <w:rFonts w:ascii="Calibri"/>
                      </w:rPr>
                    </w:pP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E19" w14:textId="77777777" w:rsidR="008D382C" w:rsidRDefault="008D382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4C2"/>
    <w:multiLevelType w:val="hybridMultilevel"/>
    <w:tmpl w:val="621A14D4"/>
    <w:lvl w:ilvl="0" w:tplc="46D0F23E">
      <w:start w:val="1"/>
      <w:numFmt w:val="decimal"/>
      <w:lvlText w:val="%1."/>
      <w:lvlJc w:val="left"/>
      <w:pPr>
        <w:tabs>
          <w:tab w:val="num" w:pos="720"/>
        </w:tabs>
        <w:ind w:left="720" w:hanging="360"/>
      </w:pPr>
    </w:lvl>
    <w:lvl w:ilvl="1" w:tplc="E5B62718" w:tentative="1">
      <w:start w:val="1"/>
      <w:numFmt w:val="decimal"/>
      <w:lvlText w:val="%2."/>
      <w:lvlJc w:val="left"/>
      <w:pPr>
        <w:tabs>
          <w:tab w:val="num" w:pos="1440"/>
        </w:tabs>
        <w:ind w:left="1440" w:hanging="360"/>
      </w:pPr>
    </w:lvl>
    <w:lvl w:ilvl="2" w:tplc="1B9EF1DA" w:tentative="1">
      <w:start w:val="1"/>
      <w:numFmt w:val="decimal"/>
      <w:lvlText w:val="%3."/>
      <w:lvlJc w:val="left"/>
      <w:pPr>
        <w:tabs>
          <w:tab w:val="num" w:pos="2160"/>
        </w:tabs>
        <w:ind w:left="2160" w:hanging="360"/>
      </w:pPr>
    </w:lvl>
    <w:lvl w:ilvl="3" w:tplc="E3D04B9A" w:tentative="1">
      <w:start w:val="1"/>
      <w:numFmt w:val="decimal"/>
      <w:lvlText w:val="%4."/>
      <w:lvlJc w:val="left"/>
      <w:pPr>
        <w:tabs>
          <w:tab w:val="num" w:pos="2880"/>
        </w:tabs>
        <w:ind w:left="2880" w:hanging="360"/>
      </w:pPr>
    </w:lvl>
    <w:lvl w:ilvl="4" w:tplc="A45AB2A2" w:tentative="1">
      <w:start w:val="1"/>
      <w:numFmt w:val="decimal"/>
      <w:lvlText w:val="%5."/>
      <w:lvlJc w:val="left"/>
      <w:pPr>
        <w:tabs>
          <w:tab w:val="num" w:pos="3600"/>
        </w:tabs>
        <w:ind w:left="3600" w:hanging="360"/>
      </w:pPr>
    </w:lvl>
    <w:lvl w:ilvl="5" w:tplc="A06A9F92" w:tentative="1">
      <w:start w:val="1"/>
      <w:numFmt w:val="decimal"/>
      <w:lvlText w:val="%6."/>
      <w:lvlJc w:val="left"/>
      <w:pPr>
        <w:tabs>
          <w:tab w:val="num" w:pos="4320"/>
        </w:tabs>
        <w:ind w:left="4320" w:hanging="360"/>
      </w:pPr>
    </w:lvl>
    <w:lvl w:ilvl="6" w:tplc="137CDCC4" w:tentative="1">
      <w:start w:val="1"/>
      <w:numFmt w:val="decimal"/>
      <w:lvlText w:val="%7."/>
      <w:lvlJc w:val="left"/>
      <w:pPr>
        <w:tabs>
          <w:tab w:val="num" w:pos="5040"/>
        </w:tabs>
        <w:ind w:left="5040" w:hanging="360"/>
      </w:pPr>
    </w:lvl>
    <w:lvl w:ilvl="7" w:tplc="D592DAEC" w:tentative="1">
      <w:start w:val="1"/>
      <w:numFmt w:val="decimal"/>
      <w:lvlText w:val="%8."/>
      <w:lvlJc w:val="left"/>
      <w:pPr>
        <w:tabs>
          <w:tab w:val="num" w:pos="5760"/>
        </w:tabs>
        <w:ind w:left="5760" w:hanging="360"/>
      </w:pPr>
    </w:lvl>
    <w:lvl w:ilvl="8" w:tplc="50589D62" w:tentative="1">
      <w:start w:val="1"/>
      <w:numFmt w:val="decimal"/>
      <w:lvlText w:val="%9."/>
      <w:lvlJc w:val="left"/>
      <w:pPr>
        <w:tabs>
          <w:tab w:val="num" w:pos="6480"/>
        </w:tabs>
        <w:ind w:left="6480" w:hanging="360"/>
      </w:pPr>
    </w:lvl>
  </w:abstractNum>
  <w:abstractNum w:abstractNumId="1" w15:restartNumberingAfterBreak="0">
    <w:nsid w:val="0DD3134D"/>
    <w:multiLevelType w:val="multilevel"/>
    <w:tmpl w:val="645ED71A"/>
    <w:lvl w:ilvl="0">
      <w:start w:val="4"/>
      <w:numFmt w:val="decimal"/>
      <w:lvlText w:val="%1"/>
      <w:lvlJc w:val="left"/>
      <w:pPr>
        <w:ind w:left="523" w:hanging="358"/>
      </w:pPr>
      <w:rPr>
        <w:rFonts w:hint="default"/>
        <w:lang w:val="en-US" w:eastAsia="en-US" w:bidi="ar-SA"/>
      </w:rPr>
    </w:lvl>
    <w:lvl w:ilvl="1">
      <w:start w:val="1"/>
      <w:numFmt w:val="decimal"/>
      <w:lvlText w:val="%1.%2"/>
      <w:lvlJc w:val="left"/>
      <w:pPr>
        <w:ind w:left="52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5" w:hanging="358"/>
      </w:pPr>
      <w:rPr>
        <w:rFonts w:hint="default"/>
        <w:lang w:val="en-US" w:eastAsia="en-US" w:bidi="ar-SA"/>
      </w:rPr>
    </w:lvl>
    <w:lvl w:ilvl="3">
      <w:numFmt w:val="bullet"/>
      <w:lvlText w:val="•"/>
      <w:lvlJc w:val="left"/>
      <w:pPr>
        <w:ind w:left="3213" w:hanging="358"/>
      </w:pPr>
      <w:rPr>
        <w:rFonts w:hint="default"/>
        <w:lang w:val="en-US" w:eastAsia="en-US" w:bidi="ar-SA"/>
      </w:rPr>
    </w:lvl>
    <w:lvl w:ilvl="4">
      <w:numFmt w:val="bullet"/>
      <w:lvlText w:val="•"/>
      <w:lvlJc w:val="left"/>
      <w:pPr>
        <w:ind w:left="4111" w:hanging="358"/>
      </w:pPr>
      <w:rPr>
        <w:rFonts w:hint="default"/>
        <w:lang w:val="en-US" w:eastAsia="en-US" w:bidi="ar-SA"/>
      </w:rPr>
    </w:lvl>
    <w:lvl w:ilvl="5">
      <w:numFmt w:val="bullet"/>
      <w:lvlText w:val="•"/>
      <w:lvlJc w:val="left"/>
      <w:pPr>
        <w:ind w:left="5009" w:hanging="358"/>
      </w:pPr>
      <w:rPr>
        <w:rFonts w:hint="default"/>
        <w:lang w:val="en-US" w:eastAsia="en-US" w:bidi="ar-SA"/>
      </w:rPr>
    </w:lvl>
    <w:lvl w:ilvl="6">
      <w:numFmt w:val="bullet"/>
      <w:lvlText w:val="•"/>
      <w:lvlJc w:val="left"/>
      <w:pPr>
        <w:ind w:left="5907" w:hanging="358"/>
      </w:pPr>
      <w:rPr>
        <w:rFonts w:hint="default"/>
        <w:lang w:val="en-US" w:eastAsia="en-US" w:bidi="ar-SA"/>
      </w:rPr>
    </w:lvl>
    <w:lvl w:ilvl="7">
      <w:numFmt w:val="bullet"/>
      <w:lvlText w:val="•"/>
      <w:lvlJc w:val="left"/>
      <w:pPr>
        <w:ind w:left="6804" w:hanging="358"/>
      </w:pPr>
      <w:rPr>
        <w:rFonts w:hint="default"/>
        <w:lang w:val="en-US" w:eastAsia="en-US" w:bidi="ar-SA"/>
      </w:rPr>
    </w:lvl>
    <w:lvl w:ilvl="8">
      <w:numFmt w:val="bullet"/>
      <w:lvlText w:val="•"/>
      <w:lvlJc w:val="left"/>
      <w:pPr>
        <w:ind w:left="7702" w:hanging="358"/>
      </w:pPr>
      <w:rPr>
        <w:rFonts w:hint="default"/>
        <w:lang w:val="en-US" w:eastAsia="en-US" w:bidi="ar-SA"/>
      </w:rPr>
    </w:lvl>
  </w:abstractNum>
  <w:abstractNum w:abstractNumId="2" w15:restartNumberingAfterBreak="0">
    <w:nsid w:val="0F450593"/>
    <w:multiLevelType w:val="multilevel"/>
    <w:tmpl w:val="6D4A3F36"/>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 w:hanging="668"/>
      </w:pPr>
      <w:rPr>
        <w:rFonts w:hint="default"/>
        <w:spacing w:val="-3"/>
        <w:w w:val="100"/>
        <w:lang w:val="en-US" w:eastAsia="en-US" w:bidi="ar-SA"/>
      </w:rPr>
    </w:lvl>
    <w:lvl w:ilvl="3">
      <w:start w:val="1"/>
      <w:numFmt w:val="decimal"/>
      <w:lvlText w:val="%1.%2.%3.%4"/>
      <w:lvlJc w:val="left"/>
      <w:pPr>
        <w:ind w:left="1007" w:hanging="842"/>
      </w:pPr>
      <w:rPr>
        <w:rFonts w:hint="default"/>
        <w:spacing w:val="-3"/>
        <w:w w:val="100"/>
        <w:lang w:val="en-US" w:eastAsia="en-US" w:bidi="ar-SA"/>
      </w:rPr>
    </w:lvl>
    <w:lvl w:ilvl="4">
      <w:numFmt w:val="bullet"/>
      <w:lvlText w:val=""/>
      <w:lvlJc w:val="left"/>
      <w:pPr>
        <w:ind w:left="885" w:hanging="360"/>
      </w:pPr>
      <w:rPr>
        <w:rFonts w:ascii="Symbol" w:eastAsia="Symbol" w:hAnsi="Symbol" w:cs="Symbol" w:hint="default"/>
        <w:spacing w:val="0"/>
        <w:w w:val="100"/>
        <w:lang w:val="en-US" w:eastAsia="en-US" w:bidi="ar-SA"/>
      </w:rPr>
    </w:lvl>
    <w:lvl w:ilvl="5">
      <w:numFmt w:val="bullet"/>
      <w:lvlText w:val="•"/>
      <w:lvlJc w:val="left"/>
      <w:pPr>
        <w:ind w:left="1000" w:hanging="360"/>
      </w:pPr>
      <w:rPr>
        <w:rFonts w:hint="default"/>
        <w:lang w:val="en-US" w:eastAsia="en-US" w:bidi="ar-SA"/>
      </w:rPr>
    </w:lvl>
    <w:lvl w:ilvl="6">
      <w:numFmt w:val="bullet"/>
      <w:lvlText w:val="•"/>
      <w:lvlJc w:val="left"/>
      <w:pPr>
        <w:ind w:left="2699" w:hanging="360"/>
      </w:pPr>
      <w:rPr>
        <w:rFonts w:hint="default"/>
        <w:lang w:val="en-US" w:eastAsia="en-US" w:bidi="ar-SA"/>
      </w:rPr>
    </w:lvl>
    <w:lvl w:ilvl="7">
      <w:numFmt w:val="bullet"/>
      <w:lvlText w:val="•"/>
      <w:lvlJc w:val="left"/>
      <w:pPr>
        <w:ind w:left="4399" w:hanging="360"/>
      </w:pPr>
      <w:rPr>
        <w:rFonts w:hint="default"/>
        <w:lang w:val="en-US" w:eastAsia="en-US" w:bidi="ar-SA"/>
      </w:rPr>
    </w:lvl>
    <w:lvl w:ilvl="8">
      <w:numFmt w:val="bullet"/>
      <w:lvlText w:val="•"/>
      <w:lvlJc w:val="left"/>
      <w:pPr>
        <w:ind w:left="6099" w:hanging="360"/>
      </w:pPr>
      <w:rPr>
        <w:rFonts w:hint="default"/>
        <w:lang w:val="en-US" w:eastAsia="en-US" w:bidi="ar-SA"/>
      </w:rPr>
    </w:lvl>
  </w:abstractNum>
  <w:abstractNum w:abstractNumId="3" w15:restartNumberingAfterBreak="0">
    <w:nsid w:val="111B783B"/>
    <w:multiLevelType w:val="multilevel"/>
    <w:tmpl w:val="7AF48812"/>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hint="default"/>
        <w:spacing w:val="0"/>
        <w:w w:val="100"/>
        <w:lang w:val="en-US" w:eastAsia="en-US" w:bidi="ar-SA"/>
      </w:rPr>
    </w:lvl>
    <w:lvl w:ilvl="2">
      <w:numFmt w:val="bullet"/>
      <w:lvlText w:val="•"/>
      <w:lvlJc w:val="left"/>
      <w:pPr>
        <w:ind w:left="2315" w:hanging="360"/>
      </w:pPr>
      <w:rPr>
        <w:rFonts w:hint="default"/>
        <w:lang w:val="en-US" w:eastAsia="en-US" w:bidi="ar-SA"/>
      </w:rPr>
    </w:lvl>
    <w:lvl w:ilvl="3">
      <w:numFmt w:val="bullet"/>
      <w:lvlText w:val="•"/>
      <w:lvlJc w:val="left"/>
      <w:pPr>
        <w:ind w:left="3213" w:hanging="360"/>
      </w:pPr>
      <w:rPr>
        <w:rFonts w:hint="default"/>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009" w:hanging="360"/>
      </w:pPr>
      <w:rPr>
        <w:rFonts w:hint="default"/>
        <w:lang w:val="en-US" w:eastAsia="en-US" w:bidi="ar-SA"/>
      </w:rPr>
    </w:lvl>
    <w:lvl w:ilvl="6">
      <w:numFmt w:val="bullet"/>
      <w:lvlText w:val="•"/>
      <w:lvlJc w:val="left"/>
      <w:pPr>
        <w:ind w:left="5907" w:hanging="360"/>
      </w:pPr>
      <w:rPr>
        <w:rFonts w:hint="default"/>
        <w:lang w:val="en-US" w:eastAsia="en-US" w:bidi="ar-SA"/>
      </w:rPr>
    </w:lvl>
    <w:lvl w:ilvl="7">
      <w:numFmt w:val="bullet"/>
      <w:lvlText w:val="•"/>
      <w:lvlJc w:val="left"/>
      <w:pPr>
        <w:ind w:left="6804" w:hanging="360"/>
      </w:pPr>
      <w:rPr>
        <w:rFonts w:hint="default"/>
        <w:lang w:val="en-US" w:eastAsia="en-US" w:bidi="ar-SA"/>
      </w:rPr>
    </w:lvl>
    <w:lvl w:ilvl="8">
      <w:numFmt w:val="bullet"/>
      <w:lvlText w:val="•"/>
      <w:lvlJc w:val="left"/>
      <w:pPr>
        <w:ind w:left="7702" w:hanging="360"/>
      </w:pPr>
      <w:rPr>
        <w:rFonts w:hint="default"/>
        <w:lang w:val="en-US" w:eastAsia="en-US" w:bidi="ar-SA"/>
      </w:rPr>
    </w:lvl>
  </w:abstractNum>
  <w:abstractNum w:abstractNumId="4" w15:restartNumberingAfterBreak="0">
    <w:nsid w:val="16852CF4"/>
    <w:multiLevelType w:val="multilevel"/>
    <w:tmpl w:val="6D4A3F36"/>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 w:hanging="668"/>
      </w:pPr>
      <w:rPr>
        <w:rFonts w:hint="default"/>
        <w:spacing w:val="-3"/>
        <w:w w:val="100"/>
        <w:lang w:val="en-US" w:eastAsia="en-US" w:bidi="ar-SA"/>
      </w:rPr>
    </w:lvl>
    <w:lvl w:ilvl="3">
      <w:start w:val="1"/>
      <w:numFmt w:val="decimal"/>
      <w:lvlText w:val="%1.%2.%3.%4"/>
      <w:lvlJc w:val="left"/>
      <w:pPr>
        <w:ind w:left="1007" w:hanging="842"/>
      </w:pPr>
      <w:rPr>
        <w:rFonts w:hint="default"/>
        <w:spacing w:val="-3"/>
        <w:w w:val="100"/>
        <w:lang w:val="en-US" w:eastAsia="en-US" w:bidi="ar-SA"/>
      </w:rPr>
    </w:lvl>
    <w:lvl w:ilvl="4">
      <w:numFmt w:val="bullet"/>
      <w:lvlText w:val=""/>
      <w:lvlJc w:val="left"/>
      <w:pPr>
        <w:ind w:left="885" w:hanging="360"/>
      </w:pPr>
      <w:rPr>
        <w:rFonts w:ascii="Symbol" w:eastAsia="Symbol" w:hAnsi="Symbol" w:cs="Symbol" w:hint="default"/>
        <w:spacing w:val="0"/>
        <w:w w:val="100"/>
        <w:lang w:val="en-US" w:eastAsia="en-US" w:bidi="ar-SA"/>
      </w:rPr>
    </w:lvl>
    <w:lvl w:ilvl="5">
      <w:numFmt w:val="bullet"/>
      <w:lvlText w:val="•"/>
      <w:lvlJc w:val="left"/>
      <w:pPr>
        <w:ind w:left="1000" w:hanging="360"/>
      </w:pPr>
      <w:rPr>
        <w:rFonts w:hint="default"/>
        <w:lang w:val="en-US" w:eastAsia="en-US" w:bidi="ar-SA"/>
      </w:rPr>
    </w:lvl>
    <w:lvl w:ilvl="6">
      <w:numFmt w:val="bullet"/>
      <w:lvlText w:val="•"/>
      <w:lvlJc w:val="left"/>
      <w:pPr>
        <w:ind w:left="2699" w:hanging="360"/>
      </w:pPr>
      <w:rPr>
        <w:rFonts w:hint="default"/>
        <w:lang w:val="en-US" w:eastAsia="en-US" w:bidi="ar-SA"/>
      </w:rPr>
    </w:lvl>
    <w:lvl w:ilvl="7">
      <w:numFmt w:val="bullet"/>
      <w:lvlText w:val="•"/>
      <w:lvlJc w:val="left"/>
      <w:pPr>
        <w:ind w:left="4399" w:hanging="360"/>
      </w:pPr>
      <w:rPr>
        <w:rFonts w:hint="default"/>
        <w:lang w:val="en-US" w:eastAsia="en-US" w:bidi="ar-SA"/>
      </w:rPr>
    </w:lvl>
    <w:lvl w:ilvl="8">
      <w:numFmt w:val="bullet"/>
      <w:lvlText w:val="•"/>
      <w:lvlJc w:val="left"/>
      <w:pPr>
        <w:ind w:left="6099" w:hanging="360"/>
      </w:pPr>
      <w:rPr>
        <w:rFonts w:hint="default"/>
        <w:lang w:val="en-US" w:eastAsia="en-US" w:bidi="ar-SA"/>
      </w:rPr>
    </w:lvl>
  </w:abstractNum>
  <w:abstractNum w:abstractNumId="5" w15:restartNumberingAfterBreak="0">
    <w:nsid w:val="21AD2445"/>
    <w:multiLevelType w:val="multilevel"/>
    <w:tmpl w:val="4A2CE01C"/>
    <w:lvl w:ilvl="0">
      <w:start w:val="1"/>
      <w:numFmt w:val="decimal"/>
      <w:lvlText w:val="%1"/>
      <w:lvlJc w:val="left"/>
      <w:pPr>
        <w:ind w:left="523" w:hanging="358"/>
      </w:pPr>
      <w:rPr>
        <w:rFonts w:hint="default"/>
        <w:lang w:val="en-US" w:eastAsia="en-US" w:bidi="ar-SA"/>
      </w:rPr>
    </w:lvl>
    <w:lvl w:ilvl="1">
      <w:start w:val="1"/>
      <w:numFmt w:val="decimal"/>
      <w:lvlText w:val="%1.%2"/>
      <w:lvlJc w:val="left"/>
      <w:pPr>
        <w:ind w:left="52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5" w:hanging="358"/>
      </w:pPr>
      <w:rPr>
        <w:rFonts w:hint="default"/>
        <w:lang w:val="en-US" w:eastAsia="en-US" w:bidi="ar-SA"/>
      </w:rPr>
    </w:lvl>
    <w:lvl w:ilvl="3">
      <w:numFmt w:val="bullet"/>
      <w:lvlText w:val="•"/>
      <w:lvlJc w:val="left"/>
      <w:pPr>
        <w:ind w:left="3213" w:hanging="358"/>
      </w:pPr>
      <w:rPr>
        <w:rFonts w:hint="default"/>
        <w:lang w:val="en-US" w:eastAsia="en-US" w:bidi="ar-SA"/>
      </w:rPr>
    </w:lvl>
    <w:lvl w:ilvl="4">
      <w:numFmt w:val="bullet"/>
      <w:lvlText w:val="•"/>
      <w:lvlJc w:val="left"/>
      <w:pPr>
        <w:ind w:left="4111" w:hanging="358"/>
      </w:pPr>
      <w:rPr>
        <w:rFonts w:hint="default"/>
        <w:lang w:val="en-US" w:eastAsia="en-US" w:bidi="ar-SA"/>
      </w:rPr>
    </w:lvl>
    <w:lvl w:ilvl="5">
      <w:numFmt w:val="bullet"/>
      <w:lvlText w:val="•"/>
      <w:lvlJc w:val="left"/>
      <w:pPr>
        <w:ind w:left="5009" w:hanging="358"/>
      </w:pPr>
      <w:rPr>
        <w:rFonts w:hint="default"/>
        <w:lang w:val="en-US" w:eastAsia="en-US" w:bidi="ar-SA"/>
      </w:rPr>
    </w:lvl>
    <w:lvl w:ilvl="6">
      <w:numFmt w:val="bullet"/>
      <w:lvlText w:val="•"/>
      <w:lvlJc w:val="left"/>
      <w:pPr>
        <w:ind w:left="5907" w:hanging="358"/>
      </w:pPr>
      <w:rPr>
        <w:rFonts w:hint="default"/>
        <w:lang w:val="en-US" w:eastAsia="en-US" w:bidi="ar-SA"/>
      </w:rPr>
    </w:lvl>
    <w:lvl w:ilvl="7">
      <w:numFmt w:val="bullet"/>
      <w:lvlText w:val="•"/>
      <w:lvlJc w:val="left"/>
      <w:pPr>
        <w:ind w:left="6804" w:hanging="358"/>
      </w:pPr>
      <w:rPr>
        <w:rFonts w:hint="default"/>
        <w:lang w:val="en-US" w:eastAsia="en-US" w:bidi="ar-SA"/>
      </w:rPr>
    </w:lvl>
    <w:lvl w:ilvl="8">
      <w:numFmt w:val="bullet"/>
      <w:lvlText w:val="•"/>
      <w:lvlJc w:val="left"/>
      <w:pPr>
        <w:ind w:left="7702" w:hanging="358"/>
      </w:pPr>
      <w:rPr>
        <w:rFonts w:hint="default"/>
        <w:lang w:val="en-US" w:eastAsia="en-US" w:bidi="ar-SA"/>
      </w:rPr>
    </w:lvl>
  </w:abstractNum>
  <w:abstractNum w:abstractNumId="6" w15:restartNumberingAfterBreak="0">
    <w:nsid w:val="22C230C6"/>
    <w:multiLevelType w:val="multilevel"/>
    <w:tmpl w:val="9684AA58"/>
    <w:lvl w:ilvl="0">
      <w:start w:val="3"/>
      <w:numFmt w:val="decimal"/>
      <w:lvlText w:val="%1"/>
      <w:lvlJc w:val="left"/>
      <w:pPr>
        <w:ind w:left="560" w:hanging="560"/>
      </w:pPr>
      <w:rPr>
        <w:rFonts w:hint="default"/>
      </w:rPr>
    </w:lvl>
    <w:lvl w:ilvl="1">
      <w:start w:val="3"/>
      <w:numFmt w:val="decimal"/>
      <w:lvlText w:val="%1.%2"/>
      <w:lvlJc w:val="left"/>
      <w:pPr>
        <w:ind w:left="876" w:hanging="560"/>
      </w:pPr>
      <w:rPr>
        <w:rFonts w:hint="default"/>
      </w:rPr>
    </w:lvl>
    <w:lvl w:ilvl="2">
      <w:start w:val="3"/>
      <w:numFmt w:val="decimal"/>
      <w:lvlText w:val="%1.%2.%3"/>
      <w:lvlJc w:val="left"/>
      <w:pPr>
        <w:ind w:left="1352" w:hanging="720"/>
      </w:pPr>
      <w:rPr>
        <w:rFonts w:hint="default"/>
      </w:rPr>
    </w:lvl>
    <w:lvl w:ilvl="3">
      <w:start w:val="1"/>
      <w:numFmt w:val="decimal"/>
      <w:lvlText w:val="%1.%2.%3.%4"/>
      <w:lvlJc w:val="left"/>
      <w:pPr>
        <w:ind w:left="2028" w:hanging="1080"/>
      </w:pPr>
      <w:rPr>
        <w:rFonts w:hint="default"/>
      </w:rPr>
    </w:lvl>
    <w:lvl w:ilvl="4">
      <w:start w:val="1"/>
      <w:numFmt w:val="decimal"/>
      <w:lvlText w:val="%1.%2.%3.%4.%5"/>
      <w:lvlJc w:val="left"/>
      <w:pPr>
        <w:ind w:left="2344" w:hanging="1080"/>
      </w:pPr>
      <w:rPr>
        <w:rFonts w:hint="default"/>
      </w:rPr>
    </w:lvl>
    <w:lvl w:ilvl="5">
      <w:start w:val="1"/>
      <w:numFmt w:val="decimal"/>
      <w:lvlText w:val="%1.%2.%3.%4.%5.%6"/>
      <w:lvlJc w:val="left"/>
      <w:pPr>
        <w:ind w:left="3020" w:hanging="1440"/>
      </w:pPr>
      <w:rPr>
        <w:rFonts w:hint="default"/>
      </w:rPr>
    </w:lvl>
    <w:lvl w:ilvl="6">
      <w:start w:val="1"/>
      <w:numFmt w:val="decimal"/>
      <w:lvlText w:val="%1.%2.%3.%4.%5.%6.%7"/>
      <w:lvlJc w:val="left"/>
      <w:pPr>
        <w:ind w:left="3336" w:hanging="1440"/>
      </w:pPr>
      <w:rPr>
        <w:rFonts w:hint="default"/>
      </w:rPr>
    </w:lvl>
    <w:lvl w:ilvl="7">
      <w:start w:val="1"/>
      <w:numFmt w:val="decimal"/>
      <w:lvlText w:val="%1.%2.%3.%4.%5.%6.%7.%8"/>
      <w:lvlJc w:val="left"/>
      <w:pPr>
        <w:ind w:left="4012" w:hanging="1800"/>
      </w:pPr>
      <w:rPr>
        <w:rFonts w:hint="default"/>
      </w:rPr>
    </w:lvl>
    <w:lvl w:ilvl="8">
      <w:start w:val="1"/>
      <w:numFmt w:val="decimal"/>
      <w:lvlText w:val="%1.%2.%3.%4.%5.%6.%7.%8.%9"/>
      <w:lvlJc w:val="left"/>
      <w:pPr>
        <w:ind w:left="4688" w:hanging="2160"/>
      </w:pPr>
      <w:rPr>
        <w:rFonts w:hint="default"/>
      </w:rPr>
    </w:lvl>
  </w:abstractNum>
  <w:abstractNum w:abstractNumId="7" w15:restartNumberingAfterBreak="0">
    <w:nsid w:val="24575D22"/>
    <w:multiLevelType w:val="multilevel"/>
    <w:tmpl w:val="47DC44FC"/>
    <w:lvl w:ilvl="0">
      <w:start w:val="5"/>
      <w:numFmt w:val="decimal"/>
      <w:lvlText w:val="%1"/>
      <w:lvlJc w:val="left"/>
      <w:pPr>
        <w:ind w:left="885" w:hanging="360"/>
      </w:pPr>
      <w:rPr>
        <w:rFonts w:hint="default"/>
        <w:lang w:val="en-US" w:eastAsia="en-US" w:bidi="ar-SA"/>
      </w:rPr>
    </w:lvl>
    <w:lvl w:ilvl="1">
      <w:start w:val="1"/>
      <w:numFmt w:val="decimal"/>
      <w:lvlText w:val="%1.%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03" w:hanging="360"/>
      </w:pPr>
      <w:rPr>
        <w:rFonts w:hint="default"/>
        <w:lang w:val="en-US" w:eastAsia="en-US" w:bidi="ar-SA"/>
      </w:rPr>
    </w:lvl>
    <w:lvl w:ilvl="3">
      <w:numFmt w:val="bullet"/>
      <w:lvlText w:val="•"/>
      <w:lvlJc w:val="left"/>
      <w:pPr>
        <w:ind w:left="3465" w:hanging="360"/>
      </w:pPr>
      <w:rPr>
        <w:rFonts w:hint="default"/>
        <w:lang w:val="en-US" w:eastAsia="en-US" w:bidi="ar-SA"/>
      </w:rPr>
    </w:lvl>
    <w:lvl w:ilvl="4">
      <w:numFmt w:val="bullet"/>
      <w:lvlText w:val="•"/>
      <w:lvlJc w:val="left"/>
      <w:pPr>
        <w:ind w:left="4327" w:hanging="360"/>
      </w:pPr>
      <w:rPr>
        <w:rFonts w:hint="default"/>
        <w:lang w:val="en-US" w:eastAsia="en-US" w:bidi="ar-SA"/>
      </w:rPr>
    </w:lvl>
    <w:lvl w:ilvl="5">
      <w:numFmt w:val="bullet"/>
      <w:lvlText w:val="•"/>
      <w:lvlJc w:val="left"/>
      <w:pPr>
        <w:ind w:left="5189" w:hanging="360"/>
      </w:pPr>
      <w:rPr>
        <w:rFonts w:hint="default"/>
        <w:lang w:val="en-US" w:eastAsia="en-US" w:bidi="ar-SA"/>
      </w:rPr>
    </w:lvl>
    <w:lvl w:ilvl="6">
      <w:numFmt w:val="bullet"/>
      <w:lvlText w:val="•"/>
      <w:lvlJc w:val="left"/>
      <w:pPr>
        <w:ind w:left="6051" w:hanging="360"/>
      </w:pPr>
      <w:rPr>
        <w:rFonts w:hint="default"/>
        <w:lang w:val="en-US" w:eastAsia="en-US" w:bidi="ar-SA"/>
      </w:rPr>
    </w:lvl>
    <w:lvl w:ilvl="7">
      <w:numFmt w:val="bullet"/>
      <w:lvlText w:val="•"/>
      <w:lvlJc w:val="left"/>
      <w:pPr>
        <w:ind w:left="6912" w:hanging="360"/>
      </w:pPr>
      <w:rPr>
        <w:rFonts w:hint="default"/>
        <w:lang w:val="en-US" w:eastAsia="en-US" w:bidi="ar-SA"/>
      </w:rPr>
    </w:lvl>
    <w:lvl w:ilvl="8">
      <w:numFmt w:val="bullet"/>
      <w:lvlText w:val="•"/>
      <w:lvlJc w:val="left"/>
      <w:pPr>
        <w:ind w:left="7774" w:hanging="360"/>
      </w:pPr>
      <w:rPr>
        <w:rFonts w:hint="default"/>
        <w:lang w:val="en-US" w:eastAsia="en-US" w:bidi="ar-SA"/>
      </w:rPr>
    </w:lvl>
  </w:abstractNum>
  <w:abstractNum w:abstractNumId="8" w15:restartNumberingAfterBreak="0">
    <w:nsid w:val="25BB21BB"/>
    <w:multiLevelType w:val="multilevel"/>
    <w:tmpl w:val="555AE4B4"/>
    <w:lvl w:ilvl="0">
      <w:start w:val="4"/>
      <w:numFmt w:val="decimal"/>
      <w:lvlText w:val="%1"/>
      <w:lvlJc w:val="left"/>
      <w:pPr>
        <w:ind w:left="585"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1.%2.%3"/>
      <w:lvlJc w:val="left"/>
      <w:pPr>
        <w:ind w:left="79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732" w:hanging="632"/>
      </w:pPr>
      <w:rPr>
        <w:rFonts w:hint="default"/>
        <w:lang w:val="en-US" w:eastAsia="en-US" w:bidi="ar-SA"/>
      </w:rPr>
    </w:lvl>
    <w:lvl w:ilvl="4">
      <w:numFmt w:val="bullet"/>
      <w:lvlText w:val="•"/>
      <w:lvlJc w:val="left"/>
      <w:pPr>
        <w:ind w:left="3699" w:hanging="632"/>
      </w:pPr>
      <w:rPr>
        <w:rFonts w:hint="default"/>
        <w:lang w:val="en-US" w:eastAsia="en-US" w:bidi="ar-SA"/>
      </w:rPr>
    </w:lvl>
    <w:lvl w:ilvl="5">
      <w:numFmt w:val="bullet"/>
      <w:lvlText w:val="•"/>
      <w:lvlJc w:val="left"/>
      <w:pPr>
        <w:ind w:left="4665" w:hanging="632"/>
      </w:pPr>
      <w:rPr>
        <w:rFonts w:hint="default"/>
        <w:lang w:val="en-US" w:eastAsia="en-US" w:bidi="ar-SA"/>
      </w:rPr>
    </w:lvl>
    <w:lvl w:ilvl="6">
      <w:numFmt w:val="bullet"/>
      <w:lvlText w:val="•"/>
      <w:lvlJc w:val="left"/>
      <w:pPr>
        <w:ind w:left="5632" w:hanging="632"/>
      </w:pPr>
      <w:rPr>
        <w:rFonts w:hint="default"/>
        <w:lang w:val="en-US" w:eastAsia="en-US" w:bidi="ar-SA"/>
      </w:rPr>
    </w:lvl>
    <w:lvl w:ilvl="7">
      <w:numFmt w:val="bullet"/>
      <w:lvlText w:val="•"/>
      <w:lvlJc w:val="left"/>
      <w:pPr>
        <w:ind w:left="6598" w:hanging="632"/>
      </w:pPr>
      <w:rPr>
        <w:rFonts w:hint="default"/>
        <w:lang w:val="en-US" w:eastAsia="en-US" w:bidi="ar-SA"/>
      </w:rPr>
    </w:lvl>
    <w:lvl w:ilvl="8">
      <w:numFmt w:val="bullet"/>
      <w:lvlText w:val="•"/>
      <w:lvlJc w:val="left"/>
      <w:pPr>
        <w:ind w:left="7565" w:hanging="632"/>
      </w:pPr>
      <w:rPr>
        <w:rFonts w:hint="default"/>
        <w:lang w:val="en-US" w:eastAsia="en-US" w:bidi="ar-SA"/>
      </w:rPr>
    </w:lvl>
  </w:abstractNum>
  <w:abstractNum w:abstractNumId="9" w15:restartNumberingAfterBreak="0">
    <w:nsid w:val="2C487D92"/>
    <w:multiLevelType w:val="multilevel"/>
    <w:tmpl w:val="38CAF3E6"/>
    <w:lvl w:ilvl="0">
      <w:start w:val="3"/>
      <w:numFmt w:val="decimal"/>
      <w:lvlText w:val="%1"/>
      <w:lvlJc w:val="left"/>
      <w:pPr>
        <w:ind w:left="885" w:hanging="360"/>
      </w:pPr>
      <w:rPr>
        <w:rFonts w:hint="default"/>
        <w:lang w:val="en-US" w:eastAsia="en-US" w:bidi="ar-SA"/>
      </w:rPr>
    </w:lvl>
    <w:lvl w:ilvl="1">
      <w:start w:val="1"/>
      <w:numFmt w:val="decimal"/>
      <w:lvlText w:val="%1.%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2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15" w:hanging="540"/>
      </w:pPr>
      <w:rPr>
        <w:rFonts w:hint="default"/>
        <w:lang w:val="en-US" w:eastAsia="en-US" w:bidi="ar-SA"/>
      </w:rPr>
    </w:lvl>
    <w:lvl w:ilvl="4">
      <w:numFmt w:val="bullet"/>
      <w:lvlText w:val="•"/>
      <w:lvlJc w:val="left"/>
      <w:pPr>
        <w:ind w:left="4112" w:hanging="540"/>
      </w:pPr>
      <w:rPr>
        <w:rFonts w:hint="default"/>
        <w:lang w:val="en-US" w:eastAsia="en-US" w:bidi="ar-SA"/>
      </w:rPr>
    </w:lvl>
    <w:lvl w:ilvl="5">
      <w:numFmt w:val="bullet"/>
      <w:lvlText w:val="•"/>
      <w:lvlJc w:val="left"/>
      <w:pPr>
        <w:ind w:left="5010" w:hanging="540"/>
      </w:pPr>
      <w:rPr>
        <w:rFonts w:hint="default"/>
        <w:lang w:val="en-US" w:eastAsia="en-US" w:bidi="ar-SA"/>
      </w:rPr>
    </w:lvl>
    <w:lvl w:ilvl="6">
      <w:numFmt w:val="bullet"/>
      <w:lvlText w:val="•"/>
      <w:lvlJc w:val="left"/>
      <w:pPr>
        <w:ind w:left="5908" w:hanging="540"/>
      </w:pPr>
      <w:rPr>
        <w:rFonts w:hint="default"/>
        <w:lang w:val="en-US" w:eastAsia="en-US" w:bidi="ar-SA"/>
      </w:rPr>
    </w:lvl>
    <w:lvl w:ilvl="7">
      <w:numFmt w:val="bullet"/>
      <w:lvlText w:val="•"/>
      <w:lvlJc w:val="left"/>
      <w:pPr>
        <w:ind w:left="6805" w:hanging="540"/>
      </w:pPr>
      <w:rPr>
        <w:rFonts w:hint="default"/>
        <w:lang w:val="en-US" w:eastAsia="en-US" w:bidi="ar-SA"/>
      </w:rPr>
    </w:lvl>
    <w:lvl w:ilvl="8">
      <w:numFmt w:val="bullet"/>
      <w:lvlText w:val="•"/>
      <w:lvlJc w:val="left"/>
      <w:pPr>
        <w:ind w:left="7703" w:hanging="540"/>
      </w:pPr>
      <w:rPr>
        <w:rFonts w:hint="default"/>
        <w:lang w:val="en-US" w:eastAsia="en-US" w:bidi="ar-SA"/>
      </w:rPr>
    </w:lvl>
  </w:abstractNum>
  <w:abstractNum w:abstractNumId="10" w15:restartNumberingAfterBreak="0">
    <w:nsid w:val="2C6E2F80"/>
    <w:multiLevelType w:val="multilevel"/>
    <w:tmpl w:val="1E18DDA2"/>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3" w:hanging="420"/>
      </w:pPr>
      <w:rPr>
        <w:rFonts w:hint="default"/>
        <w:lang w:val="en-US" w:eastAsia="en-US" w:bidi="ar-SA"/>
      </w:rPr>
    </w:lvl>
    <w:lvl w:ilvl="3">
      <w:numFmt w:val="bullet"/>
      <w:lvlText w:val="•"/>
      <w:lvlJc w:val="left"/>
      <w:pPr>
        <w:ind w:left="3255" w:hanging="420"/>
      </w:pPr>
      <w:rPr>
        <w:rFonts w:hint="default"/>
        <w:lang w:val="en-US" w:eastAsia="en-US" w:bidi="ar-SA"/>
      </w:rPr>
    </w:lvl>
    <w:lvl w:ilvl="4">
      <w:numFmt w:val="bullet"/>
      <w:lvlText w:val="•"/>
      <w:lvlJc w:val="left"/>
      <w:pPr>
        <w:ind w:left="4147" w:hanging="420"/>
      </w:pPr>
      <w:rPr>
        <w:rFonts w:hint="default"/>
        <w:lang w:val="en-US" w:eastAsia="en-US" w:bidi="ar-SA"/>
      </w:rPr>
    </w:lvl>
    <w:lvl w:ilvl="5">
      <w:numFmt w:val="bullet"/>
      <w:lvlText w:val="•"/>
      <w:lvlJc w:val="left"/>
      <w:pPr>
        <w:ind w:left="5039" w:hanging="420"/>
      </w:pPr>
      <w:rPr>
        <w:rFonts w:hint="default"/>
        <w:lang w:val="en-US" w:eastAsia="en-US" w:bidi="ar-SA"/>
      </w:rPr>
    </w:lvl>
    <w:lvl w:ilvl="6">
      <w:numFmt w:val="bullet"/>
      <w:lvlText w:val="•"/>
      <w:lvlJc w:val="left"/>
      <w:pPr>
        <w:ind w:left="5931" w:hanging="420"/>
      </w:pPr>
      <w:rPr>
        <w:rFonts w:hint="default"/>
        <w:lang w:val="en-US" w:eastAsia="en-US" w:bidi="ar-SA"/>
      </w:rPr>
    </w:lvl>
    <w:lvl w:ilvl="7">
      <w:numFmt w:val="bullet"/>
      <w:lvlText w:val="•"/>
      <w:lvlJc w:val="left"/>
      <w:pPr>
        <w:ind w:left="6822" w:hanging="420"/>
      </w:pPr>
      <w:rPr>
        <w:rFonts w:hint="default"/>
        <w:lang w:val="en-US" w:eastAsia="en-US" w:bidi="ar-SA"/>
      </w:rPr>
    </w:lvl>
    <w:lvl w:ilvl="8">
      <w:numFmt w:val="bullet"/>
      <w:lvlText w:val="•"/>
      <w:lvlJc w:val="left"/>
      <w:pPr>
        <w:ind w:left="7714" w:hanging="420"/>
      </w:pPr>
      <w:rPr>
        <w:rFonts w:hint="default"/>
        <w:lang w:val="en-US" w:eastAsia="en-US" w:bidi="ar-SA"/>
      </w:rPr>
    </w:lvl>
  </w:abstractNum>
  <w:abstractNum w:abstractNumId="11" w15:restartNumberingAfterBreak="0">
    <w:nsid w:val="314B3FF5"/>
    <w:multiLevelType w:val="multilevel"/>
    <w:tmpl w:val="BAD656CC"/>
    <w:lvl w:ilvl="0">
      <w:start w:val="4"/>
      <w:numFmt w:val="decimal"/>
      <w:lvlText w:val="%1"/>
      <w:lvlJc w:val="left"/>
      <w:pPr>
        <w:ind w:left="885" w:hanging="360"/>
      </w:pPr>
      <w:rPr>
        <w:rFonts w:hint="default"/>
        <w:lang w:val="en-US" w:eastAsia="en-US" w:bidi="ar-SA"/>
      </w:rPr>
    </w:lvl>
    <w:lvl w:ilvl="1">
      <w:start w:val="1"/>
      <w:numFmt w:val="decimal"/>
      <w:lvlText w:val="%1.%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2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15" w:hanging="540"/>
      </w:pPr>
      <w:rPr>
        <w:rFonts w:hint="default"/>
        <w:lang w:val="en-US" w:eastAsia="en-US" w:bidi="ar-SA"/>
      </w:rPr>
    </w:lvl>
    <w:lvl w:ilvl="4">
      <w:numFmt w:val="bullet"/>
      <w:lvlText w:val="•"/>
      <w:lvlJc w:val="left"/>
      <w:pPr>
        <w:ind w:left="4112" w:hanging="540"/>
      </w:pPr>
      <w:rPr>
        <w:rFonts w:hint="default"/>
        <w:lang w:val="en-US" w:eastAsia="en-US" w:bidi="ar-SA"/>
      </w:rPr>
    </w:lvl>
    <w:lvl w:ilvl="5">
      <w:numFmt w:val="bullet"/>
      <w:lvlText w:val="•"/>
      <w:lvlJc w:val="left"/>
      <w:pPr>
        <w:ind w:left="5010" w:hanging="540"/>
      </w:pPr>
      <w:rPr>
        <w:rFonts w:hint="default"/>
        <w:lang w:val="en-US" w:eastAsia="en-US" w:bidi="ar-SA"/>
      </w:rPr>
    </w:lvl>
    <w:lvl w:ilvl="6">
      <w:numFmt w:val="bullet"/>
      <w:lvlText w:val="•"/>
      <w:lvlJc w:val="left"/>
      <w:pPr>
        <w:ind w:left="5908" w:hanging="540"/>
      </w:pPr>
      <w:rPr>
        <w:rFonts w:hint="default"/>
        <w:lang w:val="en-US" w:eastAsia="en-US" w:bidi="ar-SA"/>
      </w:rPr>
    </w:lvl>
    <w:lvl w:ilvl="7">
      <w:numFmt w:val="bullet"/>
      <w:lvlText w:val="•"/>
      <w:lvlJc w:val="left"/>
      <w:pPr>
        <w:ind w:left="6805" w:hanging="540"/>
      </w:pPr>
      <w:rPr>
        <w:rFonts w:hint="default"/>
        <w:lang w:val="en-US" w:eastAsia="en-US" w:bidi="ar-SA"/>
      </w:rPr>
    </w:lvl>
    <w:lvl w:ilvl="8">
      <w:numFmt w:val="bullet"/>
      <w:lvlText w:val="•"/>
      <w:lvlJc w:val="left"/>
      <w:pPr>
        <w:ind w:left="7703" w:hanging="540"/>
      </w:pPr>
      <w:rPr>
        <w:rFonts w:hint="default"/>
        <w:lang w:val="en-US" w:eastAsia="en-US" w:bidi="ar-SA"/>
      </w:rPr>
    </w:lvl>
  </w:abstractNum>
  <w:abstractNum w:abstractNumId="12" w15:restartNumberingAfterBreak="0">
    <w:nsid w:val="31A12908"/>
    <w:multiLevelType w:val="multilevel"/>
    <w:tmpl w:val="8370D880"/>
    <w:lvl w:ilvl="0">
      <w:start w:val="3"/>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5" w:hanging="360"/>
      </w:pPr>
      <w:rPr>
        <w:rFonts w:hint="default"/>
        <w:lang w:val="en-US" w:eastAsia="en-US" w:bidi="ar-SA"/>
      </w:rPr>
    </w:lvl>
    <w:lvl w:ilvl="3">
      <w:numFmt w:val="bullet"/>
      <w:lvlText w:val="•"/>
      <w:lvlJc w:val="left"/>
      <w:pPr>
        <w:ind w:left="3213" w:hanging="360"/>
      </w:pPr>
      <w:rPr>
        <w:rFonts w:hint="default"/>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009" w:hanging="360"/>
      </w:pPr>
      <w:rPr>
        <w:rFonts w:hint="default"/>
        <w:lang w:val="en-US" w:eastAsia="en-US" w:bidi="ar-SA"/>
      </w:rPr>
    </w:lvl>
    <w:lvl w:ilvl="6">
      <w:numFmt w:val="bullet"/>
      <w:lvlText w:val="•"/>
      <w:lvlJc w:val="left"/>
      <w:pPr>
        <w:ind w:left="5907" w:hanging="360"/>
      </w:pPr>
      <w:rPr>
        <w:rFonts w:hint="default"/>
        <w:lang w:val="en-US" w:eastAsia="en-US" w:bidi="ar-SA"/>
      </w:rPr>
    </w:lvl>
    <w:lvl w:ilvl="7">
      <w:numFmt w:val="bullet"/>
      <w:lvlText w:val="•"/>
      <w:lvlJc w:val="left"/>
      <w:pPr>
        <w:ind w:left="6804" w:hanging="360"/>
      </w:pPr>
      <w:rPr>
        <w:rFonts w:hint="default"/>
        <w:lang w:val="en-US" w:eastAsia="en-US" w:bidi="ar-SA"/>
      </w:rPr>
    </w:lvl>
    <w:lvl w:ilvl="8">
      <w:numFmt w:val="bullet"/>
      <w:lvlText w:val="•"/>
      <w:lvlJc w:val="left"/>
      <w:pPr>
        <w:ind w:left="7702" w:hanging="360"/>
      </w:pPr>
      <w:rPr>
        <w:rFonts w:hint="default"/>
        <w:lang w:val="en-US" w:eastAsia="en-US" w:bidi="ar-SA"/>
      </w:rPr>
    </w:lvl>
  </w:abstractNum>
  <w:abstractNum w:abstractNumId="13" w15:restartNumberingAfterBreak="0">
    <w:nsid w:val="390A76EB"/>
    <w:multiLevelType w:val="multilevel"/>
    <w:tmpl w:val="C11A9C50"/>
    <w:lvl w:ilvl="0">
      <w:start w:val="1"/>
      <w:numFmt w:val="decimal"/>
      <w:lvlText w:val="%1"/>
      <w:lvlJc w:val="left"/>
      <w:pPr>
        <w:ind w:left="585" w:hanging="420"/>
      </w:pPr>
      <w:rPr>
        <w:rFonts w:hint="default"/>
        <w:lang w:val="en-US" w:eastAsia="en-US" w:bidi="ar-SA"/>
      </w:rPr>
    </w:lvl>
    <w:lvl w:ilvl="1">
      <w:start w:val="1"/>
      <w:numFmt w:val="decimal"/>
      <w:lvlText w:val="%1.%2"/>
      <w:lvlJc w:val="left"/>
      <w:pPr>
        <w:ind w:left="519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61" w:hanging="360"/>
      </w:pPr>
      <w:rPr>
        <w:rFonts w:hint="default"/>
        <w:lang w:val="en-US" w:eastAsia="en-US" w:bidi="ar-SA"/>
      </w:rPr>
    </w:lvl>
    <w:lvl w:ilvl="4">
      <w:numFmt w:val="bullet"/>
      <w:lvlText w:val="•"/>
      <w:lvlJc w:val="left"/>
      <w:pPr>
        <w:ind w:left="3552" w:hanging="360"/>
      </w:pPr>
      <w:rPr>
        <w:rFonts w:hint="default"/>
        <w:lang w:val="en-US" w:eastAsia="en-US" w:bidi="ar-SA"/>
      </w:rPr>
    </w:lvl>
    <w:lvl w:ilvl="5">
      <w:numFmt w:val="bullet"/>
      <w:lvlText w:val="•"/>
      <w:lvlJc w:val="left"/>
      <w:pPr>
        <w:ind w:left="4543"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525" w:hanging="360"/>
      </w:pPr>
      <w:rPr>
        <w:rFonts w:hint="default"/>
        <w:lang w:val="en-US" w:eastAsia="en-US" w:bidi="ar-SA"/>
      </w:rPr>
    </w:lvl>
    <w:lvl w:ilvl="8">
      <w:numFmt w:val="bullet"/>
      <w:lvlText w:val="•"/>
      <w:lvlJc w:val="left"/>
      <w:pPr>
        <w:ind w:left="7516" w:hanging="360"/>
      </w:pPr>
      <w:rPr>
        <w:rFonts w:hint="default"/>
        <w:lang w:val="en-US" w:eastAsia="en-US" w:bidi="ar-SA"/>
      </w:rPr>
    </w:lvl>
  </w:abstractNum>
  <w:abstractNum w:abstractNumId="14" w15:restartNumberingAfterBreak="0">
    <w:nsid w:val="3D162DA1"/>
    <w:multiLevelType w:val="hybridMultilevel"/>
    <w:tmpl w:val="CA7CA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C20B5"/>
    <w:multiLevelType w:val="hybridMultilevel"/>
    <w:tmpl w:val="EFC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173490"/>
    <w:multiLevelType w:val="multilevel"/>
    <w:tmpl w:val="5860AE88"/>
    <w:lvl w:ilvl="0">
      <w:start w:val="5"/>
      <w:numFmt w:val="decimal"/>
      <w:lvlText w:val="%1"/>
      <w:lvlJc w:val="left"/>
      <w:pPr>
        <w:ind w:left="595" w:hanging="430"/>
      </w:pPr>
      <w:rPr>
        <w:rFonts w:hint="default"/>
        <w:lang w:val="en-US" w:eastAsia="en-US" w:bidi="ar-SA"/>
      </w:rPr>
    </w:lvl>
    <w:lvl w:ilvl="1">
      <w:start w:val="1"/>
      <w:numFmt w:val="decimal"/>
      <w:lvlText w:val="%1.%2"/>
      <w:lvlJc w:val="left"/>
      <w:pPr>
        <w:ind w:left="595"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79" w:hanging="430"/>
      </w:pPr>
      <w:rPr>
        <w:rFonts w:hint="default"/>
        <w:lang w:val="en-US" w:eastAsia="en-US" w:bidi="ar-SA"/>
      </w:rPr>
    </w:lvl>
    <w:lvl w:ilvl="3">
      <w:numFmt w:val="bullet"/>
      <w:lvlText w:val="•"/>
      <w:lvlJc w:val="left"/>
      <w:pPr>
        <w:ind w:left="3269" w:hanging="430"/>
      </w:pPr>
      <w:rPr>
        <w:rFonts w:hint="default"/>
        <w:lang w:val="en-US" w:eastAsia="en-US" w:bidi="ar-SA"/>
      </w:rPr>
    </w:lvl>
    <w:lvl w:ilvl="4">
      <w:numFmt w:val="bullet"/>
      <w:lvlText w:val="•"/>
      <w:lvlJc w:val="left"/>
      <w:pPr>
        <w:ind w:left="4159" w:hanging="430"/>
      </w:pPr>
      <w:rPr>
        <w:rFonts w:hint="default"/>
        <w:lang w:val="en-US" w:eastAsia="en-US" w:bidi="ar-SA"/>
      </w:rPr>
    </w:lvl>
    <w:lvl w:ilvl="5">
      <w:numFmt w:val="bullet"/>
      <w:lvlText w:val="•"/>
      <w:lvlJc w:val="left"/>
      <w:pPr>
        <w:ind w:left="5049" w:hanging="430"/>
      </w:pPr>
      <w:rPr>
        <w:rFonts w:hint="default"/>
        <w:lang w:val="en-US" w:eastAsia="en-US" w:bidi="ar-SA"/>
      </w:rPr>
    </w:lvl>
    <w:lvl w:ilvl="6">
      <w:numFmt w:val="bullet"/>
      <w:lvlText w:val="•"/>
      <w:lvlJc w:val="left"/>
      <w:pPr>
        <w:ind w:left="5939" w:hanging="430"/>
      </w:pPr>
      <w:rPr>
        <w:rFonts w:hint="default"/>
        <w:lang w:val="en-US" w:eastAsia="en-US" w:bidi="ar-SA"/>
      </w:rPr>
    </w:lvl>
    <w:lvl w:ilvl="7">
      <w:numFmt w:val="bullet"/>
      <w:lvlText w:val="•"/>
      <w:lvlJc w:val="left"/>
      <w:pPr>
        <w:ind w:left="6828" w:hanging="430"/>
      </w:pPr>
      <w:rPr>
        <w:rFonts w:hint="default"/>
        <w:lang w:val="en-US" w:eastAsia="en-US" w:bidi="ar-SA"/>
      </w:rPr>
    </w:lvl>
    <w:lvl w:ilvl="8">
      <w:numFmt w:val="bullet"/>
      <w:lvlText w:val="•"/>
      <w:lvlJc w:val="left"/>
      <w:pPr>
        <w:ind w:left="7718" w:hanging="430"/>
      </w:pPr>
      <w:rPr>
        <w:rFonts w:hint="default"/>
        <w:lang w:val="en-US" w:eastAsia="en-US" w:bidi="ar-SA"/>
      </w:rPr>
    </w:lvl>
  </w:abstractNum>
  <w:abstractNum w:abstractNumId="17" w15:restartNumberingAfterBreak="0">
    <w:nsid w:val="4F303627"/>
    <w:multiLevelType w:val="multilevel"/>
    <w:tmpl w:val="76287486"/>
    <w:lvl w:ilvl="0">
      <w:start w:val="4"/>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5" w:hanging="360"/>
      </w:pPr>
      <w:rPr>
        <w:rFonts w:hint="default"/>
        <w:lang w:val="en-US" w:eastAsia="en-US" w:bidi="ar-SA"/>
      </w:rPr>
    </w:lvl>
    <w:lvl w:ilvl="3">
      <w:numFmt w:val="bullet"/>
      <w:lvlText w:val="•"/>
      <w:lvlJc w:val="left"/>
      <w:pPr>
        <w:ind w:left="3213" w:hanging="360"/>
      </w:pPr>
      <w:rPr>
        <w:rFonts w:hint="default"/>
        <w:lang w:val="en-US" w:eastAsia="en-US" w:bidi="ar-SA"/>
      </w:rPr>
    </w:lvl>
    <w:lvl w:ilvl="4">
      <w:numFmt w:val="bullet"/>
      <w:lvlText w:val="•"/>
      <w:lvlJc w:val="left"/>
      <w:pPr>
        <w:ind w:left="4111" w:hanging="360"/>
      </w:pPr>
      <w:rPr>
        <w:rFonts w:hint="default"/>
        <w:lang w:val="en-US" w:eastAsia="en-US" w:bidi="ar-SA"/>
      </w:rPr>
    </w:lvl>
    <w:lvl w:ilvl="5">
      <w:numFmt w:val="bullet"/>
      <w:lvlText w:val="•"/>
      <w:lvlJc w:val="left"/>
      <w:pPr>
        <w:ind w:left="5009" w:hanging="360"/>
      </w:pPr>
      <w:rPr>
        <w:rFonts w:hint="default"/>
        <w:lang w:val="en-US" w:eastAsia="en-US" w:bidi="ar-SA"/>
      </w:rPr>
    </w:lvl>
    <w:lvl w:ilvl="6">
      <w:numFmt w:val="bullet"/>
      <w:lvlText w:val="•"/>
      <w:lvlJc w:val="left"/>
      <w:pPr>
        <w:ind w:left="5907" w:hanging="360"/>
      </w:pPr>
      <w:rPr>
        <w:rFonts w:hint="default"/>
        <w:lang w:val="en-US" w:eastAsia="en-US" w:bidi="ar-SA"/>
      </w:rPr>
    </w:lvl>
    <w:lvl w:ilvl="7">
      <w:numFmt w:val="bullet"/>
      <w:lvlText w:val="•"/>
      <w:lvlJc w:val="left"/>
      <w:pPr>
        <w:ind w:left="6804" w:hanging="360"/>
      </w:pPr>
      <w:rPr>
        <w:rFonts w:hint="default"/>
        <w:lang w:val="en-US" w:eastAsia="en-US" w:bidi="ar-SA"/>
      </w:rPr>
    </w:lvl>
    <w:lvl w:ilvl="8">
      <w:numFmt w:val="bullet"/>
      <w:lvlText w:val="•"/>
      <w:lvlJc w:val="left"/>
      <w:pPr>
        <w:ind w:left="7702" w:hanging="360"/>
      </w:pPr>
      <w:rPr>
        <w:rFonts w:hint="default"/>
        <w:lang w:val="en-US" w:eastAsia="en-US" w:bidi="ar-SA"/>
      </w:rPr>
    </w:lvl>
  </w:abstractNum>
  <w:abstractNum w:abstractNumId="18" w15:restartNumberingAfterBreak="0">
    <w:nsid w:val="53110333"/>
    <w:multiLevelType w:val="multilevel"/>
    <w:tmpl w:val="DD3CE14C"/>
    <w:lvl w:ilvl="0">
      <w:start w:val="3"/>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732" w:hanging="632"/>
      </w:pPr>
      <w:rPr>
        <w:rFonts w:hint="default"/>
        <w:lang w:val="en-US" w:eastAsia="en-US" w:bidi="ar-SA"/>
      </w:rPr>
    </w:lvl>
    <w:lvl w:ilvl="4">
      <w:numFmt w:val="bullet"/>
      <w:lvlText w:val="•"/>
      <w:lvlJc w:val="left"/>
      <w:pPr>
        <w:ind w:left="3699" w:hanging="632"/>
      </w:pPr>
      <w:rPr>
        <w:rFonts w:hint="default"/>
        <w:lang w:val="en-US" w:eastAsia="en-US" w:bidi="ar-SA"/>
      </w:rPr>
    </w:lvl>
    <w:lvl w:ilvl="5">
      <w:numFmt w:val="bullet"/>
      <w:lvlText w:val="•"/>
      <w:lvlJc w:val="left"/>
      <w:pPr>
        <w:ind w:left="4665" w:hanging="632"/>
      </w:pPr>
      <w:rPr>
        <w:rFonts w:hint="default"/>
        <w:lang w:val="en-US" w:eastAsia="en-US" w:bidi="ar-SA"/>
      </w:rPr>
    </w:lvl>
    <w:lvl w:ilvl="6">
      <w:numFmt w:val="bullet"/>
      <w:lvlText w:val="•"/>
      <w:lvlJc w:val="left"/>
      <w:pPr>
        <w:ind w:left="5632" w:hanging="632"/>
      </w:pPr>
      <w:rPr>
        <w:rFonts w:hint="default"/>
        <w:lang w:val="en-US" w:eastAsia="en-US" w:bidi="ar-SA"/>
      </w:rPr>
    </w:lvl>
    <w:lvl w:ilvl="7">
      <w:numFmt w:val="bullet"/>
      <w:lvlText w:val="•"/>
      <w:lvlJc w:val="left"/>
      <w:pPr>
        <w:ind w:left="6598" w:hanging="632"/>
      </w:pPr>
      <w:rPr>
        <w:rFonts w:hint="default"/>
        <w:lang w:val="en-US" w:eastAsia="en-US" w:bidi="ar-SA"/>
      </w:rPr>
    </w:lvl>
    <w:lvl w:ilvl="8">
      <w:numFmt w:val="bullet"/>
      <w:lvlText w:val="•"/>
      <w:lvlJc w:val="left"/>
      <w:pPr>
        <w:ind w:left="7565" w:hanging="632"/>
      </w:pPr>
      <w:rPr>
        <w:rFonts w:hint="default"/>
        <w:lang w:val="en-US" w:eastAsia="en-US" w:bidi="ar-SA"/>
      </w:rPr>
    </w:lvl>
  </w:abstractNum>
  <w:abstractNum w:abstractNumId="19" w15:restartNumberingAfterBreak="0">
    <w:nsid w:val="5EDB47A0"/>
    <w:multiLevelType w:val="hybridMultilevel"/>
    <w:tmpl w:val="61E4FC36"/>
    <w:lvl w:ilvl="0" w:tplc="F9408EF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0" w15:restartNumberingAfterBreak="0">
    <w:nsid w:val="65C6303A"/>
    <w:multiLevelType w:val="multilevel"/>
    <w:tmpl w:val="A4C0DCF2"/>
    <w:lvl w:ilvl="0">
      <w:start w:val="2"/>
      <w:numFmt w:val="decimal"/>
      <w:lvlText w:val="%1"/>
      <w:lvlJc w:val="left"/>
      <w:pPr>
        <w:ind w:left="885" w:hanging="360"/>
      </w:pPr>
      <w:rPr>
        <w:rFonts w:hint="default"/>
        <w:lang w:val="en-US" w:eastAsia="en-US" w:bidi="ar-SA"/>
      </w:rPr>
    </w:lvl>
    <w:lvl w:ilvl="1">
      <w:start w:val="1"/>
      <w:numFmt w:val="decimal"/>
      <w:lvlText w:val="%1.%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25" w:hanging="540"/>
      </w:pPr>
      <w:rPr>
        <w:rFonts w:hint="default"/>
        <w:spacing w:val="0"/>
        <w:w w:val="100"/>
        <w:lang w:val="en-US" w:eastAsia="en-US" w:bidi="ar-SA"/>
      </w:rPr>
    </w:lvl>
    <w:lvl w:ilvl="3">
      <w:start w:val="1"/>
      <w:numFmt w:val="decimal"/>
      <w:lvlText w:val="%1.%2.%3.%4"/>
      <w:lvlJc w:val="left"/>
      <w:pPr>
        <w:ind w:left="2145" w:hanging="720"/>
      </w:pPr>
      <w:rPr>
        <w:rFonts w:hint="default"/>
        <w:spacing w:val="0"/>
        <w:w w:val="100"/>
        <w:lang w:val="en-US" w:eastAsia="en-US" w:bidi="ar-SA"/>
      </w:rPr>
    </w:lvl>
    <w:lvl w:ilvl="4">
      <w:numFmt w:val="bullet"/>
      <w:lvlText w:val="•"/>
      <w:lvlJc w:val="left"/>
      <w:pPr>
        <w:ind w:left="3979" w:hanging="720"/>
      </w:pPr>
      <w:rPr>
        <w:rFonts w:hint="default"/>
        <w:lang w:val="en-US" w:eastAsia="en-US" w:bidi="ar-SA"/>
      </w:rPr>
    </w:lvl>
    <w:lvl w:ilvl="5">
      <w:numFmt w:val="bullet"/>
      <w:lvlText w:val="•"/>
      <w:lvlJc w:val="left"/>
      <w:pPr>
        <w:ind w:left="4899" w:hanging="720"/>
      </w:pPr>
      <w:rPr>
        <w:rFonts w:hint="default"/>
        <w:lang w:val="en-US" w:eastAsia="en-US" w:bidi="ar-SA"/>
      </w:rPr>
    </w:lvl>
    <w:lvl w:ilvl="6">
      <w:numFmt w:val="bullet"/>
      <w:lvlText w:val="•"/>
      <w:lvlJc w:val="left"/>
      <w:pPr>
        <w:ind w:left="5819" w:hanging="720"/>
      </w:pPr>
      <w:rPr>
        <w:rFonts w:hint="default"/>
        <w:lang w:val="en-US" w:eastAsia="en-US" w:bidi="ar-SA"/>
      </w:rPr>
    </w:lvl>
    <w:lvl w:ilvl="7">
      <w:numFmt w:val="bullet"/>
      <w:lvlText w:val="•"/>
      <w:lvlJc w:val="left"/>
      <w:pPr>
        <w:ind w:left="6739" w:hanging="720"/>
      </w:pPr>
      <w:rPr>
        <w:rFonts w:hint="default"/>
        <w:lang w:val="en-US" w:eastAsia="en-US" w:bidi="ar-SA"/>
      </w:rPr>
    </w:lvl>
    <w:lvl w:ilvl="8">
      <w:numFmt w:val="bullet"/>
      <w:lvlText w:val="•"/>
      <w:lvlJc w:val="left"/>
      <w:pPr>
        <w:ind w:left="7658" w:hanging="720"/>
      </w:pPr>
      <w:rPr>
        <w:rFonts w:hint="default"/>
        <w:lang w:val="en-US" w:eastAsia="en-US" w:bidi="ar-SA"/>
      </w:rPr>
    </w:lvl>
  </w:abstractNum>
  <w:abstractNum w:abstractNumId="21" w15:restartNumberingAfterBreak="0">
    <w:nsid w:val="69135500"/>
    <w:multiLevelType w:val="hybridMultilevel"/>
    <w:tmpl w:val="54CCAE38"/>
    <w:lvl w:ilvl="0" w:tplc="118CAD84">
      <w:start w:val="1"/>
      <w:numFmt w:val="decimal"/>
      <w:lvlText w:val="%1)"/>
      <w:lvlJc w:val="left"/>
      <w:pPr>
        <w:ind w:left="107" w:hanging="252"/>
      </w:pPr>
      <w:rPr>
        <w:rFonts w:ascii="Times New Roman" w:eastAsia="Times New Roman" w:hAnsi="Times New Roman" w:cs="Times New Roman" w:hint="default"/>
        <w:b w:val="0"/>
        <w:bCs w:val="0"/>
        <w:i w:val="0"/>
        <w:iCs w:val="0"/>
        <w:spacing w:val="0"/>
        <w:w w:val="89"/>
        <w:sz w:val="24"/>
        <w:szCs w:val="24"/>
        <w:lang w:val="en-US" w:eastAsia="en-US" w:bidi="ar-SA"/>
      </w:rPr>
    </w:lvl>
    <w:lvl w:ilvl="1" w:tplc="355A3B3C">
      <w:numFmt w:val="bullet"/>
      <w:lvlText w:val="•"/>
      <w:lvlJc w:val="left"/>
      <w:pPr>
        <w:ind w:left="698" w:hanging="252"/>
      </w:pPr>
      <w:rPr>
        <w:rFonts w:hint="default"/>
        <w:lang w:val="en-US" w:eastAsia="en-US" w:bidi="ar-SA"/>
      </w:rPr>
    </w:lvl>
    <w:lvl w:ilvl="2" w:tplc="F89C0992">
      <w:numFmt w:val="bullet"/>
      <w:lvlText w:val="•"/>
      <w:lvlJc w:val="left"/>
      <w:pPr>
        <w:ind w:left="1296" w:hanging="252"/>
      </w:pPr>
      <w:rPr>
        <w:rFonts w:hint="default"/>
        <w:lang w:val="en-US" w:eastAsia="en-US" w:bidi="ar-SA"/>
      </w:rPr>
    </w:lvl>
    <w:lvl w:ilvl="3" w:tplc="73342DC6">
      <w:numFmt w:val="bullet"/>
      <w:lvlText w:val="•"/>
      <w:lvlJc w:val="left"/>
      <w:pPr>
        <w:ind w:left="1895" w:hanging="252"/>
      </w:pPr>
      <w:rPr>
        <w:rFonts w:hint="default"/>
        <w:lang w:val="en-US" w:eastAsia="en-US" w:bidi="ar-SA"/>
      </w:rPr>
    </w:lvl>
    <w:lvl w:ilvl="4" w:tplc="5C685BF0">
      <w:numFmt w:val="bullet"/>
      <w:lvlText w:val="•"/>
      <w:lvlJc w:val="left"/>
      <w:pPr>
        <w:ind w:left="2493" w:hanging="252"/>
      </w:pPr>
      <w:rPr>
        <w:rFonts w:hint="default"/>
        <w:lang w:val="en-US" w:eastAsia="en-US" w:bidi="ar-SA"/>
      </w:rPr>
    </w:lvl>
    <w:lvl w:ilvl="5" w:tplc="A3D4A09A">
      <w:numFmt w:val="bullet"/>
      <w:lvlText w:val="•"/>
      <w:lvlJc w:val="left"/>
      <w:pPr>
        <w:ind w:left="3092" w:hanging="252"/>
      </w:pPr>
      <w:rPr>
        <w:rFonts w:hint="default"/>
        <w:lang w:val="en-US" w:eastAsia="en-US" w:bidi="ar-SA"/>
      </w:rPr>
    </w:lvl>
    <w:lvl w:ilvl="6" w:tplc="CAD04C9E">
      <w:numFmt w:val="bullet"/>
      <w:lvlText w:val="•"/>
      <w:lvlJc w:val="left"/>
      <w:pPr>
        <w:ind w:left="3690" w:hanging="252"/>
      </w:pPr>
      <w:rPr>
        <w:rFonts w:hint="default"/>
        <w:lang w:val="en-US" w:eastAsia="en-US" w:bidi="ar-SA"/>
      </w:rPr>
    </w:lvl>
    <w:lvl w:ilvl="7" w:tplc="C10217FC">
      <w:numFmt w:val="bullet"/>
      <w:lvlText w:val="•"/>
      <w:lvlJc w:val="left"/>
      <w:pPr>
        <w:ind w:left="4288" w:hanging="252"/>
      </w:pPr>
      <w:rPr>
        <w:rFonts w:hint="default"/>
        <w:lang w:val="en-US" w:eastAsia="en-US" w:bidi="ar-SA"/>
      </w:rPr>
    </w:lvl>
    <w:lvl w:ilvl="8" w:tplc="8982E8B0">
      <w:numFmt w:val="bullet"/>
      <w:lvlText w:val="•"/>
      <w:lvlJc w:val="left"/>
      <w:pPr>
        <w:ind w:left="4887" w:hanging="252"/>
      </w:pPr>
      <w:rPr>
        <w:rFonts w:hint="default"/>
        <w:lang w:val="en-US" w:eastAsia="en-US" w:bidi="ar-SA"/>
      </w:rPr>
    </w:lvl>
  </w:abstractNum>
  <w:abstractNum w:abstractNumId="22" w15:restartNumberingAfterBreak="0">
    <w:nsid w:val="6C8F0355"/>
    <w:multiLevelType w:val="hybridMultilevel"/>
    <w:tmpl w:val="048CCE0A"/>
    <w:lvl w:ilvl="0" w:tplc="0368F70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1" w:tplc="9A2ADC96">
      <w:numFmt w:val="bullet"/>
      <w:lvlText w:val="•"/>
      <w:lvlJc w:val="left"/>
      <w:pPr>
        <w:ind w:left="1417" w:hanging="360"/>
      </w:pPr>
      <w:rPr>
        <w:rFonts w:hint="default"/>
        <w:lang w:val="en-US" w:eastAsia="en-US" w:bidi="ar-SA"/>
      </w:rPr>
    </w:lvl>
    <w:lvl w:ilvl="2" w:tplc="09B272C2">
      <w:numFmt w:val="bullet"/>
      <w:lvlText w:val="•"/>
      <w:lvlJc w:val="left"/>
      <w:pPr>
        <w:ind w:left="2315" w:hanging="360"/>
      </w:pPr>
      <w:rPr>
        <w:rFonts w:hint="default"/>
        <w:lang w:val="en-US" w:eastAsia="en-US" w:bidi="ar-SA"/>
      </w:rPr>
    </w:lvl>
    <w:lvl w:ilvl="3" w:tplc="147C3BBE">
      <w:numFmt w:val="bullet"/>
      <w:lvlText w:val="•"/>
      <w:lvlJc w:val="left"/>
      <w:pPr>
        <w:ind w:left="3213" w:hanging="360"/>
      </w:pPr>
      <w:rPr>
        <w:rFonts w:hint="default"/>
        <w:lang w:val="en-US" w:eastAsia="en-US" w:bidi="ar-SA"/>
      </w:rPr>
    </w:lvl>
    <w:lvl w:ilvl="4" w:tplc="6F8CAE26">
      <w:numFmt w:val="bullet"/>
      <w:lvlText w:val="•"/>
      <w:lvlJc w:val="left"/>
      <w:pPr>
        <w:ind w:left="4111" w:hanging="360"/>
      </w:pPr>
      <w:rPr>
        <w:rFonts w:hint="default"/>
        <w:lang w:val="en-US" w:eastAsia="en-US" w:bidi="ar-SA"/>
      </w:rPr>
    </w:lvl>
    <w:lvl w:ilvl="5" w:tplc="54CEBF88">
      <w:numFmt w:val="bullet"/>
      <w:lvlText w:val="•"/>
      <w:lvlJc w:val="left"/>
      <w:pPr>
        <w:ind w:left="5009" w:hanging="360"/>
      </w:pPr>
      <w:rPr>
        <w:rFonts w:hint="default"/>
        <w:lang w:val="en-US" w:eastAsia="en-US" w:bidi="ar-SA"/>
      </w:rPr>
    </w:lvl>
    <w:lvl w:ilvl="6" w:tplc="5E4635B8">
      <w:numFmt w:val="bullet"/>
      <w:lvlText w:val="•"/>
      <w:lvlJc w:val="left"/>
      <w:pPr>
        <w:ind w:left="5907" w:hanging="360"/>
      </w:pPr>
      <w:rPr>
        <w:rFonts w:hint="default"/>
        <w:lang w:val="en-US" w:eastAsia="en-US" w:bidi="ar-SA"/>
      </w:rPr>
    </w:lvl>
    <w:lvl w:ilvl="7" w:tplc="2CC297CE">
      <w:numFmt w:val="bullet"/>
      <w:lvlText w:val="•"/>
      <w:lvlJc w:val="left"/>
      <w:pPr>
        <w:ind w:left="6804" w:hanging="360"/>
      </w:pPr>
      <w:rPr>
        <w:rFonts w:hint="default"/>
        <w:lang w:val="en-US" w:eastAsia="en-US" w:bidi="ar-SA"/>
      </w:rPr>
    </w:lvl>
    <w:lvl w:ilvl="8" w:tplc="5600C3CA">
      <w:numFmt w:val="bullet"/>
      <w:lvlText w:val="•"/>
      <w:lvlJc w:val="left"/>
      <w:pPr>
        <w:ind w:left="7702" w:hanging="360"/>
      </w:pPr>
      <w:rPr>
        <w:rFonts w:hint="default"/>
        <w:lang w:val="en-US" w:eastAsia="en-US" w:bidi="ar-SA"/>
      </w:rPr>
    </w:lvl>
  </w:abstractNum>
  <w:abstractNum w:abstractNumId="23" w15:restartNumberingAfterBreak="0">
    <w:nsid w:val="6CE145CD"/>
    <w:multiLevelType w:val="multilevel"/>
    <w:tmpl w:val="FFFC278A"/>
    <w:lvl w:ilvl="0">
      <w:start w:val="1"/>
      <w:numFmt w:val="decimal"/>
      <w:lvlText w:val="%1"/>
      <w:lvlJc w:val="left"/>
      <w:pPr>
        <w:ind w:left="825" w:hanging="360"/>
      </w:pPr>
      <w:rPr>
        <w:rFonts w:hint="default"/>
        <w:lang w:val="en-US" w:eastAsia="en-US" w:bidi="ar-SA"/>
      </w:rPr>
    </w:lvl>
    <w:lvl w:ilvl="1">
      <w:start w:val="1"/>
      <w:numFmt w:val="decimal"/>
      <w:lvlText w:val="%1.%2"/>
      <w:lvlJc w:val="left"/>
      <w:pPr>
        <w:ind w:left="8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55" w:hanging="360"/>
      </w:pPr>
      <w:rPr>
        <w:rFonts w:hint="default"/>
        <w:lang w:val="en-US" w:eastAsia="en-US" w:bidi="ar-SA"/>
      </w:rPr>
    </w:lvl>
    <w:lvl w:ilvl="3">
      <w:numFmt w:val="bullet"/>
      <w:lvlText w:val="•"/>
      <w:lvlJc w:val="left"/>
      <w:pPr>
        <w:ind w:left="3423" w:hanging="360"/>
      </w:pPr>
      <w:rPr>
        <w:rFonts w:hint="default"/>
        <w:lang w:val="en-US" w:eastAsia="en-US" w:bidi="ar-SA"/>
      </w:rPr>
    </w:lvl>
    <w:lvl w:ilvl="4">
      <w:numFmt w:val="bullet"/>
      <w:lvlText w:val="•"/>
      <w:lvlJc w:val="left"/>
      <w:pPr>
        <w:ind w:left="4291" w:hanging="360"/>
      </w:pPr>
      <w:rPr>
        <w:rFonts w:hint="default"/>
        <w:lang w:val="en-US" w:eastAsia="en-US" w:bidi="ar-SA"/>
      </w:rPr>
    </w:lvl>
    <w:lvl w:ilvl="5">
      <w:numFmt w:val="bullet"/>
      <w:lvlText w:val="•"/>
      <w:lvlJc w:val="left"/>
      <w:pPr>
        <w:ind w:left="5159" w:hanging="360"/>
      </w:pPr>
      <w:rPr>
        <w:rFonts w:hint="default"/>
        <w:lang w:val="en-US" w:eastAsia="en-US" w:bidi="ar-SA"/>
      </w:rPr>
    </w:lvl>
    <w:lvl w:ilvl="6">
      <w:numFmt w:val="bullet"/>
      <w:lvlText w:val="•"/>
      <w:lvlJc w:val="left"/>
      <w:pPr>
        <w:ind w:left="6027" w:hanging="360"/>
      </w:pPr>
      <w:rPr>
        <w:rFonts w:hint="default"/>
        <w:lang w:val="en-US" w:eastAsia="en-US" w:bidi="ar-SA"/>
      </w:rPr>
    </w:lvl>
    <w:lvl w:ilvl="7">
      <w:numFmt w:val="bullet"/>
      <w:lvlText w:val="•"/>
      <w:lvlJc w:val="left"/>
      <w:pPr>
        <w:ind w:left="6894"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24" w15:restartNumberingAfterBreak="0">
    <w:nsid w:val="784D77B9"/>
    <w:multiLevelType w:val="multilevel"/>
    <w:tmpl w:val="C11A9C50"/>
    <w:lvl w:ilvl="0">
      <w:start w:val="1"/>
      <w:numFmt w:val="decimal"/>
      <w:lvlText w:val="%1"/>
      <w:lvlJc w:val="left"/>
      <w:pPr>
        <w:ind w:left="585" w:hanging="420"/>
      </w:pPr>
      <w:rPr>
        <w:rFonts w:hint="default"/>
        <w:lang w:val="en-US" w:eastAsia="en-US" w:bidi="ar-SA"/>
      </w:rPr>
    </w:lvl>
    <w:lvl w:ilvl="1">
      <w:start w:val="1"/>
      <w:numFmt w:val="decimal"/>
      <w:lvlText w:val="%1.%2"/>
      <w:lvlJc w:val="left"/>
      <w:pPr>
        <w:ind w:left="519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61" w:hanging="360"/>
      </w:pPr>
      <w:rPr>
        <w:rFonts w:hint="default"/>
        <w:lang w:val="en-US" w:eastAsia="en-US" w:bidi="ar-SA"/>
      </w:rPr>
    </w:lvl>
    <w:lvl w:ilvl="4">
      <w:numFmt w:val="bullet"/>
      <w:lvlText w:val="•"/>
      <w:lvlJc w:val="left"/>
      <w:pPr>
        <w:ind w:left="3552" w:hanging="360"/>
      </w:pPr>
      <w:rPr>
        <w:rFonts w:hint="default"/>
        <w:lang w:val="en-US" w:eastAsia="en-US" w:bidi="ar-SA"/>
      </w:rPr>
    </w:lvl>
    <w:lvl w:ilvl="5">
      <w:numFmt w:val="bullet"/>
      <w:lvlText w:val="•"/>
      <w:lvlJc w:val="left"/>
      <w:pPr>
        <w:ind w:left="4543"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525" w:hanging="360"/>
      </w:pPr>
      <w:rPr>
        <w:rFonts w:hint="default"/>
        <w:lang w:val="en-US" w:eastAsia="en-US" w:bidi="ar-SA"/>
      </w:rPr>
    </w:lvl>
    <w:lvl w:ilvl="8">
      <w:numFmt w:val="bullet"/>
      <w:lvlText w:val="•"/>
      <w:lvlJc w:val="left"/>
      <w:pPr>
        <w:ind w:left="7516" w:hanging="360"/>
      </w:pPr>
      <w:rPr>
        <w:rFonts w:hint="default"/>
        <w:lang w:val="en-US" w:eastAsia="en-US" w:bidi="ar-SA"/>
      </w:rPr>
    </w:lvl>
  </w:abstractNum>
  <w:abstractNum w:abstractNumId="25" w15:restartNumberingAfterBreak="0">
    <w:nsid w:val="7E2F2EA7"/>
    <w:multiLevelType w:val="hybridMultilevel"/>
    <w:tmpl w:val="0BA61E0A"/>
    <w:lvl w:ilvl="0" w:tplc="E820D364">
      <w:start w:val="1"/>
      <w:numFmt w:val="decimal"/>
      <w:lvlText w:val="%1."/>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4E6106A">
      <w:numFmt w:val="bullet"/>
      <w:lvlText w:val="•"/>
      <w:lvlJc w:val="left"/>
      <w:pPr>
        <w:ind w:left="1417" w:hanging="360"/>
      </w:pPr>
      <w:rPr>
        <w:rFonts w:hint="default"/>
        <w:lang w:val="en-US" w:eastAsia="en-US" w:bidi="ar-SA"/>
      </w:rPr>
    </w:lvl>
    <w:lvl w:ilvl="2" w:tplc="2056CAA2">
      <w:numFmt w:val="bullet"/>
      <w:lvlText w:val="•"/>
      <w:lvlJc w:val="left"/>
      <w:pPr>
        <w:ind w:left="2315" w:hanging="360"/>
      </w:pPr>
      <w:rPr>
        <w:rFonts w:hint="default"/>
        <w:lang w:val="en-US" w:eastAsia="en-US" w:bidi="ar-SA"/>
      </w:rPr>
    </w:lvl>
    <w:lvl w:ilvl="3" w:tplc="4E22E65C">
      <w:numFmt w:val="bullet"/>
      <w:lvlText w:val="•"/>
      <w:lvlJc w:val="left"/>
      <w:pPr>
        <w:ind w:left="3213" w:hanging="360"/>
      </w:pPr>
      <w:rPr>
        <w:rFonts w:hint="default"/>
        <w:lang w:val="en-US" w:eastAsia="en-US" w:bidi="ar-SA"/>
      </w:rPr>
    </w:lvl>
    <w:lvl w:ilvl="4" w:tplc="D988E1FE">
      <w:numFmt w:val="bullet"/>
      <w:lvlText w:val="•"/>
      <w:lvlJc w:val="left"/>
      <w:pPr>
        <w:ind w:left="4111" w:hanging="360"/>
      </w:pPr>
      <w:rPr>
        <w:rFonts w:hint="default"/>
        <w:lang w:val="en-US" w:eastAsia="en-US" w:bidi="ar-SA"/>
      </w:rPr>
    </w:lvl>
    <w:lvl w:ilvl="5" w:tplc="50FEAAB8">
      <w:numFmt w:val="bullet"/>
      <w:lvlText w:val="•"/>
      <w:lvlJc w:val="left"/>
      <w:pPr>
        <w:ind w:left="5009" w:hanging="360"/>
      </w:pPr>
      <w:rPr>
        <w:rFonts w:hint="default"/>
        <w:lang w:val="en-US" w:eastAsia="en-US" w:bidi="ar-SA"/>
      </w:rPr>
    </w:lvl>
    <w:lvl w:ilvl="6" w:tplc="E72C27C2">
      <w:numFmt w:val="bullet"/>
      <w:lvlText w:val="•"/>
      <w:lvlJc w:val="left"/>
      <w:pPr>
        <w:ind w:left="5907" w:hanging="360"/>
      </w:pPr>
      <w:rPr>
        <w:rFonts w:hint="default"/>
        <w:lang w:val="en-US" w:eastAsia="en-US" w:bidi="ar-SA"/>
      </w:rPr>
    </w:lvl>
    <w:lvl w:ilvl="7" w:tplc="C9C2D1E4">
      <w:numFmt w:val="bullet"/>
      <w:lvlText w:val="•"/>
      <w:lvlJc w:val="left"/>
      <w:pPr>
        <w:ind w:left="6804" w:hanging="360"/>
      </w:pPr>
      <w:rPr>
        <w:rFonts w:hint="default"/>
        <w:lang w:val="en-US" w:eastAsia="en-US" w:bidi="ar-SA"/>
      </w:rPr>
    </w:lvl>
    <w:lvl w:ilvl="8" w:tplc="A89CD7A2">
      <w:numFmt w:val="bullet"/>
      <w:lvlText w:val="•"/>
      <w:lvlJc w:val="left"/>
      <w:pPr>
        <w:ind w:left="7702" w:hanging="360"/>
      </w:pPr>
      <w:rPr>
        <w:rFonts w:hint="default"/>
        <w:lang w:val="en-US" w:eastAsia="en-US" w:bidi="ar-SA"/>
      </w:rPr>
    </w:lvl>
  </w:abstractNum>
  <w:abstractNum w:abstractNumId="26" w15:restartNumberingAfterBreak="0">
    <w:nsid w:val="7EE16467"/>
    <w:multiLevelType w:val="hybridMultilevel"/>
    <w:tmpl w:val="A82AE60C"/>
    <w:lvl w:ilvl="0" w:tplc="E0C8FFB8">
      <w:start w:val="1"/>
      <w:numFmt w:val="decimal"/>
      <w:lvlText w:val="[%1]"/>
      <w:lvlJc w:val="left"/>
      <w:pPr>
        <w:ind w:left="165" w:hanging="384"/>
      </w:pPr>
      <w:rPr>
        <w:rFonts w:ascii="Times New Roman" w:eastAsia="Times New Roman" w:hAnsi="Times New Roman" w:cs="Times New Roman" w:hint="default"/>
        <w:b w:val="0"/>
        <w:bCs w:val="0"/>
        <w:i w:val="0"/>
        <w:iCs w:val="0"/>
        <w:spacing w:val="0"/>
        <w:w w:val="100"/>
        <w:sz w:val="24"/>
        <w:szCs w:val="24"/>
        <w:lang w:val="en-US" w:eastAsia="en-US" w:bidi="ar-SA"/>
      </w:rPr>
    </w:lvl>
    <w:lvl w:ilvl="1" w:tplc="C16A842C">
      <w:numFmt w:val="bullet"/>
      <w:lvlText w:val="•"/>
      <w:lvlJc w:val="left"/>
      <w:pPr>
        <w:ind w:left="1093" w:hanging="384"/>
      </w:pPr>
      <w:rPr>
        <w:rFonts w:hint="default"/>
        <w:lang w:val="en-US" w:eastAsia="en-US" w:bidi="ar-SA"/>
      </w:rPr>
    </w:lvl>
    <w:lvl w:ilvl="2" w:tplc="31DC46EE">
      <w:numFmt w:val="bullet"/>
      <w:lvlText w:val="•"/>
      <w:lvlJc w:val="left"/>
      <w:pPr>
        <w:ind w:left="2027" w:hanging="384"/>
      </w:pPr>
      <w:rPr>
        <w:rFonts w:hint="default"/>
        <w:lang w:val="en-US" w:eastAsia="en-US" w:bidi="ar-SA"/>
      </w:rPr>
    </w:lvl>
    <w:lvl w:ilvl="3" w:tplc="ABCAE6D2">
      <w:numFmt w:val="bullet"/>
      <w:lvlText w:val="•"/>
      <w:lvlJc w:val="left"/>
      <w:pPr>
        <w:ind w:left="2961" w:hanging="384"/>
      </w:pPr>
      <w:rPr>
        <w:rFonts w:hint="default"/>
        <w:lang w:val="en-US" w:eastAsia="en-US" w:bidi="ar-SA"/>
      </w:rPr>
    </w:lvl>
    <w:lvl w:ilvl="4" w:tplc="AD0AF87A">
      <w:numFmt w:val="bullet"/>
      <w:lvlText w:val="•"/>
      <w:lvlJc w:val="left"/>
      <w:pPr>
        <w:ind w:left="3895" w:hanging="384"/>
      </w:pPr>
      <w:rPr>
        <w:rFonts w:hint="default"/>
        <w:lang w:val="en-US" w:eastAsia="en-US" w:bidi="ar-SA"/>
      </w:rPr>
    </w:lvl>
    <w:lvl w:ilvl="5" w:tplc="1B62F02A">
      <w:numFmt w:val="bullet"/>
      <w:lvlText w:val="•"/>
      <w:lvlJc w:val="left"/>
      <w:pPr>
        <w:ind w:left="4829" w:hanging="384"/>
      </w:pPr>
      <w:rPr>
        <w:rFonts w:hint="default"/>
        <w:lang w:val="en-US" w:eastAsia="en-US" w:bidi="ar-SA"/>
      </w:rPr>
    </w:lvl>
    <w:lvl w:ilvl="6" w:tplc="32BCE4C6">
      <w:numFmt w:val="bullet"/>
      <w:lvlText w:val="•"/>
      <w:lvlJc w:val="left"/>
      <w:pPr>
        <w:ind w:left="5763" w:hanging="384"/>
      </w:pPr>
      <w:rPr>
        <w:rFonts w:hint="default"/>
        <w:lang w:val="en-US" w:eastAsia="en-US" w:bidi="ar-SA"/>
      </w:rPr>
    </w:lvl>
    <w:lvl w:ilvl="7" w:tplc="3DA8BA60">
      <w:numFmt w:val="bullet"/>
      <w:lvlText w:val="•"/>
      <w:lvlJc w:val="left"/>
      <w:pPr>
        <w:ind w:left="6696" w:hanging="384"/>
      </w:pPr>
      <w:rPr>
        <w:rFonts w:hint="default"/>
        <w:lang w:val="en-US" w:eastAsia="en-US" w:bidi="ar-SA"/>
      </w:rPr>
    </w:lvl>
    <w:lvl w:ilvl="8" w:tplc="97DEA23A">
      <w:numFmt w:val="bullet"/>
      <w:lvlText w:val="•"/>
      <w:lvlJc w:val="left"/>
      <w:pPr>
        <w:ind w:left="7630" w:hanging="384"/>
      </w:pPr>
      <w:rPr>
        <w:rFonts w:hint="default"/>
        <w:lang w:val="en-US" w:eastAsia="en-US" w:bidi="ar-SA"/>
      </w:rPr>
    </w:lvl>
  </w:abstractNum>
  <w:num w:numId="1" w16cid:durableId="585310916">
    <w:abstractNumId w:val="26"/>
  </w:num>
  <w:num w:numId="2" w16cid:durableId="1397901275">
    <w:abstractNumId w:val="16"/>
  </w:num>
  <w:num w:numId="3" w16cid:durableId="781650463">
    <w:abstractNumId w:val="8"/>
  </w:num>
  <w:num w:numId="4" w16cid:durableId="835269723">
    <w:abstractNumId w:val="22"/>
  </w:num>
  <w:num w:numId="5" w16cid:durableId="1619144641">
    <w:abstractNumId w:val="18"/>
  </w:num>
  <w:num w:numId="6" w16cid:durableId="1758474997">
    <w:abstractNumId w:val="4"/>
  </w:num>
  <w:num w:numId="7" w16cid:durableId="20591656">
    <w:abstractNumId w:val="10"/>
  </w:num>
  <w:num w:numId="8" w16cid:durableId="282081142">
    <w:abstractNumId w:val="21"/>
  </w:num>
  <w:num w:numId="9" w16cid:durableId="812212191">
    <w:abstractNumId w:val="25"/>
  </w:num>
  <w:num w:numId="10" w16cid:durableId="195044324">
    <w:abstractNumId w:val="13"/>
  </w:num>
  <w:num w:numId="11" w16cid:durableId="2047291290">
    <w:abstractNumId w:val="1"/>
  </w:num>
  <w:num w:numId="12" w16cid:durableId="1682197632">
    <w:abstractNumId w:val="5"/>
  </w:num>
  <w:num w:numId="13" w16cid:durableId="273637403">
    <w:abstractNumId w:val="17"/>
  </w:num>
  <w:num w:numId="14" w16cid:durableId="1090852335">
    <w:abstractNumId w:val="12"/>
  </w:num>
  <w:num w:numId="15" w16cid:durableId="750657608">
    <w:abstractNumId w:val="3"/>
  </w:num>
  <w:num w:numId="16" w16cid:durableId="465125024">
    <w:abstractNumId w:val="7"/>
  </w:num>
  <w:num w:numId="17" w16cid:durableId="1644970692">
    <w:abstractNumId w:val="11"/>
  </w:num>
  <w:num w:numId="18" w16cid:durableId="1070890036">
    <w:abstractNumId w:val="9"/>
  </w:num>
  <w:num w:numId="19" w16cid:durableId="291832245">
    <w:abstractNumId w:val="20"/>
  </w:num>
  <w:num w:numId="20" w16cid:durableId="960188996">
    <w:abstractNumId w:val="23"/>
  </w:num>
  <w:num w:numId="21" w16cid:durableId="857355813">
    <w:abstractNumId w:val="0"/>
  </w:num>
  <w:num w:numId="22" w16cid:durableId="1448429107">
    <w:abstractNumId w:val="24"/>
  </w:num>
  <w:num w:numId="23" w16cid:durableId="8995733">
    <w:abstractNumId w:val="2"/>
  </w:num>
  <w:num w:numId="24" w16cid:durableId="1641184359">
    <w:abstractNumId w:val="15"/>
  </w:num>
  <w:num w:numId="25" w16cid:durableId="578247650">
    <w:abstractNumId w:val="14"/>
  </w:num>
  <w:num w:numId="26" w16cid:durableId="1296451891">
    <w:abstractNumId w:val="6"/>
  </w:num>
  <w:num w:numId="27" w16cid:durableId="6124424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2C"/>
    <w:rsid w:val="00091A58"/>
    <w:rsid w:val="000A0205"/>
    <w:rsid w:val="000F4768"/>
    <w:rsid w:val="00112A5C"/>
    <w:rsid w:val="00144C21"/>
    <w:rsid w:val="001F3D94"/>
    <w:rsid w:val="002009EE"/>
    <w:rsid w:val="00214F76"/>
    <w:rsid w:val="00222961"/>
    <w:rsid w:val="00225DD6"/>
    <w:rsid w:val="00252BFD"/>
    <w:rsid w:val="002A6C7B"/>
    <w:rsid w:val="002B1DB3"/>
    <w:rsid w:val="002D0FC1"/>
    <w:rsid w:val="003346E8"/>
    <w:rsid w:val="00345235"/>
    <w:rsid w:val="0036055A"/>
    <w:rsid w:val="00380A4C"/>
    <w:rsid w:val="003C0D07"/>
    <w:rsid w:val="003E35F1"/>
    <w:rsid w:val="003F335C"/>
    <w:rsid w:val="00440EEA"/>
    <w:rsid w:val="004577B6"/>
    <w:rsid w:val="00505D77"/>
    <w:rsid w:val="005A1386"/>
    <w:rsid w:val="005A3F82"/>
    <w:rsid w:val="005C1A82"/>
    <w:rsid w:val="005C6C91"/>
    <w:rsid w:val="005E3067"/>
    <w:rsid w:val="005E540C"/>
    <w:rsid w:val="005E6A92"/>
    <w:rsid w:val="005F3F69"/>
    <w:rsid w:val="0063549C"/>
    <w:rsid w:val="00641179"/>
    <w:rsid w:val="006959FA"/>
    <w:rsid w:val="006A3494"/>
    <w:rsid w:val="006D6088"/>
    <w:rsid w:val="006F1BA4"/>
    <w:rsid w:val="007178B3"/>
    <w:rsid w:val="0075587C"/>
    <w:rsid w:val="007A710F"/>
    <w:rsid w:val="007B5EF2"/>
    <w:rsid w:val="007C7F45"/>
    <w:rsid w:val="007F72D8"/>
    <w:rsid w:val="00814E5D"/>
    <w:rsid w:val="00815592"/>
    <w:rsid w:val="008B1CFD"/>
    <w:rsid w:val="008B30C7"/>
    <w:rsid w:val="008B745A"/>
    <w:rsid w:val="008D1A18"/>
    <w:rsid w:val="008D382C"/>
    <w:rsid w:val="008F0895"/>
    <w:rsid w:val="009172C7"/>
    <w:rsid w:val="0094083E"/>
    <w:rsid w:val="009517A9"/>
    <w:rsid w:val="009729A2"/>
    <w:rsid w:val="009A7A6B"/>
    <w:rsid w:val="009B11AF"/>
    <w:rsid w:val="009B2B7E"/>
    <w:rsid w:val="009C4143"/>
    <w:rsid w:val="009E128A"/>
    <w:rsid w:val="009F205F"/>
    <w:rsid w:val="00A66244"/>
    <w:rsid w:val="00A8095C"/>
    <w:rsid w:val="00AF56A0"/>
    <w:rsid w:val="00B235CD"/>
    <w:rsid w:val="00B269CE"/>
    <w:rsid w:val="00B36CB9"/>
    <w:rsid w:val="00BA7199"/>
    <w:rsid w:val="00BB04C4"/>
    <w:rsid w:val="00BB2CEF"/>
    <w:rsid w:val="00BB70A1"/>
    <w:rsid w:val="00BC67CB"/>
    <w:rsid w:val="00BE246D"/>
    <w:rsid w:val="00BF7EF0"/>
    <w:rsid w:val="00C83744"/>
    <w:rsid w:val="00C91BCA"/>
    <w:rsid w:val="00C94386"/>
    <w:rsid w:val="00CA6902"/>
    <w:rsid w:val="00CD4846"/>
    <w:rsid w:val="00CD744F"/>
    <w:rsid w:val="00CE02D5"/>
    <w:rsid w:val="00D251CB"/>
    <w:rsid w:val="00D2705C"/>
    <w:rsid w:val="00D96D54"/>
    <w:rsid w:val="00E83376"/>
    <w:rsid w:val="00EA7C03"/>
    <w:rsid w:val="00EF1686"/>
    <w:rsid w:val="00F3323E"/>
    <w:rsid w:val="00F37C42"/>
    <w:rsid w:val="00F46C22"/>
    <w:rsid w:val="00F83F4A"/>
    <w:rsid w:val="00FC1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5C01"/>
  <w15:docId w15:val="{48702063-BF98-46E2-AE40-A445452D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F76"/>
    <w:rPr>
      <w:rFonts w:ascii="Times New Roman" w:eastAsia="Times New Roman" w:hAnsi="Times New Roman" w:cs="Times New Roman"/>
    </w:rPr>
  </w:style>
  <w:style w:type="paragraph" w:styleId="Heading1">
    <w:name w:val="heading 1"/>
    <w:basedOn w:val="Normal"/>
    <w:uiPriority w:val="9"/>
    <w:qFormat/>
    <w:pPr>
      <w:ind w:left="320"/>
      <w:outlineLvl w:val="0"/>
    </w:pPr>
    <w:rPr>
      <w:rFonts w:ascii="Arial" w:eastAsia="Arial" w:hAnsi="Arial" w:cs="Arial"/>
      <w:sz w:val="37"/>
      <w:szCs w:val="37"/>
    </w:rPr>
  </w:style>
  <w:style w:type="paragraph" w:styleId="Heading2">
    <w:name w:val="heading 2"/>
    <w:basedOn w:val="Normal"/>
    <w:uiPriority w:val="9"/>
    <w:unhideWhenUsed/>
    <w:qFormat/>
    <w:pPr>
      <w:spacing w:line="294" w:lineRule="exact"/>
      <w:ind w:left="1129"/>
      <w:outlineLvl w:val="1"/>
    </w:pPr>
    <w:rPr>
      <w:rFonts w:ascii="Arial" w:eastAsia="Arial" w:hAnsi="Arial" w:cs="Arial"/>
      <w:b/>
      <w:bCs/>
      <w:sz w:val="35"/>
      <w:szCs w:val="35"/>
    </w:rPr>
  </w:style>
  <w:style w:type="paragraph" w:styleId="Heading3">
    <w:name w:val="heading 3"/>
    <w:basedOn w:val="Normal"/>
    <w:uiPriority w:val="9"/>
    <w:unhideWhenUsed/>
    <w:qFormat/>
    <w:pPr>
      <w:spacing w:line="386" w:lineRule="exact"/>
      <w:ind w:left="-1" w:right="850"/>
      <w:jc w:val="center"/>
      <w:outlineLvl w:val="2"/>
    </w:pPr>
    <w:rPr>
      <w:rFonts w:ascii="Arial" w:eastAsia="Arial" w:hAnsi="Arial" w:cs="Arial"/>
      <w:b/>
      <w:bCs/>
      <w:sz w:val="34"/>
      <w:szCs w:val="34"/>
    </w:rPr>
  </w:style>
  <w:style w:type="paragraph" w:styleId="Heading4">
    <w:name w:val="heading 4"/>
    <w:basedOn w:val="Normal"/>
    <w:uiPriority w:val="9"/>
    <w:unhideWhenUsed/>
    <w:qFormat/>
    <w:pPr>
      <w:spacing w:before="90"/>
      <w:jc w:val="center"/>
      <w:outlineLvl w:val="3"/>
    </w:pPr>
    <w:rPr>
      <w:b/>
      <w:bCs/>
      <w:sz w:val="32"/>
      <w:szCs w:val="32"/>
    </w:rPr>
  </w:style>
  <w:style w:type="paragraph" w:styleId="Heading5">
    <w:name w:val="heading 5"/>
    <w:basedOn w:val="Normal"/>
    <w:uiPriority w:val="9"/>
    <w:unhideWhenUsed/>
    <w:qFormat/>
    <w:pPr>
      <w:jc w:val="center"/>
      <w:outlineLvl w:val="4"/>
    </w:pPr>
    <w:rPr>
      <w:b/>
      <w:bCs/>
      <w:sz w:val="28"/>
      <w:szCs w:val="28"/>
    </w:rPr>
  </w:style>
  <w:style w:type="paragraph" w:styleId="Heading6">
    <w:name w:val="heading 6"/>
    <w:basedOn w:val="Normal"/>
    <w:uiPriority w:val="9"/>
    <w:unhideWhenUsed/>
    <w:qFormat/>
    <w:pPr>
      <w:ind w:left="584" w:hanging="419"/>
      <w:jc w:val="both"/>
      <w:outlineLvl w:val="5"/>
    </w:pPr>
    <w:rPr>
      <w:b/>
      <w:bCs/>
      <w:sz w:val="28"/>
      <w:szCs w:val="28"/>
    </w:rPr>
  </w:style>
  <w:style w:type="paragraph" w:styleId="Heading7">
    <w:name w:val="heading 7"/>
    <w:basedOn w:val="Normal"/>
    <w:uiPriority w:val="1"/>
    <w:qFormat/>
    <w:pPr>
      <w:jc w:val="center"/>
      <w:outlineLvl w:val="6"/>
    </w:pPr>
    <w:rPr>
      <w:sz w:val="28"/>
      <w:szCs w:val="28"/>
    </w:rPr>
  </w:style>
  <w:style w:type="paragraph" w:styleId="Heading8">
    <w:name w:val="heading 8"/>
    <w:basedOn w:val="Normal"/>
    <w:uiPriority w:val="1"/>
    <w:qFormat/>
    <w:pPr>
      <w:jc w:val="center"/>
      <w:outlineLvl w:val="7"/>
    </w:pPr>
    <w:rPr>
      <w:b/>
      <w:bCs/>
      <w:sz w:val="27"/>
      <w:szCs w:val="27"/>
    </w:rPr>
  </w:style>
  <w:style w:type="paragraph" w:styleId="Heading9">
    <w:name w:val="heading 9"/>
    <w:basedOn w:val="Normal"/>
    <w:uiPriority w:val="1"/>
    <w:qFormat/>
    <w:pPr>
      <w:spacing w:before="1"/>
      <w:ind w:right="786"/>
      <w:jc w:val="center"/>
      <w:outlineLvl w:val="8"/>
    </w:pPr>
    <w:rPr>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165"/>
    </w:pPr>
    <w:rPr>
      <w:b/>
      <w:bCs/>
      <w:sz w:val="24"/>
      <w:szCs w:val="24"/>
    </w:rPr>
  </w:style>
  <w:style w:type="paragraph" w:styleId="TOC2">
    <w:name w:val="toc 2"/>
    <w:basedOn w:val="Normal"/>
    <w:uiPriority w:val="1"/>
    <w:qFormat/>
    <w:pPr>
      <w:spacing w:before="41"/>
      <w:ind w:left="884" w:hanging="359"/>
    </w:pPr>
    <w:rPr>
      <w:sz w:val="24"/>
      <w:szCs w:val="24"/>
    </w:rPr>
  </w:style>
  <w:style w:type="paragraph" w:styleId="TOC3">
    <w:name w:val="toc 3"/>
    <w:basedOn w:val="Normal"/>
    <w:uiPriority w:val="1"/>
    <w:qFormat/>
    <w:pPr>
      <w:spacing w:before="41"/>
      <w:ind w:left="1425" w:hanging="540"/>
    </w:pPr>
    <w:rPr>
      <w:sz w:val="24"/>
      <w:szCs w:val="24"/>
    </w:rPr>
  </w:style>
  <w:style w:type="paragraph" w:styleId="TOC4">
    <w:name w:val="toc 4"/>
    <w:basedOn w:val="Normal"/>
    <w:uiPriority w:val="1"/>
    <w:qFormat/>
    <w:pPr>
      <w:spacing w:before="41"/>
      <w:ind w:left="2145" w:hanging="72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25" w:hanging="360"/>
      <w:jc w:val="both"/>
    </w:pPr>
  </w:style>
  <w:style w:type="paragraph" w:customStyle="1" w:styleId="TableParagraph">
    <w:name w:val="Table Paragraph"/>
    <w:basedOn w:val="Normal"/>
    <w:uiPriority w:val="1"/>
    <w:qFormat/>
    <w:pPr>
      <w:spacing w:before="71"/>
      <w:ind w:left="107"/>
    </w:pPr>
  </w:style>
  <w:style w:type="paragraph" w:styleId="Header">
    <w:name w:val="header"/>
    <w:basedOn w:val="Normal"/>
    <w:link w:val="HeaderChar"/>
    <w:uiPriority w:val="99"/>
    <w:unhideWhenUsed/>
    <w:rsid w:val="00CE02D5"/>
    <w:pPr>
      <w:tabs>
        <w:tab w:val="center" w:pos="4680"/>
        <w:tab w:val="right" w:pos="9360"/>
      </w:tabs>
    </w:pPr>
  </w:style>
  <w:style w:type="character" w:customStyle="1" w:styleId="HeaderChar">
    <w:name w:val="Header Char"/>
    <w:basedOn w:val="DefaultParagraphFont"/>
    <w:link w:val="Header"/>
    <w:uiPriority w:val="99"/>
    <w:rsid w:val="00CE02D5"/>
    <w:rPr>
      <w:rFonts w:ascii="Times New Roman" w:eastAsia="Times New Roman" w:hAnsi="Times New Roman" w:cs="Times New Roman"/>
    </w:rPr>
  </w:style>
  <w:style w:type="paragraph" w:styleId="Footer">
    <w:name w:val="footer"/>
    <w:basedOn w:val="Normal"/>
    <w:link w:val="FooterChar"/>
    <w:uiPriority w:val="99"/>
    <w:unhideWhenUsed/>
    <w:rsid w:val="00CE02D5"/>
    <w:pPr>
      <w:tabs>
        <w:tab w:val="center" w:pos="4680"/>
        <w:tab w:val="right" w:pos="9360"/>
      </w:tabs>
    </w:pPr>
  </w:style>
  <w:style w:type="character" w:customStyle="1" w:styleId="FooterChar">
    <w:name w:val="Footer Char"/>
    <w:basedOn w:val="DefaultParagraphFont"/>
    <w:link w:val="Footer"/>
    <w:uiPriority w:val="99"/>
    <w:rsid w:val="00CE02D5"/>
    <w:rPr>
      <w:rFonts w:ascii="Times New Roman" w:eastAsia="Times New Roman" w:hAnsi="Times New Roman" w:cs="Times New Roman"/>
    </w:rPr>
  </w:style>
  <w:style w:type="character" w:styleId="PlaceholderText">
    <w:name w:val="Placeholder Text"/>
    <w:basedOn w:val="DefaultParagraphFont"/>
    <w:uiPriority w:val="99"/>
    <w:semiHidden/>
    <w:rsid w:val="008F0895"/>
    <w:rPr>
      <w:color w:val="666666"/>
    </w:rPr>
  </w:style>
  <w:style w:type="paragraph" w:styleId="NormalWeb">
    <w:name w:val="Normal (Web)"/>
    <w:basedOn w:val="Normal"/>
    <w:uiPriority w:val="99"/>
    <w:semiHidden/>
    <w:unhideWhenUsed/>
    <w:rsid w:val="002B1DB3"/>
    <w:rPr>
      <w:sz w:val="24"/>
      <w:szCs w:val="24"/>
    </w:rPr>
  </w:style>
  <w:style w:type="character" w:styleId="Strong">
    <w:name w:val="Strong"/>
    <w:basedOn w:val="DefaultParagraphFont"/>
    <w:uiPriority w:val="22"/>
    <w:qFormat/>
    <w:rsid w:val="003E35F1"/>
    <w:rPr>
      <w:b/>
      <w:bCs/>
    </w:rPr>
  </w:style>
  <w:style w:type="character" w:styleId="Emphasis">
    <w:name w:val="Emphasis"/>
    <w:basedOn w:val="DefaultParagraphFont"/>
    <w:uiPriority w:val="20"/>
    <w:qFormat/>
    <w:rsid w:val="003E35F1"/>
    <w:rPr>
      <w:i/>
      <w:iCs/>
    </w:rPr>
  </w:style>
  <w:style w:type="character" w:customStyle="1" w:styleId="BodyTextChar">
    <w:name w:val="Body Text Char"/>
    <w:basedOn w:val="DefaultParagraphFont"/>
    <w:link w:val="BodyText"/>
    <w:uiPriority w:val="1"/>
    <w:rsid w:val="00214F7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67464-A24F-48C4-96E8-E2BD4FB31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50</Pages>
  <Words>10468</Words>
  <Characters>59671</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2025-11-23T06:20:00Z</cp:lastPrinted>
  <dcterms:created xsi:type="dcterms:W3CDTF">2025-11-23T06:23:00Z</dcterms:created>
  <dcterms:modified xsi:type="dcterms:W3CDTF">2025-11-23T06:24:00Z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Creator">
    <vt:lpwstr>PDFsam Basic v4.2.1</vt:lpwstr>
  </property>
  <property fmtid="{D5CDD505-2E9C-101B-9397-08002B2CF9AE}" pid="4" name="LastSaved">
    <vt:filetime>2025-11-12T00:00:00Z</vt:filetime>
  </property>
  <property fmtid="{D5CDD505-2E9C-101B-9397-08002B2CF9AE}" pid="5" name="Producer">
    <vt:lpwstr>SAMBox 2.2.5</vt:lpwstr>
  </property>
</Properties>
</file>