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Define the power function with (x,y)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power is 0 return 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power is 1 or greater return equation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 the power of the given numbers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