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2</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angielskiego; przygotowywanie prac pisemnych; przygotowanie do kolokwiów i testów; samodzielne ćwiczenia konwersacyjne i komunikacyjne.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angielski ANG1</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pogłębia umiejętności komunikacji w języku angielskim w środowisku zawodowym i akademickim, ze szczególnym uwzględnieniem słownictwa technicznego z zakresu informatyki. Student doskonali sprawności receptywne (czytanie, słuchanie) i produktywne (mówienie, pisanie) na materiale tekstów branżowych.</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further develop communication skills in English in professional and academic settings, with particular emphasis on technical vocabulary in computer science. They improve receptive skills (reading and listening) and productive skills (speaking and writing) based on specialist texts.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Powtórzenie materiału z semestru 1. Słownictwo: systemy operacyjne, interfejsy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Modalne czasowniki – przegląd i użycie w kontekście zawodowym. Słownictwo: obowiązki i uprawnienia w pracy.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Mowa zależna – transformacje zdań. Słownictwo: relacjonowanie wydarzeń i rozmów.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Zdania względne – defining i non-defining. Słownictwo: opisywanie systemów i procesów informatycznych.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Słownictwo IT: programowanie obiektowe, wzorce projektowe. Czytanie dokumentacji technicznej.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Pisanie raportów technicznych – struktura, styl, słownictwo. Ćwiczenia praktyczne.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Komunikacja w projekcie zespołowym: role, zadania, statusy. Słownictwo: metodyki Agile/Scrum.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Słownictwo: bazy danych, SQL, modelowanie danych. Analiza tekstów specjalistycznych.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Słuchanie ze zrozumieniem – wykłady TED Talks z obszaru technologii. Dyskusja i analiza.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Argumentowanie i wyrażanie opinii w języku angielskim. Debata na tematy technologiczne.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Słownictwo: bezpieczeństwo informatyczne, cyberbezpieczeństwo, prywatność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Pisanie abstraktów i streszczeń technicznych. Ćwiczenia na materiale artykułów naukowych.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Prezentacja projektu semestralnego w języku angielskim – ćwiczenia i informacja zwrotna.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Symulacja spotkania projektowego w języku angielskim (scrum meeting, code review).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Powtórzenie materiału, 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