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pojęcie ciągu liczbowego, granicy ciągu, ciągu ograniczonego, monotonicznego. Student zna i rozumie pojęcia i własności funkcji (w szczególności funkcji wykładniczej, logarytmicznej, trygonometrycznej, cyklometrycznej), granicy funkcji, funkcji monotonicznej, ograniczonej, funkcji ciągłej. Zna i rozumie definicję, własności i twierdzenia dotyczące pochodnych funkcji jednej zmiennej. Zna i rozumie definicję oraz sposoby obliczania całek nieoznaczonych i oznaczonych. Zna i rozumie definicje szeregów liczbowych oraz kryteria zbieżności szeregów liczbowych. Student zna metody numerycznego obliczania pochodnych oraz całek oznaczonych. Student zna i rozumie pojęcie szeregu potęgowego.  Student zna i rozumie zastosowanie równań różniczkowych zwyczajnych oraz zna podstawowe metody ich rozwiązywania. Student zna i rozumie sposoby przeprowadzania prostych dowodów twierdzeń matematycznych.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wyznaczać granice ciągów liczbowych oraz funkcji jednej zmiennej. Potrafi sprawdzić czy funkcja jest ciągła.  Potrafi liczyć pochodne. Zna interpretację geometryczną pochodnej i twierdzeń z nią związaną. Potrafi stosować  regułę de L'Hospitala. Potrafi  wyznaczać wielomian Taylora.  Potrafi zastosować twierdzenie Rolle’a, Lagrange’a i Cauchy’ego. Potrafi  obliczać ekstrema lokalne i globalne funkcji jednej zmiennej.  Potrafi przeprowadzić badanie przebiegu zmienności funkcji. Potrafi liczyć całki oznaczone i nieoznaczone jednej zmiennej oraz wykorzystywać je do zagadnień geometrycznych. Student potrafi opisać związek twierdzeń rachunku różniczkowego i całkowego jednej zamiennej z wybranymi metodami numerycznymi. Student potrafi użyć twierdzenie Taylora do obliczania przybliżonej wartości wyrażenia. Student potrafi określić rząd równania różniczkowego zwyczajnego oraz rozwiązać równanie różniczkowe zwyczajne pierwszego rzędu oraz zagadnienie Cauchy,ego związane z tymi równaniami. Student potrafi przeprowadzić elementarny dowód twierdzenia.</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