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Rozwijanie projektu gry komputerowej; iteracyjne doskonalenie rozgrywki i mechanik; przygotowanie dokumentacji projektowej i prezentacji końcowej.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