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aplikacji mobilnej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strukturę komponentów, obsługę stanu i nawigacji, integrację z API oraz jakość kodu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aplikacji mobilnej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strukturę komponentów, obsługę stanu i nawigacji, integrację z API oraz jakość kodu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pojęcia związane z tworzeniem aplikacji mobilnych oraz architekturą React Native, w tym komponenty, stan, właściwości oraz cykl życia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prostą aplikację mobilną w React Native, korzystać z komponentów interfejsu, obsługiwać nawigację, komunikować się z zewnętrznym API oraz uruchamiać aplikację na emulatorze lub urządzeniu mobilnym.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realizację projektu aplikacji mobilnej, pracować z dokumentacją techniczną oraz dbać o czytelność i jakość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