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frontendowe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TFN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50%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50%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60%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50%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50%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Warsztaty programistyczne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Dobra znajomość HTML, CSS oraz JavaScript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nowoczesnymi technologiami, technikami oraz narzędziami do wytwarzania graficznego interfejsu użytkownikach w aplikacjach webowych.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modern technologies, techniques, and tools for developing graphical user interfaces in web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frontendu. Język znaczników HTML i CSS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Użycie preprocesorów CSS jako alternatywa pisania stylów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Animacje oraz inne technologie wspierające proces pisania interfejsów użytkownika za pomocą CSS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responsywności oraz dostępności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aplikacji SPA: Środowisko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frameworka budowania aplikacji webowych w środowisku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JSX. Integracja CSS w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stanu aplikacji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Formularze oraz ich walidacja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Inne rodzaje hooków i dobre praktyki w tworzeniu aplikacji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danych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Trasowanie aplikacji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frontendowych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Technologia suspense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optymalizacji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Wymagane oprogramowanie w laboratoriach: Serwer Node.js.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A. W jakiego typu firmach będą potrzebne umiejętności nabyte w trakcie zajęć: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Wszystkie firmy zajmujące się budowanie serwisów internetowych.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B. W jakich zawodach wiedza i umiejętności są istotne: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i umiejętności z tworzenia interaktywnych interfejsów użytkownika jest bardzo przydatna 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wszystkich zawodach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Porcello and A. Banks, Learning react: Modern patterns for developing react apps, O’Reilly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Prabhu, Beggining CSS Preprocessors. With Sass, Compass and Less, Apress,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C. Rippon, Learn react with typescript 3: Beginner’s guide to modern react web development with typescript 3,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M.T. Thomas, React in action, Manning Publications,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F. Zammetti, Modern full-stack development: Using typescript, react, node.js, webpack, and docker, Apress,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Boduch and R. Derks, React and react native: A complete hands-on guide to modern web and mobile development with react.js,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Brown, Web Development with Node and Express, O'Reilly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Freeman, Pro react 16, Apress,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Griffits and D. Griffits, React Cookbook. Recipes for Mastering the React Framework, O'Reily,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G. Lim, Beginning react with hooks, Independently Published,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C.S. Roldán, React cookbook: Create dynamic web apps with react using redux, webpack, node.js, and graphql,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R. Wieruch, The road to react: Your journey to master plain yet pragmatic react.js, Independently Published, 2017.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Node.js, https://nodejs.org/en/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 – a javascript library for building user interfaces, https://reactjs.org/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Reactjs tutorial - tutorialspoint, https://www.tutorialspoint.com/reactjs/index.htm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W3schools online web tutorials, https://www.w3schools.com/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Frontend developer handbook - https://frontendmasters.com/books/front-end-handbook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związane z pojęciem Frontend Development. Student zna i rozumie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 pojęcia związane z pojęciem Frontend Development. Student zna i rozumie zaawansowane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elementy programowania funkcyjnego na przykładzie języka JavaScript. Student zna i rozumie techniki oraz metody programistyczne wykorzystywane w języku JavaScript.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 zakresu tworzenia interaktywnych aplikacji internetowych, umożliwiających komunikację typu człowiek-komputer.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przydatność różnych podejść programistycznych na podstawie języka JavaScript i związanych z nimi środowisk na przykładzie narzędzia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aplikację webową; potrafi korzystać z bibliotek przy użyciu narzędzia npm,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zaawansowaną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