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Studium Języków Obcych 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47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1.9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hiszpańskiego;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mind map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poznane podczas HIS2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hiszpańskiego od poziomu A1 do A2. Student  opanowuje język hiszpański w stopniu pozwalającym na komunikację językową w większości sytuacji dnia codziennego i częściowo zawodowego, wyrażanie myśli i opinii, rozumienie i tworzenie krótkich tekstów pisanych i wypowiedzi ustnych na różne tematy. Student poznaje elementy kultury, historii i realiów życia codziennego w Hiszpanii i krajach obszaru języka hiszpańskiego.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Spanish language instruction at the A2+ level. Students acquire language skills enabling them to describe past events, express future plans, and communicate in a professional environment. The course covers past tenses, vocabulary related to health and travel, and elements of the culture of Spanish-speaking countries.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części ciała, symptomy, choroby, odczucia fizyczne. Czasownik doler, estar (opis stanu zdrowia).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wizyta u lekarza, środki lecznicze. Peryfrazy konieczności: deber/tener que + bezokolicznik. Tryb rozkazujący (tú i usted). Hiszpańska służba zdrowia.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Czynności codzienne i czynności zakończone w bliskiej przeszłości – Pretérito Perfecto Compuesto. Imiesłów bierny regularny. Okoliczniki czasu.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Przeżycia i doświadczenia – opisywanie dnia w przeszłości. Pretérito Perfecto Compuesto: imiesłów bierny nieregularny.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Doświadczenia życiowe – Pretérito Perfecto Simple, czasowniki regularne. Wyrażanie częstotliwości w przeszłości. Przyimki: en, desde, hace …años.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Opisywanie weekendu w czasie przeszłym – Pretérito Perfecto Simple, czasowniki nieregularne. Sporty ekstremalne i podróże.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kwalifikacyjna, pisanie CV, kształcenie wyższe i zdolności zawodowe.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Wakacje – podróżowanie, zakwaterowanie, transport. Wyrażanie planów na przyszłość. Kolokwium zaliczeniowe.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M. Spychała-Wawrzyniak, X. Pascual López, A. Dudziak-Szukała, A. Kaźmierczak, J.C. García González, Descrubre 1, Wydawnictwo DRACO,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J. Fernandez, R. Fernández Jódar, X. Pascual López, Praktyczna gramatyka języka hiszpańskiego, Wydawnictwo DRACO, 2019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D. Vargas Vargas, Vocabulario en acción A1-A2, Wydawnictwo DRACO, 2023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proste wypowiedzi pisemne i ustne w języku hiszpńskim z wykorzystaniem opracowań dydaktycznych zgodnie z zasadami przewidzianymi dla danej formy.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hiszpańskim w mowie i piśmie na poziomie podstawowym.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