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ptos" w:hAnsi="Aptos"/>
          <w:b/>
          <w:sz w:val="26"/>
        </w:rPr>
        <w:t>SYLABUS</w:t>
      </w:r>
    </w:p>
    <w:p>
      <w:pPr>
        <w:spacing w:before="0" w:after="40"/>
        <w:jc w:val="center"/>
      </w:pPr>
      <w:r>
        <w:rPr>
          <w:rFonts w:ascii="Aptos" w:hAnsi="Aptos"/>
          <w:b/>
          <w:sz w:val="20"/>
        </w:rPr>
        <w:t>Polsko-Japonska Akademia Technik Komputerowych Filia w Gdansku</w:t>
      </w:r>
    </w:p>
    <w:p>
      <w:pPr>
        <w:spacing w:before="0" w:after="80"/>
        <w:jc w:val="center"/>
      </w:pPr>
      <w:r>
        <w:rPr>
          <w:rFonts w:ascii="Aptos" w:hAnsi="Aptos"/>
          <w:sz w:val="20"/>
        </w:rPr>
        <w:t>Kierunek: INFORMATYKA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1.  Nazwa polska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2.  Wersja z dnia: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Programowanie Obiektowe w C#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08.03.2026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3.  Nazwa angielska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4.  Kod przedmiotu: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POJ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5.  Nazwa jednostki prowadzącej przedmiot: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6.  Liczba punktów ECTS: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Filia w Gdansku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972"/>
            <w:gridSpan w:val="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7.  Studia</w:t>
            </w:r>
          </w:p>
        </w:tc>
      </w:tr>
      <w:tr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kierunek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stopień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forma studiów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zakres specjalizacyjny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profil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semestr nauczania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INFORMATYKA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stacjonarny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obligatoryjny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praktyczny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8.  Osoba odpowiedzialna za przedmiot: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mgr inż. Adam Urbanowicz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9.  Formy zajęć, sposób ich realizacji i przypisana im liczba godzin: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Wymiar godzinowy (liczba godzin w semestrze)</w:t>
            </w:r>
          </w:p>
        </w:tc>
      </w:tr>
      <w:tr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 internetowo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ćw./lab./prac. internetowo</w:t>
            </w:r>
          </w:p>
        </w:tc>
      </w:tr>
      <w:tr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30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30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Bilans ECTS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Rodzaj nakładu pracy: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Liczba godzin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ECTS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Zajęcia z bezpośrednim udziałem nauczyciela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60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2.4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praca studenta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40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1.6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Opis samodzielnej pracy studenta</w:t>
            </w:r>
          </w:p>
        </w:tc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Samodzielne programowanie w C# z zastosowaniem paradygmatu obiektowego; wykonywanie zadań domowych; przygotowanie do kolejnych zajęć laboratoryjnych.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10.  Język wykładowy: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polski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11.  Metody dydaktyczne: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Wykład: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wykład z prezentacją multimedialną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wykład z prezentacją oprogramowania</w:t>
            </w:r>
          </w:p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Ćwiczenia / Laboratorium: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rozwiązywanie zadań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warsztaty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12.  Forma i sposób zaliczenia oraz podstawowe kryteria oceny lub wymagania egzaminacyjne: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ocena pracy podczas ćwiczenia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ocena sporządzonego oprogramowania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13.  Kompetencje niezbędne dla realizacji przedmiotu i przedmioty poprzedzające, z których one pochodzą: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Nazwa przedmiotu poprzedzającego lub realizowanego równolegle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Wymagane kompetencje niezbędne w realizacji danego przedmiotu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Podstawy Programowania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znajomość i umiejętność stosowania podstaw programowania strukturalnego (instrukcja warunkowa, pętle, tablice, funkcje i procedury)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Warsztat Programisty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Znajomość podstaw IDE programistycznego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14.  Cele przedmiotu (abstrakt w języku polskim i angielskim)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Abstrakt po polsku:</w:t>
            </w:r>
          </w:p>
          <w:p>
            <w:pPr>
              <w:spacing w:before="20" w:after="80"/>
            </w:pPr>
            <w:r>
              <w:rPr>
                <w:rFonts w:ascii="Aptos" w:hAnsi="Aptos"/>
                <w:sz w:val="22"/>
              </w:rPr>
              <w:t>Celem zajęć jest zapoznanie studentów z podstawowymi koncepcjami programowania obiektowego na przykładzie języka C# i platformy .NET. Omawiane są pojęcia interfejs, klasa, obiekt, dziedziczenie, polimorfizm, enkapsulacja i kompozycja. Prezentowane są koncepcje i praktyka związana z wykorzystaniem kolekcji generycznych, wyjątków, delegatów i zdarzeń, operacji wejścia/wyjścia oraz wybranych elementów nowoczesnego C# (m.in. LINQ).</w:t>
            </w:r>
          </w:p>
          <w:p>
            <w:pPr>
              <w:spacing w:before="80" w:after="20"/>
            </w:pPr>
            <w:r>
              <w:rPr>
                <w:rFonts w:ascii="Aptos" w:hAnsi="Aptos"/>
                <w:b/>
                <w:sz w:val="22"/>
              </w:rPr>
              <w:t>Abstrakt po angielsku:</w:t>
            </w:r>
          </w:p>
          <w:p>
            <w:pPr>
              <w:spacing w:before="20" w:after="20"/>
            </w:pPr>
            <w:r>
              <w:rPr>
                <w:rFonts w:ascii="Aptos" w:hAnsi="Aptos"/>
                <w:i/>
                <w:sz w:val="22"/>
              </w:rPr>
              <w:t>The aim of the classes is to familiarize students with the basic concepts of object-oriented programming using C# and the .NET platform as examples. The following notions are discussed: interface, class, object, inheritance, polymorphism, encapsulation, and composition. Concepts and practical aspects related to the use of generic collections, exceptions, delegates and events, input/output operations, and selected elements of modern C# (including LINQ) are presented.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680"/>
        <w:gridCol w:w="4536"/>
        <w:gridCol w:w="4252"/>
      </w:tblGrid>
      <w:tr>
        <w:tc>
          <w:tcPr>
            <w:tcW w:type="dxa" w:w="9468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15.  Treści programowe poszczególnych zajęć:</w:t>
            </w:r>
          </w:p>
        </w:tc>
      </w:tr>
      <w:tr>
        <w:tc>
          <w:tcPr>
            <w:tcW w:type="dxa" w:w="68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Nr zajęć</w:t>
            </w:r>
          </w:p>
        </w:tc>
        <w:tc>
          <w:tcPr>
            <w:tcW w:type="dxa" w:w="453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25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 / Laboratorium / Pracownia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Wprowadzenie do programowania w C#: typy danych, definicja zmiennych, instrukcje sterujące. Tworzenie prostych programów z wykorzystaniem metody Main oraz klasy Console.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Metody statyczne, tablice i ich praktyczne zastosowanie; interakcja człowiek – komputer z użyciem Console.ReadLine/WriteLine, parsowanie danych wejściowych.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Programowanie obiektowe: definicja klas, tworzenie obiektów, konstruktory, pola i właściwości (properties). Implementacja metod niestatycznych.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Enkapsulacja, modyfikatory dostępu, zasady przechowywania danych w pamięci: stos i sterta w kontekście .NET; typy wartościowe i referencyjne.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Dziedziczenie: override oraz overload, metody wirtualne, przesłanianie składowych, dziedziczenie po klasie object (ToString, Equals, GetHashCode).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Klasy abstrakcyjne, polimorfizm, kompozycja; wprowadzenie do przestrzeni nazw i organizacji projektu.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Parametry opcjonalne i nazwane, params (zmienna liczba parametrów) oraz omówienie wyjątków (try/catch/finally), własne wyjątki.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8.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Wyrażenia regularne w .NET, operacje na plikach (System.IO), serializacja w podstawowym zakresie (np. JSON jako format danych – wprowadzenie).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9.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Interfejsy w C#, implementacja wielokrotna interfejsów; interfejs IComparable, wprowadzenie do typów generycznych.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10.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Kolekcje generyczne: List, Dictionary, HashSet; iteracja (foreach), porównywanie i sortowanie; wprowadzenie do LINQ (Where/Select/OrderBy).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11.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Delegaty i zdarzenia: model zdarzeniowy w C#, Action/Func, event; podstawy programowania zdarzeniowego na prostych przykładach.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12.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Omówienie wybranych wzorców projektowych (np. Singleton, Factory, Strategy) oraz wstęp do programowania asynchronicznego w C# (async/await) w kontekście prostych operacji I/O.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16.  Elektroniczne materiały dydaktyczne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17.  Wykaz literatury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wymagana do ostatecznego zaliczenia zajęć, wykorzystywana podczas zajęć oraz studiowana samodzielnie przez studenta: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uzupełniająca: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Andrew Troelsen, Phil Japikse - Pro C# with .NET, Apress (najnowsze wydanie)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Mark J. Price - C# (najnowsze wydanie, Packt)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Microsoft Learn - Dokumentacja języka C# i platformy .NET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4. Jon Skeet - C# in Depth, Manning Publications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18.  Wiedza nabywana / dostarczana uczestnikom w trakcie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K_W10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 zaawansowane pojęcia programowania obiektowego w C#: klasy, interfejsy, dziedziczenie, polimorfizm, enkapsulacja, typy generyczne, kolekcje, delegaty i zdarzenia, obsługa wyjątków i serializacja. [K_W10]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 wybrane wzorce projektowe (Creational, Structural, Behavioral) i rozumie ich zastosowanie w budowie rozszerzalnego, testowalnego kodu w .NET. [K_W10]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19.  Umiejętności nabywane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K_U15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ocenić poprawność konstrukcji obiektowych i zaprojektować hierarchię klas, zastosować odpowiedni wzorzec projektowy i zaimplementować program obiektowy w C# spełniający specyfikację. [K_U15]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wyspecyfikować, zaprojektować, zaimplementować, przetestować i zdebugować program obiektowy w C# z użyciem środowiska Visual Studio/Rider i platformy .NET. [K_U16]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20.  Kompetencje społeczne (postawy) kształtowane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 samodzielnego uczenia się przez całe życie, systematycznie poszerzając wiedzę o nowych możliwościach platformy .NET i języka C#. [K_K03]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 krytycznej oceny jakości kodu obiektowego i stosowania dobrych praktyk (SOLID, Clean Code) w projektach programistycznych. [K_K05]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pracy podczas ćwiczenia; ocena sporządzonego oprogramowania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21.  Wymagania dotyczące laboratorium, w którym odbywają się zajęcia z niniejszego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Parametry dla stanowisk komputerowych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Oprogramowanie konieczne do realizacji przedmiotu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Wyposażenie specjalistyczne konieczne do realizacji przedmiotu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22.  Informacje dodatkowe – certyfikaty do których przygotowuje przedmiot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23.  Uzasadnienie dla prowadzenia przedmiotu - współpraca z rynkiem pracy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A.  W jakiego typu firmach bądź dziedzinach gospodarki będą potrzebne umiejętności nabyte w trakcie zajęć: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B.  W jakich zawodach wiedza i umiejętności nabyte podczas zajęć są istotne: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C.  Przykładowe tematy prac dyplomowych i projektów badawczych: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