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Elektronika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ELK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ćwiczeń laboratoryjnych z elektroniki; samodzielne analizy układów elektronicznych;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[BHP] Szkolenie BHP</w:t>
            </w:r>
          </w:p>
        </w:tc>
        <w:tc>
          <w:tcPr>
            <w:tcW w:type="dxa" w:w="4986"/>
          </w:tcPr>
          <w:p>
            <w:pPr>
              <w:spacing w:before="20" w:after="20"/>
            </w:pPr>
            <w:r>
              <w:rPr>
                <w:rFonts w:ascii="Aptos" w:hAnsi="Aptos"/>
                <w:b w:val="0"/>
                <w:i w:val="0"/>
                <w:sz w:val="22"/>
              </w:rPr>
              <w:t>Znajomość regulaminu i zasad BHP obowiązujących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wyposażenie studentów w podstawową wiedzę z zakresu elektroniki, elektrotechniki i technik pomiarowych. Studenci poznają zasady działania oraz zastosowania elementów i układów elektronicznych, takich jak rezystory, kondensatory, cewki, diody, tranzystory i bramki logiczne. Nauczą się również podstawowych technik pomiarowych i diagnostycznych z użyciem multimetru, oscyloskopu i innych narzędzi pomiarowych.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provide students with basic knowledge in electronics, electrical engineering, and measurement techniques. Students learn the principles of operation and applications of electronic components and circuits such as resistors, capacitors, coils, diodes, transistors, and logic gates. They also learn the basics of measurement and diagnostic techniques using multimeters, oscilloscopes, and other measuring instruments.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Zrozumienie podstawowych pojęć z zakresu elektroniki – Studenci poznają podstawowe prawa i zjawiska elektryczne, takie jak prąd, napięcie, rezystancja oraz zasady działania prostych obwodów elektrycznych.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Poznanie i zastosowanie elementów elektronicznych – Celem jest nauka rozpoznawania, interpretowania oraz  stosowania różnych elementów elektronicznych w praktycznych układach; Nabycie umiejętności projektowania i analizy prostych obwodów – Studenci nauczą się projektować i analizować układy elektroniczne, sekwencyjne i kombinacyjne uwzględniając prawa Kirchhoffa, dzielniki napięcia oraz  zastosowanie wzmacniaczy i innych elementów półprzewodnikowych.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Rozwój umiejętności posługiwania się przyrządami pomiarowymi – Praktyczne ćwiczenia pozwolą na  opanowanie obsługi urządzeń takich jak multimetr i oscyloskop, co jest niezbędne do diagnozowania i  analizy działania układów.; Rozwijanie umiejętności montażu układów – Celem jest nauczenie studentów technik lutowania, poprawnego montażu elementów elektronicznych oraz praktycznego doboru metod  i urządzeń, co jest kluczowe dla realizacji projektów elektronicznych.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Charles Platt; Elektronika. Od praktyki do teorii. Wydanie III; Hellion, 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Dickon Ross, Cathleen Shamieh, Gordon McComb; Electronics For Dummies; John Wiley &amp; Sons, Ltd., 2010</w:t>
            </w:r>
          </w:p>
          <w:p>
            <w:pPr>
              <w:spacing w:before="20" w:after="20"/>
            </w:pPr>
            <w:r>
              <w:rPr>
                <w:rFonts w:ascii="Aptos" w:hAnsi="Aptos"/>
                <w:sz w:val="22"/>
              </w:rPr>
              <w:t>2. Kimmo Karvinen and Tero Karvinen; Getting Started with Sensors; Maker Media, Inc., 2014</w:t>
            </w:r>
          </w:p>
          <w:p>
            <w:pPr>
              <w:spacing w:before="20" w:after="20"/>
            </w:pPr>
            <w:r>
              <w:rPr>
                <w:rFonts w:ascii="Aptos" w:hAnsi="Aptos"/>
                <w:sz w:val="22"/>
              </w:rPr>
              <w:t>3. Bill Pretty; Getting Started with Electronic Projects; Packt Publishing Ltd., 2015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podstawowe prawa i zjawiska elektryczne: prawo Ohma, prawa Kirchhoffa, zasady działania obwodów prądu stałego i przemiennego, elementy pasywne (rezystory, kondensatory, cewki) i podstawy półprzewodnikowe. [K_W02]</w:t>
            </w:r>
          </w:p>
        </w:tc>
        <w:tc>
          <w:tcPr>
            <w:tcW w:type="dxa" w:w="3324"/>
          </w:tcPr>
          <w:p>
            <w:pPr>
              <w:spacing w:before="20" w:after="20"/>
            </w:pPr>
            <w:r>
              <w:rPr>
                <w:rFonts w:ascii="Aptos" w:hAnsi="Aptos"/>
                <w:b w:val="0"/>
                <w:i w:val="0"/>
                <w:sz w:val="22"/>
              </w:rPr>
              <w:t>kolokwium; raport z wykonanego zadania; ocena pracy podczas ćwiczenia</w:t>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podstawy elektrotechniki i elektroniki w kontekście informatyki: interfejsy elektryczne układów cyfrowych (TTL, CMOS), analogowe układy wzmacniające i konwersja A/D i D/A. [K_W03]</w:t>
            </w:r>
          </w:p>
        </w:tc>
        <w:tc>
          <w:tcPr>
            <w:tcW w:type="dxa" w:w="3324"/>
          </w:tcPr>
          <w:p>
            <w:pPr>
              <w:spacing w:before="20" w:after="20"/>
            </w:pPr>
            <w:r>
              <w:rPr>
                <w:rFonts w:ascii="Aptos" w:hAnsi="Aptos"/>
                <w:b w:val="0"/>
                <w:i w:val="0"/>
                <w:sz w:val="22"/>
              </w:rPr>
              <w:t>kolokwium;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proste obwody elektryczne, projektować układy kombinacyjne i sekwencyjne, obsługiwać przyrządy pomiarowe (multimetr, oscyloskop) i montować układy na płytce prototypowej. [K_U08]</w:t>
            </w:r>
          </w:p>
        </w:tc>
        <w:tc>
          <w:tcPr>
            <w:tcW w:type="dxa" w:w="3324"/>
          </w:tcPr>
          <w:p>
            <w:pPr>
              <w:spacing w:before="20" w:after="20"/>
            </w:pPr>
            <w:r>
              <w:rPr>
                <w:rFonts w:ascii="Aptos" w:hAnsi="Aptos"/>
                <w:b w:val="0"/>
                <w:i w:val="0"/>
                <w:sz w:val="22"/>
              </w:rPr>
              <w:t>kolokwium;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pomiary elektryczne, interpretować wyniki i weryfikować działanie projektowanego układu elektronicznego. [K_U09]</w:t>
            </w:r>
          </w:p>
        </w:tc>
        <w:tc>
          <w:tcPr>
            <w:tcW w:type="dxa" w:w="3324"/>
          </w:tcPr>
          <w:p>
            <w:pPr>
              <w:spacing w:before="20" w:after="20"/>
            </w:pPr>
            <w:r>
              <w:rPr>
                <w:rFonts w:ascii="Aptos" w:hAnsi="Aptos"/>
                <w:b w:val="0"/>
                <w:i w:val="0"/>
                <w:sz w:val="22"/>
              </w:rPr>
              <w:t>kolokwium;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elektrycznej i elektronicznej w projektowaniu systemów informatycznych z komponentami sprzętowymi. [K_K01]</w:t>
            </w:r>
          </w:p>
        </w:tc>
        <w:tc>
          <w:tcPr>
            <w:tcW w:type="dxa" w:w="3324"/>
          </w:tcPr>
          <w:p>
            <w:pPr>
              <w:spacing w:before="20" w:after="20"/>
            </w:pPr>
            <w:r>
              <w:rPr>
                <w:rFonts w:ascii="Aptos" w:hAnsi="Aptos"/>
                <w:b w:val="0"/>
                <w:i w:val="0"/>
                <w:sz w:val="22"/>
              </w:rPr>
              <w:t>kolokwium;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elektroniki i elektrotechniki jako podstawy dla inżynierii systemów wbudowanych. [K_K03]</w:t>
            </w:r>
          </w:p>
        </w:tc>
        <w:tc>
          <w:tcPr>
            <w:tcW w:type="dxa" w:w="3324"/>
          </w:tcPr>
          <w:p>
            <w:pPr>
              <w:spacing w:before="20" w:after="20"/>
            </w:pPr>
            <w:r>
              <w:rPr>
                <w:rFonts w:ascii="Aptos" w:hAnsi="Aptos"/>
                <w:b w:val="0"/>
                <w:i w:val="0"/>
                <w:sz w:val="22"/>
              </w:rPr>
              <w:t>kolokwium;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