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projektami prototypowania; implementacja prototypów z użyciem wybranych technologii; przygotowanie prezentacji i obrony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