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Trendy w rozwoju API</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TAPI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Mateusz Miotk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Projektowanie i implementacja projektu programistycznego z nowoczesnych technologii API; przygotowanie prezentacji i dokumentacji projektu; przygotowanie do egzaminu.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Technologie Frontendowe</w:t>
            </w:r>
          </w:p>
        </w:tc>
        <w:tc>
          <w:tcPr>
            <w:tcW w:type="dxa" w:w="4986"/>
          </w:tcPr>
          <w:p>
            <w:pPr>
              <w:spacing w:before="20" w:after="20"/>
            </w:pPr>
            <w:r>
              <w:rPr>
                <w:rFonts w:ascii="Aptos" w:hAnsi="Aptos"/>
                <w:b w:val="0"/>
                <w:i w:val="0"/>
                <w:sz w:val="22"/>
              </w:rPr>
              <w:t>Znajomosc struktur plikow i katalogow; znajomosc pojecia procesu; umiejetnosc poslugiwania sie emulatorem terminala; znajomosc protokolu HTTP; znajomosc pojec frontend/backend</w:t>
            </w:r>
          </w:p>
        </w:tc>
      </w:tr>
      <w:tr>
        <w:tc>
          <w:tcPr>
            <w:tcW w:type="dxa" w:w="4986"/>
          </w:tcPr>
          <w:p>
            <w:pPr>
              <w:spacing w:before="20" w:after="20"/>
            </w:pPr>
            <w:r>
              <w:rPr>
                <w:rFonts w:ascii="Aptos" w:hAnsi="Aptos"/>
                <w:b w:val="0"/>
                <w:i w:val="0"/>
                <w:sz w:val="22"/>
              </w:rPr>
              <w:t>Technologie Backendowe</w:t>
            </w:r>
          </w:p>
        </w:tc>
        <w:tc>
          <w:tcPr>
            <w:tcW w:type="dxa" w:w="4986"/>
          </w:tcPr>
          <w:p>
            <w:pPr>
              <w:spacing w:before="20" w:after="20"/>
            </w:pPr>
            <w:r>
              <w:rPr>
                <w:rFonts w:ascii="Aptos" w:hAnsi="Aptos"/>
                <w:b w:val="0"/>
                <w:i w:val="0"/>
                <w:sz w:val="22"/>
              </w:rPr>
              <w:t>Podstawy tworzenia aplikacji serwerowych</w:t>
            </w:r>
          </w:p>
        </w:tc>
      </w:tr>
      <w:tr>
        <w:tc>
          <w:tcPr>
            <w:tcW w:type="dxa" w:w="4986"/>
          </w:tcPr>
          <w:p>
            <w:pPr>
              <w:spacing w:before="20" w:after="20"/>
            </w:pPr>
            <w:r>
              <w:rPr>
                <w:rFonts w:ascii="Aptos" w:hAnsi="Aptos"/>
                <w:b w:val="0"/>
                <w:i w:val="0"/>
                <w:sz w:val="22"/>
              </w:rPr>
              <w:t>Technologie internetu (TIN)</w:t>
            </w:r>
          </w:p>
        </w:tc>
        <w:tc>
          <w:tcPr>
            <w:tcW w:type="dxa" w:w="4986"/>
          </w:tcPr>
          <w:p>
            <w:pPr>
              <w:spacing w:before="20" w:after="20"/>
            </w:pPr>
            <w:r>
              <w:rPr>
                <w:rFonts w:ascii="Aptos" w:hAnsi="Aptos"/>
                <w:b w:val="0"/>
                <w:i w:val="0"/>
                <w:sz w:val="22"/>
              </w:rPr>
              <w:t>Znajomosc technologii webowych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"Trendy w rozwoju API" ma na celu zaznajomienie studentów z aktualnymi kierunkami rozwoju i innowacjami w dziedzinie tworzenia API dla aplikacji internetowych. Studenci zdobędą wiedzę teoretyczną i praktyczną na temat najnowszych standardów, protokołów i narzędzi używanych do projektowania, implementacji i zarządzania interfejsami API. Uczestnicy będą mieli okazję zgłębić tematykę takich kwestii jak: bezpieczeństwo API, skalowalność, wydajność oraz dobre praktyki programistyczne. Poznają również różnorodność stylów API, w tym REST, GraphQL, gRPC i inne, analizując ich zalety i wady oraz zastosowania w różnych kontekstach projektowych. Kolejnym istotnym elementem przedmiotu jest praca grupowa, która ma na celu rozwijanie umiejętności współpracy, komunikacji i innowacyjnego myślenia. Studenci będą mieli za zadanie zanalizować i opracować materiał dotyczący wybranej technologii z zakresu tworzenia API, co pozwoli na pogłębienie wiedzy i umiejętności praktycznych w konkretnym obszarze.</w:t>
            </w:r>
          </w:p>
          <w:p>
            <w:pPr>
              <w:spacing w:before="80" w:after="20"/>
            </w:pPr>
            <w:r>
              <w:rPr>
                <w:rFonts w:ascii="Aptos" w:hAnsi="Aptos"/>
                <w:b/>
                <w:sz w:val="22"/>
              </w:rPr>
              <w:t>Abstrakt po angielsku:</w:t>
            </w:r>
          </w:p>
          <w:p>
            <w:pPr>
              <w:spacing w:before="20" w:after="20"/>
            </w:pPr>
            <w:r>
              <w:rPr>
                <w:rFonts w:ascii="Aptos" w:hAnsi="Aptos"/>
                <w:i/>
                <w:sz w:val="22"/>
              </w:rPr>
              <w:t>The course 'Trends in API Development' aims to familiarize students with current directions of development and innovations in the field of creating APIs for web applications. Students acquire theoretical and practical knowledge of the latest standards, protocols, and tools used for designing, implementing, and managing APIs. Participants have the opportunity to explore issues such as API security, scalability, performance, and good programming practices. They also become familiar with different API styles, including REST, GraphQL, gRPC, and others, analyzing their advantages, disadvantages, and applications in various project contexts. Another important element of the course is group work, which aims to develop collaboration, communication, and innovative thinking skills. Students are tasked with analyzing and preparing material on a selected API-related technology, allowing them to deepen their knowledge and practical skills in a specific area.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do API (Application Programming Interface). Przegląd różnych typów API (REST, SOAP, GraphQL, gRPC, itd.). Znaczenie i role API w rozwoju aplikacji internetowych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Konwencje, normy i najlepsze praktyki w tworzeniu REST API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GraphQL - wprowadzenie i porównanie z REST. Tworzenie prostych API z wykorzystaniem GraphQL</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Wprowadzenie do gRPC. Porównanie gRPC z REST i GraphQL, zalety i wady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Rola i znaczenie dokumentacji API. Narzędzia do tworzenia dokumentacji API - OpenAPI, Swagger, Postman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Język TypeScript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Inne znane technologie wspierające proces budowania aplikacji internetowych.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 Amundsen, RESTful Web API Patterns and Practices Cookbook, O’Reilly Media, 2023.</w:t>
            </w:r>
          </w:p>
          <w:p>
            <w:pPr>
              <w:spacing w:before="20" w:after="20"/>
            </w:pPr>
            <w:r>
              <w:rPr>
                <w:rFonts w:ascii="Aptos" w:hAnsi="Aptos"/>
                <w:sz w:val="22"/>
              </w:rPr>
              <w:t>2. S. Buna, GraphQL in Action, Manning Publications, 2021.</w:t>
            </w:r>
          </w:p>
          <w:p>
            <w:pPr>
              <w:spacing w:before="20" w:after="20"/>
            </w:pPr>
            <w:r>
              <w:rPr>
                <w:rFonts w:ascii="Aptos" w:hAnsi="Aptos"/>
                <w:sz w:val="22"/>
              </w:rPr>
              <w:t>3. A. Freeman, Essential TypeScript, Apress, 2019.</w:t>
            </w:r>
          </w:p>
          <w:p>
            <w:pPr>
              <w:spacing w:before="20" w:after="20"/>
            </w:pPr>
            <w:r>
              <w:rPr>
                <w:rFonts w:ascii="Aptos" w:hAnsi="Aptos"/>
                <w:sz w:val="22"/>
              </w:rPr>
              <w:t>4. J. S. Ponelat, Designing APIs with Swagger and OpenAPI, Manning Publications, 2021.</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F, Dogilo, REST API Development with Node.js, Apress, 2018.</w:t>
            </w:r>
          </w:p>
          <w:p>
            <w:pPr>
              <w:spacing w:before="20" w:after="20"/>
            </w:pPr>
            <w:r>
              <w:rPr>
                <w:rFonts w:ascii="Aptos" w:hAnsi="Aptos"/>
                <w:sz w:val="22"/>
              </w:rPr>
              <w:t>2. JJ. Geewax, API Design Patterns, Manning Publications, 2021.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podstawowe koncepcje i zasady rządzące współczesnymi API, w tym ich role i zastosowania w różnych typach aplikacji internetowych.</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metody zapewniania jakości i testowania API, włączając w to testy jednostkowe, integracyjne oraz testy obciążenia.</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kwestie związane z zabezpieczaniem API, w tym uwierzytelnianie, autoryzację oraz ochronę przed powszechnymi zagrożeniami i atakami.</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rozumie etyczne i prawne aspekty tworzenia i zarządzania API, w tym prywatność, ochronę danych i zgodność z regulacjami prawnymi.</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projektować interfejsy API, z wykorzystaniem odpowiednich metod, protokołów i standardów, aby zapewnić ich wydajność, bezpieczeństwo i skalowalność.</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analizować i oceniać różne style i architektury API (takie jak REST, GraphQL, gRPC), rozumiejąc ich zalety, wady i najlepsze zastosowania.</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efektywnie komunikować się w zespole programistycznym, współtworzyć dokumentację API i udostępniać informacje o API zespołowi i interesariuszom.</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wykorzystywać narzędzia i technologie wspierające proces tworzenia, wdrażania i monitorowania API, zwiększając efektywność i jakość pracy.</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umie projektować zaawansowane interfejsy API, z wykorzystaniem odpowiednich metod, protokołów i standardów, aby zapewnić ich wydajność, bezpieczeństwo i skalowalność.</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jest gotów do samodzielnego uczenia się przez całe życie</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pracować w zespole nad wspólnym projektem związanym z tworzeniem API, wykazując się umiejętnościami analitycznymi, kreatywnymi i komunikacyjnymi.</w:t>
            </w:r>
          </w:p>
        </w:tc>
        <w:tc>
          <w:tcPr>
            <w:tcW w:type="dxa" w:w="3324"/>
          </w:tcPr>
          <w:p>
            <w:pPr>
              <w:spacing w:before="20" w:after="20"/>
            </w:pPr>
            <w:r>
              <w:rPr>
                <w:rFonts w:ascii="Aptos" w:hAnsi="Aptos"/>
                <w:b w:val="0"/>
                <w:i w:val="0"/>
                <w:sz w:val="22"/>
              </w:rPr>
              <w:t>egzamin pisemny z zadaniami problemowymi;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