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przygotowanie do kolokwiów i testów; samodzielne ćwiczenia konwersacyjne i komunikacyjne.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ANG2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B2.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angielskiego na poziomie B2/B2+. Student opanowuje język angielski w stopniu pozwalającym na swobodną komunikację zawodową i akademicką, pisanie dokumentacji technicznej, prowadzenie prezentacji oraz uczestnictwo w międzynarodowych projektach informatycznych. Kurs przygotowuje do egzaminu certyfikacyjnego na poziomie B2.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B2/B2+ level. Students acquire English proficiency that enables fluent professional and academic communication, technical documentation writing, delivering presentations, and participation in international IT projects. The course prepares students for a B2-level certification exam.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 z semestrów 1–2. Diagnoza poziomu B2.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gramatyczne: inwersja, zdania eliptyczne, causative have/get.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 zawodowe IT: cloud computing, DevOps, wirtualizacja. Analiza dokumentacji technicznej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techniczne: specyfikacje wymagań (SRS), user stories, dokumentacja API.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Agile: daily stand-up, sprint review, retrospekcja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inteligencja, uczenie maszynowe, sieci neuronowe. Czytanie artykułów naukowych.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Prowadzenie prezentacji technicznych w języku angielskim – techniki, struktura, język perswazji.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Akademickie pisanie po angielsku: esej argumentacyjny, streszczenie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i rozwiązywanie problemów w języku angielskim – ćwiczenia symulacyjne.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bezpieczeństwo danych, RODO/GDPR, prawo IT. Analiza anglojęzycznych aktów prawnych.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czytanie, słuchanie, użycie języka.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egzaminów certyfikacyjnych B2: mówienie, pisanie – ćwiczenia praktyczne.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semestralny – przygotowanie i prezentacja raportu technicznego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Obrona projektu semestralnego,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materiału,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Materiały własne przygotowane przez lektora.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Podręcznik wskazany przez lektora prowadzącego na początku semestru.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Oxford Advanced Learner's Dictionary, Oxford University Press.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online: BBC Learning English, British Council, Cambridge English Online.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rozbudowane wypowiedzi pisemne i ustne w języku angielskim, w tym dokumentację techniczną, raporty i prezentacje.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angielskim w mowie i piśmie na poziomie B2/B2+, swobodnie komunikując się w środowisku zawodowym.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 i akademickich.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oraz podjęcia certyfikacji językowej (np. Cambridge B2 First).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egzamin ustny;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