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 w technologii .NET; implementacja projektów z użyciem ASP.NET Core, Entity Framework; przygotowanie do zadań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