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2F30F" w14:textId="77777777" w:rsidR="009953ED" w:rsidRPr="00700988" w:rsidRDefault="009953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a1"/>
        <w:tblpPr w:leftFromText="141" w:rightFromText="141" w:vertAnchor="text" w:tblpY="1"/>
        <w:tblW w:w="9229" w:type="dxa"/>
        <w:tblInd w:w="0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700988" w:rsidRPr="00700988" w14:paraId="0102B9E5" w14:textId="77777777" w:rsidTr="4ABC4AF2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BD78DB4" w14:textId="77777777" w:rsidR="00316AD3" w:rsidRPr="00700988" w:rsidRDefault="00316AD3" w:rsidP="00316AD3">
            <w:pPr>
              <w:rPr>
                <w:b/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07640D6F" w14:textId="77777777" w:rsidR="00316AD3" w:rsidRPr="00700988" w:rsidRDefault="00316AD3" w:rsidP="00316AD3">
            <w:pPr>
              <w:rPr>
                <w:b/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</w:rPr>
              <w:t>Kierunek: INFORMATYKA</w:t>
            </w:r>
          </w:p>
          <w:p w14:paraId="6DA42C0B" w14:textId="2464030A" w:rsidR="00316AD3" w:rsidRPr="00700988" w:rsidRDefault="00316AD3" w:rsidP="00316AD3">
            <w:pPr>
              <w:rPr>
                <w:b/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</w:rPr>
              <w:t xml:space="preserve">Profil: </w:t>
            </w:r>
            <w:r w:rsidRPr="00700988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21593FF" w14:textId="77777777" w:rsidR="00316AD3" w:rsidRPr="00700988" w:rsidRDefault="00316AD3" w:rsidP="00316AD3">
            <w:pPr>
              <w:rPr>
                <w:b/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</w:rPr>
              <w:t xml:space="preserve">Tryb studiów: </w:t>
            </w:r>
            <w:r w:rsidRPr="00700988">
              <w:rPr>
                <w:sz w:val="20"/>
                <w:szCs w:val="20"/>
              </w:rPr>
              <w:t>stacjonarny</w:t>
            </w:r>
          </w:p>
          <w:p w14:paraId="39C977B9" w14:textId="00DB7DC6" w:rsidR="00316AD3" w:rsidRPr="00700988" w:rsidRDefault="00316AD3" w:rsidP="00316AD3">
            <w:pPr>
              <w:rPr>
                <w:sz w:val="20"/>
                <w:szCs w:val="20"/>
              </w:rPr>
            </w:pPr>
            <w:r w:rsidRPr="00700988">
              <w:rPr>
                <w:b/>
                <w:bCs/>
                <w:sz w:val="20"/>
                <w:szCs w:val="20"/>
              </w:rPr>
              <w:t>Wersja z dnia:</w:t>
            </w:r>
            <w:r w:rsidRPr="00700988">
              <w:rPr>
                <w:sz w:val="20"/>
                <w:szCs w:val="20"/>
              </w:rPr>
              <w:t xml:space="preserve"> 15.02.2025</w:t>
            </w:r>
          </w:p>
        </w:tc>
      </w:tr>
      <w:tr w:rsidR="00700988" w:rsidRPr="00700988" w14:paraId="490E81A1" w14:textId="77777777" w:rsidTr="4ABC4AF2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0A236D1" w14:textId="77777777" w:rsidR="009953ED" w:rsidRPr="00700988" w:rsidRDefault="00000000">
            <w:pPr>
              <w:rPr>
                <w:b/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</w:rPr>
              <w:t>Nazwa przedmiotu:</w:t>
            </w:r>
          </w:p>
          <w:p w14:paraId="4A1DEBB5" w14:textId="77777777" w:rsidR="009953ED" w:rsidRPr="00700988" w:rsidRDefault="00000000">
            <w:pPr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Computer Vision</w:t>
            </w:r>
          </w:p>
        </w:tc>
        <w:tc>
          <w:tcPr>
            <w:tcW w:w="29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8E866C0" w14:textId="77777777" w:rsidR="009953ED" w:rsidRPr="00700988" w:rsidRDefault="00000000">
            <w:pPr>
              <w:rPr>
                <w:b/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</w:rPr>
              <w:t xml:space="preserve">Kod przedmiotu: </w:t>
            </w:r>
          </w:p>
          <w:p w14:paraId="06BAD874" w14:textId="77777777" w:rsidR="009953ED" w:rsidRPr="00700988" w:rsidRDefault="00000000">
            <w:pPr>
              <w:rPr>
                <w:b/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</w:rPr>
              <w:t>COV</w:t>
            </w:r>
          </w:p>
        </w:tc>
      </w:tr>
      <w:tr w:rsidR="00700988" w:rsidRPr="00700988" w14:paraId="4E69E3A6" w14:textId="77777777" w:rsidTr="4ABC4AF2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C8FCCC3" w14:textId="4D1F5443" w:rsidR="009953ED" w:rsidRPr="00700988" w:rsidRDefault="00000000">
            <w:pPr>
              <w:rPr>
                <w:sz w:val="20"/>
                <w:szCs w:val="20"/>
              </w:rPr>
            </w:pPr>
            <w:r w:rsidRPr="00700988">
              <w:rPr>
                <w:b/>
                <w:bCs/>
                <w:sz w:val="20"/>
                <w:szCs w:val="20"/>
              </w:rPr>
              <w:t xml:space="preserve">Rok studiów: </w:t>
            </w:r>
            <w:r w:rsidRPr="00700988">
              <w:rPr>
                <w:sz w:val="20"/>
                <w:szCs w:val="20"/>
              </w:rPr>
              <w:t>I</w:t>
            </w:r>
            <w:r w:rsidR="6A5F00C2" w:rsidRPr="00700988">
              <w:rPr>
                <w:sz w:val="20"/>
                <w:szCs w:val="20"/>
              </w:rPr>
              <w:t>II</w:t>
            </w:r>
          </w:p>
          <w:p w14:paraId="43AF356C" w14:textId="5FD681A5" w:rsidR="009953ED" w:rsidRPr="00700988" w:rsidRDefault="00000000">
            <w:pPr>
              <w:rPr>
                <w:sz w:val="20"/>
                <w:szCs w:val="20"/>
              </w:rPr>
            </w:pPr>
            <w:r w:rsidRPr="00700988">
              <w:rPr>
                <w:b/>
                <w:bCs/>
                <w:sz w:val="20"/>
                <w:szCs w:val="20"/>
              </w:rPr>
              <w:t xml:space="preserve">Semestr studiów:  </w:t>
            </w:r>
            <w:r w:rsidR="58CA1548" w:rsidRPr="00700988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9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3A14F3F" w14:textId="5283373F" w:rsidR="009953ED" w:rsidRPr="00700988" w:rsidRDefault="00000000">
            <w:pPr>
              <w:rPr>
                <w:b/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</w:rPr>
              <w:t xml:space="preserve">Przedmiot specjalizacyjny </w:t>
            </w:r>
          </w:p>
        </w:tc>
      </w:tr>
      <w:tr w:rsidR="00700988" w:rsidRPr="00700988" w14:paraId="2F6D23F7" w14:textId="77777777" w:rsidTr="4ABC4AF2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F4F473F" w14:textId="77777777" w:rsidR="009953ED" w:rsidRPr="00700988" w:rsidRDefault="00000000">
            <w:pPr>
              <w:rPr>
                <w:b/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700988" w:rsidRPr="00700988" w14:paraId="2BC0B9A9" w14:textId="77777777" w:rsidTr="4ABC4AF2">
        <w:trPr>
          <w:trHeight w:val="225"/>
        </w:trPr>
        <w:tc>
          <w:tcPr>
            <w:tcW w:w="31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90979AD" w14:textId="77777777" w:rsidR="009953ED" w:rsidRPr="00700988" w:rsidRDefault="00000000">
            <w:pPr>
              <w:jc w:val="center"/>
              <w:rPr>
                <w:b/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B8D8523" w14:textId="77777777" w:rsidR="009953ED" w:rsidRPr="00700988" w:rsidRDefault="00000000">
            <w:pPr>
              <w:jc w:val="center"/>
              <w:rPr>
                <w:b/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F397EC3" w14:textId="77777777" w:rsidR="009953ED" w:rsidRPr="00700988" w:rsidRDefault="00000000">
            <w:pPr>
              <w:jc w:val="center"/>
              <w:rPr>
                <w:b/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700988" w:rsidRPr="00700988" w14:paraId="7496EBFC" w14:textId="77777777" w:rsidTr="4ABC4AF2">
        <w:trPr>
          <w:trHeight w:val="263"/>
        </w:trPr>
        <w:tc>
          <w:tcPr>
            <w:tcW w:w="31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B9F526D" w14:textId="77777777" w:rsidR="009953ED" w:rsidRPr="007009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center"/>
              <w:rPr>
                <w:b/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35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A29E4C2" w14:textId="77777777" w:rsidR="009953ED" w:rsidRPr="00700988" w:rsidRDefault="00000000">
            <w:pPr>
              <w:rPr>
                <w:b/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29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439B30E" w14:textId="77777777" w:rsidR="009953ED" w:rsidRPr="00700988" w:rsidRDefault="00000000">
            <w:pPr>
              <w:rPr>
                <w:b/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</w:rPr>
              <w:t xml:space="preserve">  30</w:t>
            </w:r>
          </w:p>
        </w:tc>
      </w:tr>
      <w:tr w:rsidR="00700988" w:rsidRPr="00700988" w14:paraId="00AF63AA" w14:textId="77777777" w:rsidTr="4ABC4AF2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F97E199" w14:textId="77777777" w:rsidR="00316AD3" w:rsidRPr="00700988" w:rsidRDefault="00406718" w:rsidP="00316AD3">
            <w:pPr>
              <w:rPr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</w:rPr>
              <w:t xml:space="preserve">Odpowiedzialny za przedmiot: </w:t>
            </w:r>
          </w:p>
          <w:p w14:paraId="508CD14B" w14:textId="6DE1DA48" w:rsidR="00406718" w:rsidRPr="00700988" w:rsidRDefault="00406718" w:rsidP="00316AD3">
            <w:pPr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Dr Tadeusz Puźniakowski</w:t>
            </w:r>
          </w:p>
        </w:tc>
        <w:tc>
          <w:tcPr>
            <w:tcW w:w="1276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4545FF84" w14:textId="7FE9840E" w:rsidR="00316AD3" w:rsidRPr="00700988" w:rsidRDefault="00316AD3" w:rsidP="00316AD3">
            <w:pPr>
              <w:rPr>
                <w:b/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</w:rPr>
              <w:t xml:space="preserve">Liczba punktów ECTS : </w:t>
            </w:r>
            <w:r w:rsidR="00406718" w:rsidRPr="00700988">
              <w:rPr>
                <w:b/>
                <w:sz w:val="20"/>
                <w:szCs w:val="20"/>
              </w:rPr>
              <w:t>5</w:t>
            </w:r>
            <w:r w:rsidRPr="00700988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4764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E74C4D2" w14:textId="594062BB" w:rsidR="00316AD3" w:rsidRPr="00700988" w:rsidRDefault="009770E2" w:rsidP="00316AD3">
            <w:pPr>
              <w:rPr>
                <w:sz w:val="20"/>
                <w:szCs w:val="20"/>
              </w:rPr>
            </w:pPr>
            <w:r w:rsidRPr="009770E2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316AD3" w:rsidRPr="00700988">
              <w:rPr>
                <w:sz w:val="20"/>
                <w:szCs w:val="20"/>
              </w:rPr>
              <w:t>6</w:t>
            </w:r>
            <w:r w:rsidR="00406718" w:rsidRPr="00700988">
              <w:rPr>
                <w:sz w:val="20"/>
                <w:szCs w:val="20"/>
              </w:rPr>
              <w:t>0</w:t>
            </w:r>
            <w:r w:rsidR="00316AD3" w:rsidRPr="00700988">
              <w:rPr>
                <w:sz w:val="20"/>
                <w:szCs w:val="20"/>
              </w:rPr>
              <w:t>h /2,</w:t>
            </w:r>
            <w:r w:rsidR="00406718" w:rsidRPr="00700988">
              <w:rPr>
                <w:sz w:val="20"/>
                <w:szCs w:val="20"/>
              </w:rPr>
              <w:t>5</w:t>
            </w:r>
            <w:r w:rsidR="00316AD3" w:rsidRPr="00700988">
              <w:rPr>
                <w:sz w:val="20"/>
                <w:szCs w:val="20"/>
              </w:rPr>
              <w:t xml:space="preserve"> ECTS</w:t>
            </w:r>
          </w:p>
        </w:tc>
      </w:tr>
      <w:tr w:rsidR="00700988" w:rsidRPr="00700988" w14:paraId="53ECE51D" w14:textId="77777777" w:rsidTr="4ABC4AF2">
        <w:trPr>
          <w:trHeight w:val="492"/>
        </w:trPr>
        <w:tc>
          <w:tcPr>
            <w:tcW w:w="3189" w:type="dxa"/>
            <w:vMerge/>
          </w:tcPr>
          <w:p w14:paraId="638F2D26" w14:textId="77777777" w:rsidR="00316AD3" w:rsidRPr="00700988" w:rsidRDefault="00316AD3" w:rsidP="00316A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06C3F415" w14:textId="77777777" w:rsidR="00316AD3" w:rsidRPr="00700988" w:rsidRDefault="00316AD3" w:rsidP="00316A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6779070" w14:textId="3998FD71" w:rsidR="00316AD3" w:rsidRPr="00700988" w:rsidRDefault="00316AD3" w:rsidP="00316AD3">
            <w:pPr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 xml:space="preserve">Liczba godzin/ECTS przeznaczonych na pracę własną studenta: </w:t>
            </w:r>
            <w:r w:rsidR="00406718" w:rsidRPr="00700988">
              <w:rPr>
                <w:sz w:val="20"/>
                <w:szCs w:val="20"/>
              </w:rPr>
              <w:t>65</w:t>
            </w:r>
            <w:r w:rsidRPr="00700988">
              <w:rPr>
                <w:sz w:val="20"/>
                <w:szCs w:val="20"/>
              </w:rPr>
              <w:t>h/</w:t>
            </w:r>
            <w:r w:rsidR="00406718" w:rsidRPr="00700988">
              <w:rPr>
                <w:sz w:val="20"/>
                <w:szCs w:val="20"/>
              </w:rPr>
              <w:t>2,5</w:t>
            </w:r>
            <w:r w:rsidRPr="00700988">
              <w:rPr>
                <w:sz w:val="20"/>
                <w:szCs w:val="20"/>
              </w:rPr>
              <w:t xml:space="preserve"> ECTS</w:t>
            </w:r>
          </w:p>
        </w:tc>
      </w:tr>
      <w:tr w:rsidR="00700988" w:rsidRPr="00700988" w14:paraId="144408DE" w14:textId="77777777" w:rsidTr="4ABC4AF2">
        <w:trPr>
          <w:trHeight w:val="492"/>
        </w:trPr>
        <w:tc>
          <w:tcPr>
            <w:tcW w:w="3189" w:type="dxa"/>
            <w:vMerge/>
          </w:tcPr>
          <w:p w14:paraId="421E6DDD" w14:textId="77777777" w:rsidR="00316AD3" w:rsidRPr="00700988" w:rsidRDefault="00316AD3" w:rsidP="00316A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24699971" w14:textId="77777777" w:rsidR="00316AD3" w:rsidRPr="00700988" w:rsidRDefault="00316AD3" w:rsidP="00316A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2305BF2" w14:textId="59C7397A" w:rsidR="00316AD3" w:rsidRPr="00700988" w:rsidRDefault="00316AD3" w:rsidP="00316AD3">
            <w:pPr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Całkowita liczba godzin:</w:t>
            </w:r>
            <w:r w:rsidR="00406718" w:rsidRPr="00700988">
              <w:rPr>
                <w:sz w:val="20"/>
                <w:szCs w:val="20"/>
              </w:rPr>
              <w:t xml:space="preserve"> </w:t>
            </w:r>
            <w:r w:rsidRPr="00700988">
              <w:rPr>
                <w:sz w:val="20"/>
                <w:szCs w:val="20"/>
              </w:rPr>
              <w:t>1</w:t>
            </w:r>
            <w:r w:rsidR="00406718" w:rsidRPr="00700988">
              <w:rPr>
                <w:sz w:val="20"/>
                <w:szCs w:val="20"/>
              </w:rPr>
              <w:t>25</w:t>
            </w:r>
          </w:p>
        </w:tc>
      </w:tr>
      <w:tr w:rsidR="00700988" w:rsidRPr="00700988" w14:paraId="45344A8B" w14:textId="77777777" w:rsidTr="4ABC4AF2">
        <w:trPr>
          <w:trHeight w:val="188"/>
        </w:trPr>
        <w:tc>
          <w:tcPr>
            <w:tcW w:w="3189" w:type="dxa"/>
            <w:tcBorders>
              <w:top w:val="single" w:sz="12" w:space="0" w:color="000000" w:themeColor="text1"/>
              <w:left w:val="single" w:sz="12" w:space="0" w:color="000000" w:themeColor="text1"/>
              <w:bottom w:val="dashed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1114D7BD" w14:textId="0C7FDED7" w:rsidR="009953ED" w:rsidRPr="00700988" w:rsidRDefault="00000000">
            <w:pPr>
              <w:rPr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0" w:type="dxa"/>
            <w:gridSpan w:val="5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67A522C8" w14:textId="77777777" w:rsidR="009953ED" w:rsidRPr="00700988" w:rsidRDefault="00000000">
            <w:pPr>
              <w:ind w:left="356" w:hanging="356"/>
              <w:rPr>
                <w:b/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700988" w:rsidRPr="00700988" w14:paraId="7AFEF2F4" w14:textId="77777777" w:rsidTr="4ABC4AF2">
        <w:trPr>
          <w:trHeight w:val="301"/>
        </w:trPr>
        <w:tc>
          <w:tcPr>
            <w:tcW w:w="3189" w:type="dxa"/>
            <w:vMerge w:val="restart"/>
            <w:tcBorders>
              <w:top w:val="dashed" w:sz="4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21C81F4" w14:textId="77777777" w:rsidR="009953ED" w:rsidRPr="00700988" w:rsidRDefault="00000000">
            <w:pPr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Wykład:</w:t>
            </w:r>
          </w:p>
          <w:p w14:paraId="1AB21DBF" w14:textId="77777777" w:rsidR="009953ED" w:rsidRPr="00700988" w:rsidRDefault="00000000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Wykład z prezentacją multimedialną. Uczniowie w trakcie wykładu uzupełniają karty pracy. (pierwsze 11 zajęć).</w:t>
            </w:r>
          </w:p>
          <w:p w14:paraId="3E2BF365" w14:textId="77777777" w:rsidR="009953ED" w:rsidRPr="00700988" w:rsidRDefault="00000000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Case study - prezentacja oprogramowania (ostatnie 4 zajęcia).</w:t>
            </w:r>
          </w:p>
          <w:p w14:paraId="37252D5A" w14:textId="77777777" w:rsidR="009953ED" w:rsidRPr="00700988" w:rsidRDefault="009953ED">
            <w:pPr>
              <w:rPr>
                <w:sz w:val="20"/>
                <w:szCs w:val="20"/>
              </w:rPr>
            </w:pPr>
          </w:p>
          <w:p w14:paraId="2849B05C" w14:textId="77777777" w:rsidR="009953ED" w:rsidRPr="00700988" w:rsidRDefault="00000000">
            <w:pPr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Ćwiczenia / Laboratorium/Lektorat:</w:t>
            </w:r>
          </w:p>
          <w:p w14:paraId="2DFF8B05" w14:textId="77777777" w:rsidR="009953ED" w:rsidRPr="00700988" w:rsidRDefault="00000000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Rozwiązywanie zadań w Google Colab (pierwsze 10 zajęć).</w:t>
            </w:r>
          </w:p>
          <w:p w14:paraId="3F85113D" w14:textId="77777777" w:rsidR="009953ED" w:rsidRPr="00700988" w:rsidRDefault="00000000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Projekt zespołowy (ostatnie 5 zajęć).</w:t>
            </w:r>
          </w:p>
          <w:p w14:paraId="6EF32381" w14:textId="77777777" w:rsidR="009953ED" w:rsidRPr="00700988" w:rsidRDefault="009953ED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vMerge/>
          </w:tcPr>
          <w:p w14:paraId="00A5FD9C" w14:textId="77777777" w:rsidR="009953ED" w:rsidRPr="00700988" w:rsidRDefault="00995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700988" w:rsidRPr="00700988" w14:paraId="3B048DB3" w14:textId="77777777" w:rsidTr="4ABC4AF2">
        <w:trPr>
          <w:trHeight w:val="256"/>
        </w:trPr>
        <w:tc>
          <w:tcPr>
            <w:tcW w:w="3189" w:type="dxa"/>
            <w:vMerge/>
          </w:tcPr>
          <w:p w14:paraId="21BB7E11" w14:textId="77777777" w:rsidR="009953ED" w:rsidRPr="00700988" w:rsidRDefault="00995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ed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0E0281F" w14:textId="77777777" w:rsidR="009953ED" w:rsidRPr="00700988" w:rsidRDefault="00000000">
            <w:pPr>
              <w:rPr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09" w:type="dxa"/>
            <w:gridSpan w:val="2"/>
            <w:tcBorders>
              <w:top w:val="dashed" w:sz="4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26FEDDA" w14:textId="77777777" w:rsidR="009953ED" w:rsidRPr="00700988" w:rsidRDefault="00000000">
            <w:pPr>
              <w:rPr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700988" w:rsidRPr="00700988" w14:paraId="23578C9B" w14:textId="77777777" w:rsidTr="4ABC4AF2">
        <w:trPr>
          <w:trHeight w:val="246"/>
        </w:trPr>
        <w:tc>
          <w:tcPr>
            <w:tcW w:w="3189" w:type="dxa"/>
            <w:vMerge/>
          </w:tcPr>
          <w:p w14:paraId="38BCED23" w14:textId="77777777" w:rsidR="009953ED" w:rsidRPr="00700988" w:rsidRDefault="00995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2E21AC7" w14:textId="77777777" w:rsidR="009953ED" w:rsidRPr="00700988" w:rsidRDefault="00000000">
            <w:pPr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Laboratorium oraz Projekt</w:t>
            </w:r>
          </w:p>
        </w:tc>
        <w:tc>
          <w:tcPr>
            <w:tcW w:w="300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72A0D92" w14:textId="77777777" w:rsidR="009953ED" w:rsidRPr="0070098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 xml:space="preserve">Zaliczenie z oceną </w:t>
            </w:r>
          </w:p>
        </w:tc>
      </w:tr>
      <w:tr w:rsidR="00700988" w:rsidRPr="00700988" w14:paraId="3D9B605C" w14:textId="77777777" w:rsidTr="4ABC4AF2">
        <w:trPr>
          <w:trHeight w:val="246"/>
        </w:trPr>
        <w:tc>
          <w:tcPr>
            <w:tcW w:w="3189" w:type="dxa"/>
            <w:vMerge/>
          </w:tcPr>
          <w:p w14:paraId="70B9E5CE" w14:textId="77777777" w:rsidR="009953ED" w:rsidRPr="00700988" w:rsidRDefault="00995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6B20553" w14:textId="77777777" w:rsidR="009953ED" w:rsidRPr="00700988" w:rsidRDefault="00000000">
            <w:pPr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68313CD" w14:textId="77777777" w:rsidR="009953ED" w:rsidRPr="0070098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Egzamin</w:t>
            </w:r>
          </w:p>
        </w:tc>
      </w:tr>
      <w:tr w:rsidR="00700988" w:rsidRPr="00700988" w14:paraId="0DBF4578" w14:textId="77777777" w:rsidTr="4ABC4AF2">
        <w:trPr>
          <w:trHeight w:val="1254"/>
        </w:trPr>
        <w:tc>
          <w:tcPr>
            <w:tcW w:w="3189" w:type="dxa"/>
            <w:vMerge/>
          </w:tcPr>
          <w:p w14:paraId="0CCC8ECE" w14:textId="77777777" w:rsidR="009953ED" w:rsidRPr="00700988" w:rsidRDefault="00995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E8F1F19" w14:textId="77777777" w:rsidR="009953ED" w:rsidRPr="00700988" w:rsidRDefault="00000000">
            <w:pPr>
              <w:rPr>
                <w:b/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</w:rPr>
              <w:t xml:space="preserve"> Kryteria oceny </w:t>
            </w:r>
          </w:p>
          <w:p w14:paraId="73A8C6A3" w14:textId="77777777" w:rsidR="009953ED" w:rsidRPr="00700988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Laboratorium</w:t>
            </w:r>
          </w:p>
          <w:p w14:paraId="2CD96323" w14:textId="77777777" w:rsidR="009953ED" w:rsidRPr="007009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10"/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Ocena zadań laboratoryjnych</w:t>
            </w:r>
          </w:p>
          <w:p w14:paraId="2ABCFC60" w14:textId="77777777" w:rsidR="009953ED" w:rsidRPr="00700988" w:rsidRDefault="00000000">
            <w:pPr>
              <w:ind w:left="410"/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Prezentacja projektu zespołowego w trakcie sesji posterowej, jakość kodu i dokumentacji. 50% laboratorium, 50% projekt.</w:t>
            </w:r>
          </w:p>
          <w:p w14:paraId="2F2AAD5E" w14:textId="77777777" w:rsidR="009953ED" w:rsidRPr="00700988" w:rsidRDefault="00000000">
            <w:pPr>
              <w:numPr>
                <w:ilvl w:val="0"/>
                <w:numId w:val="5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Wykład</w:t>
            </w:r>
          </w:p>
          <w:p w14:paraId="1349B55C" w14:textId="77777777" w:rsidR="009953ED" w:rsidRPr="00700988" w:rsidRDefault="00000000">
            <w:pPr>
              <w:spacing w:line="276" w:lineRule="auto"/>
              <w:ind w:left="186"/>
              <w:jc w:val="both"/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Egzamin pisemny z zadaniami problemowymi. Na egzaminie poprawkowym egzamin ustny.</w:t>
            </w:r>
          </w:p>
        </w:tc>
      </w:tr>
      <w:tr w:rsidR="00700988" w:rsidRPr="00700988" w14:paraId="0010BB6C" w14:textId="77777777" w:rsidTr="4ABC4AF2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7DD8C529" w14:textId="77777777" w:rsidR="009953ED" w:rsidRPr="00700988" w:rsidRDefault="00000000">
            <w:pPr>
              <w:rPr>
                <w:b/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</w:rPr>
              <w:t xml:space="preserve"> </w:t>
            </w:r>
            <w:r w:rsidRPr="00700988">
              <w:rPr>
                <w:b/>
                <w:sz w:val="20"/>
                <w:szCs w:val="20"/>
                <w:shd w:val="clear" w:color="auto" w:fill="D9D9D9"/>
              </w:rPr>
              <w:t>Określenie przedmiotów wprowadzających wraz z wymogami wstępnymi</w:t>
            </w:r>
          </w:p>
        </w:tc>
      </w:tr>
      <w:tr w:rsidR="00700988" w:rsidRPr="00700988" w14:paraId="6E1671E7" w14:textId="77777777" w:rsidTr="4ABC4AF2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p w14:paraId="1CF2C5B9" w14:textId="77777777" w:rsidR="009953ED" w:rsidRPr="00700988" w:rsidRDefault="00000000">
            <w:pPr>
              <w:jc w:val="center"/>
              <w:rPr>
                <w:b/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2898197C" w14:textId="77777777" w:rsidR="009953ED" w:rsidRPr="00700988" w:rsidRDefault="00000000">
            <w:pPr>
              <w:jc w:val="center"/>
              <w:rPr>
                <w:b/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700988" w:rsidRPr="00700988" w14:paraId="391EBA5B" w14:textId="77777777" w:rsidTr="4ABC4AF2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p w14:paraId="6E1C8C2C" w14:textId="77777777" w:rsidR="009953ED" w:rsidRPr="00700988" w:rsidRDefault="00000000">
            <w:pPr>
              <w:ind w:left="12"/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Narzędzia Sztucznej Inteligencji</w:t>
            </w:r>
          </w:p>
          <w:p w14:paraId="583A6B7E" w14:textId="77777777" w:rsidR="009953ED" w:rsidRPr="00700988" w:rsidRDefault="009953ED">
            <w:pPr>
              <w:ind w:left="12"/>
              <w:rPr>
                <w:sz w:val="20"/>
                <w:szCs w:val="20"/>
              </w:rPr>
            </w:pPr>
          </w:p>
          <w:p w14:paraId="543AB62F" w14:textId="77777777" w:rsidR="009953ED" w:rsidRPr="00700988" w:rsidRDefault="00000000">
            <w:pPr>
              <w:ind w:left="12"/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Future of Deep Learning</w:t>
            </w:r>
          </w:p>
          <w:p w14:paraId="6B6C1B1D" w14:textId="77777777" w:rsidR="009953ED" w:rsidRPr="00700988" w:rsidRDefault="009953ED">
            <w:pPr>
              <w:ind w:left="12"/>
              <w:rPr>
                <w:sz w:val="20"/>
                <w:szCs w:val="20"/>
              </w:rPr>
            </w:pPr>
          </w:p>
          <w:p w14:paraId="2D5912E9" w14:textId="77777777" w:rsidR="009953ED" w:rsidRPr="00700988" w:rsidRDefault="009953ED">
            <w:pPr>
              <w:ind w:left="12"/>
              <w:rPr>
                <w:sz w:val="20"/>
                <w:szCs w:val="20"/>
              </w:rPr>
            </w:pPr>
          </w:p>
          <w:p w14:paraId="4D37335C" w14:textId="77777777" w:rsidR="009953ED" w:rsidRPr="00700988" w:rsidRDefault="00000000">
            <w:pPr>
              <w:ind w:left="12"/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Algebra liniowa z geometrią</w:t>
            </w:r>
          </w:p>
        </w:tc>
        <w:tc>
          <w:tcPr>
            <w:tcW w:w="4623" w:type="dxa"/>
            <w:gridSpan w:val="3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59BA2B89" w14:textId="77777777" w:rsidR="009953ED" w:rsidRPr="00700988" w:rsidRDefault="00000000">
            <w:pPr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Praca ze środowiskami: Colab, HuggingFace, metryki, zadania uczenia maszynowego</w:t>
            </w:r>
          </w:p>
          <w:p w14:paraId="5624FBD0" w14:textId="77777777" w:rsidR="009953ED" w:rsidRPr="00700988" w:rsidRDefault="00000000">
            <w:pPr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Podstawy działania sieci neuronowej, transfer learning, self-supervised learning, foundation models, podstawy pracy w PyTorchu</w:t>
            </w:r>
          </w:p>
          <w:p w14:paraId="63DD3A9E" w14:textId="77777777" w:rsidR="009953ED" w:rsidRPr="00700988" w:rsidRDefault="00000000">
            <w:pPr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Podstawowe operacje na macierzach</w:t>
            </w:r>
          </w:p>
        </w:tc>
      </w:tr>
      <w:tr w:rsidR="00700988" w:rsidRPr="00700988" w14:paraId="36875B7D" w14:textId="77777777" w:rsidTr="4ABC4AF2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AE011AB" w14:textId="77777777" w:rsidR="009953ED" w:rsidRPr="00700988" w:rsidRDefault="00000000">
            <w:pPr>
              <w:rPr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3112BA71" w14:textId="77777777" w:rsidR="009953ED" w:rsidRPr="00700988" w:rsidRDefault="00000000">
            <w:pPr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Zapoznanie z podstawowymi problemami wizji komputerowej, metodami ich rozwiązywania oraz oceny przygotowywanych rozwiązań.</w:t>
            </w:r>
          </w:p>
        </w:tc>
      </w:tr>
      <w:tr w:rsidR="00700988" w:rsidRPr="00700988" w14:paraId="4A848D04" w14:textId="77777777" w:rsidTr="4ABC4AF2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dashed" w:sz="4" w:space="0" w:color="000000" w:themeColor="text1"/>
              <w:right w:val="single" w:sz="12" w:space="0" w:color="000000" w:themeColor="text1"/>
            </w:tcBorders>
          </w:tcPr>
          <w:p w14:paraId="01CDAD78" w14:textId="77777777" w:rsidR="009953ED" w:rsidRPr="00700988" w:rsidRDefault="00000000">
            <w:pPr>
              <w:rPr>
                <w:b/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700988" w:rsidRPr="00700988" w14:paraId="30945696" w14:textId="77777777" w:rsidTr="00170FBE">
        <w:trPr>
          <w:trHeight w:val="2825"/>
        </w:trPr>
        <w:tc>
          <w:tcPr>
            <w:tcW w:w="9229" w:type="dxa"/>
            <w:gridSpan w:val="6"/>
            <w:tcBorders>
              <w:top w:val="dashed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A22A3AD" w14:textId="77777777" w:rsidR="009953ED" w:rsidRPr="0070098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highlight w:val="white"/>
              </w:rPr>
            </w:pPr>
            <w:r w:rsidRPr="00700988">
              <w:rPr>
                <w:b/>
                <w:sz w:val="20"/>
                <w:szCs w:val="20"/>
              </w:rPr>
              <w:lastRenderedPageBreak/>
              <w:t xml:space="preserve">Literatura podstawowa (wymagana do ostatecznego zaliczenia zajęć, zdania egzaminu wykorzystywana podczas zajęć oraz studiowana samodzielnie przez studenta): </w:t>
            </w:r>
          </w:p>
          <w:p w14:paraId="7DEE10CA" w14:textId="77777777" w:rsidR="009953ED" w:rsidRPr="007009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sz w:val="20"/>
                <w:szCs w:val="20"/>
                <w:highlight w:val="white"/>
                <w:lang w:val="en-GB"/>
              </w:rPr>
            </w:pPr>
            <w:r w:rsidRPr="00700988">
              <w:rPr>
                <w:sz w:val="20"/>
                <w:szCs w:val="20"/>
                <w:highlight w:val="white"/>
                <w:lang w:val="en-GB"/>
              </w:rPr>
              <w:t xml:space="preserve">Zhang, Aston, et al. </w:t>
            </w:r>
            <w:r w:rsidRPr="00700988">
              <w:rPr>
                <w:i/>
                <w:sz w:val="20"/>
                <w:szCs w:val="20"/>
                <w:highlight w:val="white"/>
                <w:lang w:val="en-GB"/>
              </w:rPr>
              <w:t>Dive into deep learning</w:t>
            </w:r>
            <w:r w:rsidRPr="00700988">
              <w:rPr>
                <w:sz w:val="20"/>
                <w:szCs w:val="20"/>
                <w:highlight w:val="white"/>
                <w:lang w:val="en-GB"/>
              </w:rPr>
              <w:t xml:space="preserve">. Cambridge University Press, 2023. </w:t>
            </w:r>
            <w:hyperlink r:id="rId8">
              <w:r w:rsidR="009953ED" w:rsidRPr="00700988">
                <w:rPr>
                  <w:sz w:val="20"/>
                  <w:szCs w:val="20"/>
                  <w:highlight w:val="white"/>
                  <w:u w:val="single"/>
                  <w:lang w:val="en-GB"/>
                </w:rPr>
                <w:t>https://d2l.ai/</w:t>
              </w:r>
            </w:hyperlink>
            <w:r w:rsidRPr="00700988">
              <w:rPr>
                <w:sz w:val="20"/>
                <w:szCs w:val="20"/>
                <w:highlight w:val="white"/>
                <w:lang w:val="en-GB"/>
              </w:rPr>
              <w:t xml:space="preserve"> Rozdział: 7, 11, 14, 22</w:t>
            </w:r>
          </w:p>
          <w:p w14:paraId="310719A2" w14:textId="77777777" w:rsidR="009953ED" w:rsidRPr="007009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sz w:val="20"/>
                <w:szCs w:val="20"/>
                <w:highlight w:val="white"/>
              </w:rPr>
            </w:pPr>
            <w:r w:rsidRPr="00700988">
              <w:rPr>
                <w:sz w:val="20"/>
                <w:szCs w:val="20"/>
                <w:highlight w:val="white"/>
                <w:lang w:val="en-GB"/>
              </w:rPr>
              <w:t xml:space="preserve">Géron, Aurélien. </w:t>
            </w:r>
            <w:r w:rsidRPr="00700988">
              <w:rPr>
                <w:i/>
                <w:sz w:val="20"/>
                <w:szCs w:val="20"/>
                <w:highlight w:val="white"/>
                <w:lang w:val="en-GB"/>
              </w:rPr>
              <w:t>Hands-on machine learning with Scikit-Learn, Keras, and TensorFlow</w:t>
            </w:r>
            <w:r w:rsidRPr="00700988">
              <w:rPr>
                <w:sz w:val="20"/>
                <w:szCs w:val="20"/>
                <w:highlight w:val="white"/>
                <w:lang w:val="en-GB"/>
              </w:rPr>
              <w:t xml:space="preserve">. </w:t>
            </w:r>
            <w:r w:rsidRPr="00700988">
              <w:rPr>
                <w:sz w:val="20"/>
                <w:szCs w:val="20"/>
                <w:highlight w:val="white"/>
              </w:rPr>
              <w:t>" O'Reilly Media, Inc.", 2022.  Rozdział 14, 17</w:t>
            </w:r>
          </w:p>
          <w:p w14:paraId="786F2641" w14:textId="77777777" w:rsidR="009953ED" w:rsidRPr="00700988" w:rsidRDefault="009953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b/>
                <w:sz w:val="20"/>
                <w:szCs w:val="20"/>
              </w:rPr>
            </w:pPr>
          </w:p>
          <w:p w14:paraId="5B1B739D" w14:textId="77777777" w:rsidR="009953ED" w:rsidRPr="0070098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</w:rPr>
              <w:t>Literatura uzupełniająca</w:t>
            </w:r>
          </w:p>
          <w:p w14:paraId="472F2C5F" w14:textId="77777777" w:rsidR="009953ED" w:rsidRPr="007009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sz w:val="20"/>
                <w:szCs w:val="20"/>
                <w:lang w:val="en-GB"/>
              </w:rPr>
            </w:pPr>
            <w:r w:rsidRPr="00700988">
              <w:rPr>
                <w:sz w:val="20"/>
                <w:szCs w:val="20"/>
                <w:lang w:val="en-GB"/>
              </w:rPr>
              <w:t xml:space="preserve">Szeliski, Richard. Computer vision: algorithms and applications. Springer Nature, 2022. </w:t>
            </w:r>
            <w:hyperlink r:id="rId9">
              <w:r w:rsidR="009953ED" w:rsidRPr="00700988">
                <w:rPr>
                  <w:sz w:val="20"/>
                  <w:szCs w:val="20"/>
                  <w:u w:val="single"/>
                  <w:lang w:val="en-GB"/>
                </w:rPr>
                <w:t>https://szeliski.org/Book/</w:t>
              </w:r>
            </w:hyperlink>
          </w:p>
          <w:p w14:paraId="77C60649" w14:textId="77777777" w:rsidR="009953ED" w:rsidRPr="007009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  <w:lang w:val="en-GB"/>
              </w:rPr>
              <w:t xml:space="preserve">Foley, James D., et al. "Computer graphics: Principles and practice, in c." Color Research and Application 22.1 (1997): 65-65. </w:t>
            </w:r>
            <w:r w:rsidRPr="00700988">
              <w:rPr>
                <w:sz w:val="20"/>
                <w:szCs w:val="20"/>
              </w:rPr>
              <w:t>Rozdział 5.</w:t>
            </w:r>
          </w:p>
          <w:p w14:paraId="02EC0D31" w14:textId="77777777" w:rsidR="009953ED" w:rsidRPr="00700988" w:rsidRDefault="009953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sz w:val="20"/>
                <w:szCs w:val="20"/>
              </w:rPr>
            </w:pPr>
          </w:p>
          <w:p w14:paraId="34C2CF38" w14:textId="77777777" w:rsidR="009953ED" w:rsidRPr="00700988" w:rsidRDefault="009953ED">
            <w:pPr>
              <w:ind w:left="708"/>
              <w:rPr>
                <w:sz w:val="20"/>
                <w:szCs w:val="20"/>
              </w:rPr>
            </w:pPr>
          </w:p>
        </w:tc>
      </w:tr>
      <w:tr w:rsidR="00700988" w:rsidRPr="00700988" w14:paraId="6BE82553" w14:textId="77777777" w:rsidTr="007C702C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6ADAEDF8" w14:textId="29B3AE64" w:rsidR="00170FBE" w:rsidRPr="00700988" w:rsidRDefault="00170FBE">
            <w:pPr>
              <w:rPr>
                <w:b/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</w:rPr>
              <w:t xml:space="preserve"> Efekty kształcenia dla przedmiotu:</w:t>
            </w:r>
          </w:p>
        </w:tc>
      </w:tr>
      <w:tr w:rsidR="00700988" w:rsidRPr="00700988" w14:paraId="6C91EB39" w14:textId="77777777" w:rsidTr="4ABC4AF2">
        <w:trPr>
          <w:trHeight w:val="309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3ECC016" w14:textId="77777777" w:rsidR="009953ED" w:rsidRPr="00700988" w:rsidRDefault="00000000">
            <w:pPr>
              <w:spacing w:line="276" w:lineRule="auto"/>
              <w:rPr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</w:rPr>
              <w:t>Wiedza :</w:t>
            </w:r>
          </w:p>
        </w:tc>
      </w:tr>
      <w:tr w:rsidR="00700988" w:rsidRPr="00700988" w14:paraId="4DD30B17" w14:textId="77777777" w:rsidTr="00170FBE">
        <w:trPr>
          <w:trHeight w:val="7719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FED7BC4" w14:textId="77777777" w:rsidR="00170FBE" w:rsidRPr="00700988" w:rsidRDefault="00170FBE">
            <w:pPr>
              <w:spacing w:line="276" w:lineRule="auto"/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Student zna i rozumie:</w:t>
            </w:r>
            <w:r w:rsidRPr="00700988">
              <w:rPr>
                <w:sz w:val="20"/>
                <w:szCs w:val="20"/>
              </w:rPr>
              <w:br/>
              <w:t>zaawansowane koncepcje i techniki przetwarzania obrazów cyfrowych, w tym metody segmentacji obrazu, detekcji krawędzi i wykrywania obiektów; posiada wiedzę na temat zastosowania splotowych i transformerowych sieci neuronowych w zadaniach klasyfikacji, detekcji, segmentacji i generowania obrazów; rozumie zasady działania algorytmów przetwarzających obrazy 2D i 3D oraz sekwence wideo; zna podstawy przetwarzania obrazów w czasie rzeczywistym i optymalizacji wydajności algorytmów computer vision; jest zaznajomiony z bibliotekami i frameworkami takimi jak OpenCV, PyTorch i HuggingFace stosowanymi w implementacji rozwiązań z zakresu widzenia komputerowego; rozumie wyzwania związane z przetwarzaniem dużych zbiorów danych obrazowych i metody ich efektywnego składowania i analizy.</w:t>
            </w:r>
          </w:p>
          <w:p w14:paraId="04B2136E" w14:textId="77777777" w:rsidR="00170FBE" w:rsidRPr="00700988" w:rsidRDefault="00170FBE">
            <w:pPr>
              <w:spacing w:line="276" w:lineRule="auto"/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Student zna i rozumie:</w:t>
            </w:r>
            <w:r w:rsidRPr="00700988">
              <w:rPr>
                <w:sz w:val="20"/>
                <w:szCs w:val="20"/>
              </w:rPr>
              <w:br/>
              <w:t>kluczowe zagadnienia i metody z zakresu computer vision, w tym techniki przetwarzania i analizy obrazów cyfrowych; rozumie podstawy algorytmów segmentacji obrazu, detekcji krawędzi i cech charakterystycznych; zna metody rozpoznawania obiektów i twarzy w obrazach oraz sekwencjach wideo; jest zaznajomiony z technikami rekonstrukcji trójwymiarowej sceny z obrazów dwuwymiarowych; zna podstawy deep learningu w zastosowaniu do zadań widzenia komputerowego, w tym architekturę i zastosowania sieci neuronowych splotowych in transformerowych ; jest świadomy wyzwań związanych z przetwarzaniem obrazów w czasie rzeczywistym i optymalizacją wydajności algorytmów wizyjnych.</w:t>
            </w:r>
          </w:p>
          <w:p w14:paraId="3EA014F0" w14:textId="77777777" w:rsidR="00170FBE" w:rsidRPr="00700988" w:rsidRDefault="00170FBE">
            <w:pPr>
              <w:spacing w:line="276" w:lineRule="auto"/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Student zna i rozumie:</w:t>
            </w:r>
            <w:r w:rsidRPr="00700988">
              <w:rPr>
                <w:sz w:val="20"/>
                <w:szCs w:val="20"/>
              </w:rPr>
              <w:br/>
              <w:t>zaawansowane pojęcia i techniki w dziedzinie computer vision; rozumie głębokie modele uczenia maszynowego stosowane w analizie obrazów, w tym architektury sieci neuronowych takie jak CNN, R-CNN, YOLO, autoencoder, GAN, modele dyfuzyjne, transformery do obrazów; zna zaawansowane metody detekcji i segmentacji obiektów, w tym techniki segmentacji semantycznej i instancyjnej; rozumie zasady działania systemów śledzenia wielu obiektów (multi-object tracking) w czasie rzeczywistym; jest zaznajomiony z technikami generowania i manipulacji obrazów przy użyciu modeli generatywnych, takich jak GANy i dyfuzyjne; zna metody uczenia się bez nadzoru i samonadzorowanego w kontekście analizy obrazów; rozumie problematykę interpretacji i wyjaśnialności modeli wizyjnych; zna zaawansowane techniki przetwarzania obrazów medycznych i przemysłowych; rozumie zasady działania i zastosowania systemów widzenia maszynowego w robotyce i pojazdach autonomicznych; jest zaznajomiony z aktualnymi narzędziami i bibliotekami takimi jak PyTorch, czy OpenCV, stosowanymi w zaawansowanych projektach computer vision.</w:t>
            </w:r>
          </w:p>
          <w:p w14:paraId="48A06F1A" w14:textId="4FC91312" w:rsidR="00170FBE" w:rsidRPr="00700988" w:rsidRDefault="00170FBE" w:rsidP="00CD7243">
            <w:pPr>
              <w:ind w:left="27"/>
              <w:rPr>
                <w:sz w:val="20"/>
                <w:szCs w:val="20"/>
              </w:rPr>
            </w:pPr>
          </w:p>
        </w:tc>
      </w:tr>
      <w:tr w:rsidR="00700988" w:rsidRPr="00700988" w14:paraId="048110BA" w14:textId="77777777" w:rsidTr="4ABC4AF2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C89FB78" w14:textId="77777777" w:rsidR="009953ED" w:rsidRPr="00700988" w:rsidRDefault="00000000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</w:rPr>
              <w:t>Umiejętności :</w:t>
            </w:r>
          </w:p>
        </w:tc>
      </w:tr>
      <w:tr w:rsidR="00700988" w:rsidRPr="00700988" w14:paraId="62A447CA" w14:textId="77777777" w:rsidTr="00170FBE">
        <w:trPr>
          <w:trHeight w:val="5944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13DADEE0" w14:textId="77777777" w:rsidR="00170FBE" w:rsidRPr="00700988" w:rsidRDefault="00170FBE">
            <w:pPr>
              <w:spacing w:line="276" w:lineRule="auto"/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lastRenderedPageBreak/>
              <w:t>Student potrafi:</w:t>
            </w:r>
          </w:p>
          <w:p w14:paraId="292B6F5A" w14:textId="77777777" w:rsidR="00170FBE" w:rsidRPr="00700988" w:rsidRDefault="00170FBE">
            <w:pPr>
              <w:spacing w:line="276" w:lineRule="auto"/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samodzielnie poszerzać wiedzę z zakresu computer vision, wykorzystując platformy e-learningowe jak Coursera czy edX czy kursy na platformie YouTube; implementować i testować algorytmy wizyjne, korzystając z otwartych repozytoriów kodu; śledzić postępy w dziedzinie poprzez lekturę artykułów naukowych i uczestnictwo w webinarach; efektywnie rozwiązywać problemy techniczne przy użyciu forów specjalistycznych; tworzyć własne projekty wizyjne i dzielić się nimi online; uczestniczyć w wirtualnych grupach studyjnych, rozwijając praktyczne umiejętności w dziedzinie przetwarzania obrazów i sztucznej inteligencji.</w:t>
            </w:r>
          </w:p>
          <w:p w14:paraId="025B86EC" w14:textId="77777777" w:rsidR="00170FBE" w:rsidRPr="00700988" w:rsidRDefault="00170FBE">
            <w:pPr>
              <w:spacing w:line="276" w:lineRule="auto"/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Student potrafi:</w:t>
            </w:r>
            <w:r w:rsidRPr="00700988">
              <w:rPr>
                <w:sz w:val="20"/>
                <w:szCs w:val="20"/>
              </w:rPr>
              <w:br/>
              <w:t>współpracować w zespole nad projektami computer vision; trafnie oszacować czas i zasoby potrzebne do implementacji algorytmów przetwarzania obrazu; tworzyć realistyczne harmonogramy projektów wizyjnych, uwzględniające etapy od zbierania danych po testowanie; zarządzać priorytetami w złożonych zadaniach, jak systemy rozpoznawania twarzy; efektywnie komunikować postępy techniczne zespołowi; dostosowywać plan do zmian, utrzymując terminowość dostaw; przewidywać i zarządzać ryzykiem w projektach uczenia maszynowego dla analizy obrazów.</w:t>
            </w:r>
          </w:p>
          <w:p w14:paraId="2627DF0A" w14:textId="0C53BA32" w:rsidR="00170FBE" w:rsidRPr="00700988" w:rsidRDefault="00170FBE" w:rsidP="00C133B3">
            <w:pPr>
              <w:ind w:left="92"/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Student potrafi:</w:t>
            </w:r>
            <w:r w:rsidRPr="00700988">
              <w:rPr>
                <w:sz w:val="20"/>
                <w:szCs w:val="20"/>
              </w:rPr>
              <w:br/>
              <w:t xml:space="preserve">zdiagnozować złożone problemy w dziedzinie computer vision, takie jak niska dokładność detekcji obiektów w trudnych warunkach oświetleniowych; zaprojektować rozwiązanie wykorzystujące zaawansowane techniki, np. transfer learning czy data augmentation; dobrać odpowiednie narzędzia, jak PyTorch czy TensorFlow, oraz zestaw danych do treningu; określić etapy implementacji, od preprocessingu obrazów po fine-tuning modelu; zrealizować projekt, iteracyjnie optymalizując wyniki poprzez dostrajanie hiperparametrów i analizę błędów; ocenić efektywność rozwiązania przy użyciu odpowiednich metryk i testów; zaadaptować wdrożone rozwiązanie do wymagań czasu rzeczywistego lub ograniczeń sprzętowych. </w:t>
            </w:r>
          </w:p>
        </w:tc>
      </w:tr>
      <w:tr w:rsidR="00700988" w:rsidRPr="00700988" w14:paraId="6F70D539" w14:textId="77777777" w:rsidTr="4ABC4AF2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03DDCF92" w14:textId="77777777" w:rsidR="009953ED" w:rsidRPr="00700988" w:rsidRDefault="00000000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700988">
              <w:rPr>
                <w:b/>
                <w:sz w:val="20"/>
                <w:szCs w:val="20"/>
              </w:rPr>
              <w:t>Kompetencje społeczne:</w:t>
            </w:r>
          </w:p>
        </w:tc>
      </w:tr>
      <w:tr w:rsidR="00700988" w:rsidRPr="00700988" w14:paraId="396DABE2" w14:textId="77777777" w:rsidTr="00170FBE">
        <w:trPr>
          <w:trHeight w:val="4818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2B178BC5" w14:textId="77777777" w:rsidR="00170FBE" w:rsidRPr="00700988" w:rsidRDefault="00170FBE">
            <w:pPr>
              <w:spacing w:line="276" w:lineRule="auto"/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Student jest gotów do:</w:t>
            </w:r>
            <w:r w:rsidRPr="00700988">
              <w:rPr>
                <w:sz w:val="20"/>
                <w:szCs w:val="20"/>
              </w:rPr>
              <w:br/>
              <w:t>wykorzystania technik computer vision w rozwoju innowacyjnych rozwiązań naukowych i społecznych; zastosowania algorytmów przetwarzania obrazów w medycynie, np. do automatycznej analizy zdjęć rentgenowskich czy wykrywania nowotworów; wdrażania systemów rozpoznawania twarzy, z uwzględnieniem aspektów etycznych; tworzenia zaawansowanych systemów wizyjnych dla pojazdów autonomicznych, przyczyniając się do rozwoju inteligentnego transportu; implementacji rozwiązań augmented reality w edukacji i przemyśle; rozwijania technologii computer vision wspierających osoby z niepełnosprawnościami wzroku; projektowania systemów monitoringu środowiska wykorzystujących analizę obrazów satelitarnych; aktywnego udziału w otwartych projektach badawczych, dzieląc się wiedzą i kodem z globalną społecznością naukową.</w:t>
            </w:r>
          </w:p>
          <w:p w14:paraId="1C9C7628" w14:textId="4159C588" w:rsidR="00170FBE" w:rsidRPr="00700988" w:rsidRDefault="00170FBE" w:rsidP="00796ECC">
            <w:pPr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Student jest gotów do:</w:t>
            </w:r>
            <w:r w:rsidRPr="00700988">
              <w:rPr>
                <w:sz w:val="20"/>
                <w:szCs w:val="20"/>
              </w:rPr>
              <w:br/>
              <w:t>ustalenia kluczowych priorytetów w projektach computer vision, takich jak wybór optymalnej architektury sieci neuronowej dla danego zadania wizyjnego; określenia krytycznych etapów w procesie rozwoju systemu rozpoznawania obrazów, od przygotowania danych po optymalizację modelu; priorytetyzacji zadań w zespole pracującym nad złożonym projektem widzenia maszynowego, uwzględniając terminy i zasoby; identyfikacji najważniejszych metryk oceny wydajności algorytmów przetwarzania obrazu w kontekście wymagań projektu; ustalenia kolejności implementacji funkcji w systemie analizy wideo, zaczynając od najbardziej istotnych dla użytkownika końcowego; określenia priorytetów w optymalizacji czasu wykonania algorytmów wizyjnych dla aplikacji czasu rzeczywistego; efektywnego zarządzania czasem i zasobami w procesie treningu i walidacji modeli deep learning do zadań wizyjnych.</w:t>
            </w:r>
            <w:r w:rsidRPr="00700988">
              <w:rPr>
                <w:sz w:val="20"/>
                <w:szCs w:val="20"/>
              </w:rPr>
              <w:br/>
            </w:r>
          </w:p>
        </w:tc>
      </w:tr>
      <w:tr w:rsidR="00700988" w:rsidRPr="00700988" w14:paraId="0FB8F1E7" w14:textId="77777777" w:rsidTr="4ABC4AF2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1580F80E" w14:textId="77777777" w:rsidR="009953ED" w:rsidRPr="00700988" w:rsidRDefault="00000000">
            <w:pPr>
              <w:rPr>
                <w:b/>
                <w:sz w:val="20"/>
                <w:szCs w:val="20"/>
              </w:rPr>
            </w:pPr>
            <w:r w:rsidRPr="00700988">
              <w:rPr>
                <w:b/>
                <w:sz w:val="20"/>
                <w:szCs w:val="20"/>
                <w:shd w:val="clear" w:color="auto" w:fill="D9D9D9"/>
              </w:rPr>
              <w:t>Treści programowe</w:t>
            </w:r>
          </w:p>
        </w:tc>
      </w:tr>
      <w:tr w:rsidR="00700988" w:rsidRPr="00700988" w14:paraId="7309C02C" w14:textId="77777777" w:rsidTr="4ABC4AF2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4524E2F7" w14:textId="77777777" w:rsidR="009953ED" w:rsidRPr="00700988" w:rsidRDefault="00000000">
            <w:pPr>
              <w:numPr>
                <w:ilvl w:val="0"/>
                <w:numId w:val="3"/>
              </w:numPr>
            </w:pPr>
            <w:r w:rsidRPr="00700988">
              <w:rPr>
                <w:sz w:val="20"/>
                <w:szCs w:val="20"/>
              </w:rPr>
              <w:t>Podstawowe operacje przetwarzania obrazu. Zapoznanie z biblioteką OpenCV.</w:t>
            </w:r>
          </w:p>
          <w:p w14:paraId="3323F27A" w14:textId="77777777" w:rsidR="009953ED" w:rsidRPr="00700988" w:rsidRDefault="00000000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Podstawy działania sieci splotowej.</w:t>
            </w:r>
          </w:p>
          <w:p w14:paraId="0519F682" w14:textId="77777777" w:rsidR="009953ED" w:rsidRPr="00700988" w:rsidRDefault="00000000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Zaawansowane architektury bazujące na sieciach splotowych (LeNet, AlexNet, VGG, Inception).</w:t>
            </w:r>
          </w:p>
          <w:p w14:paraId="501297F1" w14:textId="77777777" w:rsidR="009953ED" w:rsidRPr="00700988" w:rsidRDefault="00000000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Zaawansowane architektury bazujące na sieciach splotowych (ResNet, DenseNet, MobileNet, SqueezeNet, EfficientNet). Transfer Learning.</w:t>
            </w:r>
          </w:p>
          <w:p w14:paraId="745BD3A9" w14:textId="77777777" w:rsidR="009953ED" w:rsidRPr="00700988" w:rsidRDefault="00000000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lastRenderedPageBreak/>
              <w:t>Detekcja obrazu. Architektura modeli typu YOLO.</w:t>
            </w:r>
          </w:p>
          <w:p w14:paraId="01D3F5CE" w14:textId="77777777" w:rsidR="009953ED" w:rsidRPr="00700988" w:rsidRDefault="00000000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Segmentacja obrazu. Metryki do segmentacji oraz najbardziej znane architektury.</w:t>
            </w:r>
          </w:p>
          <w:p w14:paraId="3B89999B" w14:textId="77777777" w:rsidR="009953ED" w:rsidRPr="00700988" w:rsidRDefault="00000000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Autoencoder oraz Variation Autoencoder.</w:t>
            </w:r>
          </w:p>
          <w:p w14:paraId="28D6AAE0" w14:textId="77777777" w:rsidR="009953ED" w:rsidRPr="00700988" w:rsidRDefault="00000000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Generative Adversarial Networks.</w:t>
            </w:r>
          </w:p>
          <w:p w14:paraId="4E661C81" w14:textId="77777777" w:rsidR="009953ED" w:rsidRPr="00700988" w:rsidRDefault="00000000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Image transformer.</w:t>
            </w:r>
          </w:p>
          <w:p w14:paraId="3E60657E" w14:textId="77777777" w:rsidR="009953ED" w:rsidRPr="00700988" w:rsidRDefault="00000000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Stable Diffusion.</w:t>
            </w:r>
          </w:p>
          <w:p w14:paraId="13226A71" w14:textId="77777777" w:rsidR="009953ED" w:rsidRPr="00700988" w:rsidRDefault="00000000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Segment Anything oraz DINO.</w:t>
            </w:r>
          </w:p>
          <w:p w14:paraId="2A5A3876" w14:textId="77777777" w:rsidR="009953ED" w:rsidRPr="00700988" w:rsidRDefault="00000000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Generowanie obrazu. Style Transfer.</w:t>
            </w:r>
          </w:p>
          <w:p w14:paraId="6234BE50" w14:textId="77777777" w:rsidR="009953ED" w:rsidRPr="00700988" w:rsidRDefault="00000000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Rekonstrukcja 3D na podstawie obrazu 2D.</w:t>
            </w:r>
          </w:p>
          <w:p w14:paraId="1C75ECCA" w14:textId="77777777" w:rsidR="009953ED" w:rsidRPr="00700988" w:rsidRDefault="00000000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700988">
              <w:rPr>
                <w:sz w:val="20"/>
                <w:szCs w:val="20"/>
              </w:rPr>
              <w:t>Detekcja pozy. Rozpoznawanie twarzy.</w:t>
            </w:r>
          </w:p>
        </w:tc>
      </w:tr>
    </w:tbl>
    <w:p w14:paraId="08C68105" w14:textId="77777777" w:rsidR="009953ED" w:rsidRPr="00700988" w:rsidRDefault="009953ED">
      <w:pPr>
        <w:rPr>
          <w:sz w:val="20"/>
          <w:szCs w:val="20"/>
        </w:rPr>
      </w:pPr>
    </w:p>
    <w:sectPr w:rsidR="009953ED" w:rsidRPr="0070098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57461" w14:textId="77777777" w:rsidR="001D7050" w:rsidRDefault="001D7050">
      <w:r>
        <w:separator/>
      </w:r>
    </w:p>
  </w:endnote>
  <w:endnote w:type="continuationSeparator" w:id="0">
    <w:p w14:paraId="052F067B" w14:textId="77777777" w:rsidR="001D7050" w:rsidRDefault="001D7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2CFF568D-EC29-4D23-BD85-FF5B72169B12}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  <w:embedRegular r:id="rId2" w:fontKey="{E90B99EA-EF23-4574-8292-46601DF6372E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Regular r:id="rId3" w:fontKey="{D2D2A148-FAB4-4B17-AF9C-D4FF330DDF22}"/>
    <w:embedItalic r:id="rId4" w:fontKey="{174FF5ED-DC11-442B-A345-56E1518A1039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5" w:fontKey="{F63C7E8D-DDB3-4027-8A4A-4D1416B8C315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6" w:fontKey="{9003F75E-C0B8-49EE-9D9A-6D3F8D05B21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32BA6" w14:textId="77777777" w:rsidR="009953ED" w:rsidRDefault="009953E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F6A8E" w14:textId="77777777" w:rsidR="009953ED" w:rsidRDefault="009953E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242F1" w14:textId="77777777" w:rsidR="009953ED" w:rsidRDefault="009953E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26916" w14:textId="77777777" w:rsidR="001D7050" w:rsidRDefault="001D7050">
      <w:r>
        <w:separator/>
      </w:r>
    </w:p>
  </w:footnote>
  <w:footnote w:type="continuationSeparator" w:id="0">
    <w:p w14:paraId="2FD45FB7" w14:textId="77777777" w:rsidR="001D7050" w:rsidRDefault="001D70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6ADFE" w14:textId="77777777" w:rsidR="009953ED" w:rsidRDefault="009953E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2BABE" w14:textId="77777777" w:rsidR="009953ED" w:rsidRDefault="009953E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4F81BD"/>
        <w:sz w:val="20"/>
        <w:szCs w:val="20"/>
      </w:rPr>
    </w:pPr>
  </w:p>
  <w:tbl>
    <w:tblPr>
      <w:tblStyle w:val="a2"/>
      <w:tblW w:w="9288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600" w:firstRow="0" w:lastRow="0" w:firstColumn="0" w:lastColumn="0" w:noHBand="1" w:noVBand="1"/>
    </w:tblPr>
    <w:tblGrid>
      <w:gridCol w:w="5766"/>
      <w:gridCol w:w="3522"/>
    </w:tblGrid>
    <w:tr w:rsidR="009953ED" w14:paraId="18F12DCE" w14:textId="77777777" w:rsidTr="4ABC4AF2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4632D62D" w14:textId="77777777" w:rsidR="009953E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i/>
              <w:color w:val="000000"/>
              <w:sz w:val="28"/>
              <w:szCs w:val="28"/>
            </w:rPr>
          </w:pPr>
          <w:r>
            <w:rPr>
              <w:b/>
              <w:noProof/>
              <w:color w:val="000000"/>
              <w:sz w:val="20"/>
              <w:szCs w:val="20"/>
            </w:rPr>
            <w:drawing>
              <wp:inline distT="0" distB="0" distL="0" distR="0" wp14:anchorId="65F5CECB" wp14:editId="220B2E18">
                <wp:extent cx="3520745" cy="541067"/>
                <wp:effectExtent l="0" t="0" r="0" b="0"/>
                <wp:docPr id="4" name="image1.png" descr="Obraz zawierający tekst&#10;&#10;Opis wygenerowany automatyczni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Obraz zawierający tekst&#10;&#10;Opis wygenerowany automatycznie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00ACE741" w14:textId="77777777" w:rsidR="00316AD3" w:rsidRDefault="00316AD3" w:rsidP="4ABC4A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i/>
              <w:color w:val="000000"/>
              <w:sz w:val="28"/>
              <w:szCs w:val="28"/>
            </w:rPr>
          </w:pPr>
        </w:p>
        <w:p w14:paraId="6FB1F42C" w14:textId="5F6A00C8" w:rsidR="009953ED" w:rsidRPr="00316AD3" w:rsidRDefault="00000000" w:rsidP="4ABC4A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i/>
              <w:color w:val="000000"/>
              <w:sz w:val="28"/>
              <w:szCs w:val="28"/>
            </w:rPr>
          </w:pPr>
          <w:r>
            <w:rPr>
              <w:i/>
              <w:color w:val="000000"/>
              <w:sz w:val="28"/>
              <w:szCs w:val="28"/>
            </w:rPr>
            <w:t xml:space="preserve">SYLABUS </w:t>
          </w:r>
          <w:r w:rsidR="00316AD3">
            <w:rPr>
              <w:i/>
              <w:color w:val="000000"/>
              <w:sz w:val="28"/>
              <w:szCs w:val="28"/>
            </w:rPr>
            <w:t>PRZEDMIOTU</w:t>
          </w:r>
        </w:p>
      </w:tc>
    </w:tr>
  </w:tbl>
  <w:p w14:paraId="7776E803" w14:textId="77777777" w:rsidR="009953ED" w:rsidRDefault="009953E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i/>
        <w:color w:val="000000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1AB00" w14:textId="77777777" w:rsidR="009953ED" w:rsidRDefault="009953E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22DD5"/>
    <w:multiLevelType w:val="multilevel"/>
    <w:tmpl w:val="FB745A9C"/>
    <w:lvl w:ilvl="0">
      <w:start w:val="1"/>
      <w:numFmt w:val="bullet"/>
      <w:lvlText w:val="●"/>
      <w:lvlJc w:val="left"/>
      <w:pPr>
        <w:ind w:left="372" w:hanging="360"/>
      </w:pPr>
      <w:rPr>
        <w:rFonts w:ascii="Noto Sans Symbols" w:eastAsia="Noto Sans Symbols" w:hAnsi="Noto Sans Symbols" w:cs="Noto Sans Symbols"/>
      </w:rPr>
    </w:lvl>
    <w:lvl w:ilvl="1">
      <w:start w:val="3"/>
      <w:numFmt w:val="bullet"/>
      <w:lvlText w:val="-"/>
      <w:lvlJc w:val="left"/>
      <w:pPr>
        <w:ind w:left="109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81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3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5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7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9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1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32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B167121"/>
    <w:multiLevelType w:val="multilevel"/>
    <w:tmpl w:val="8CAE91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F3175E2"/>
    <w:multiLevelType w:val="multilevel"/>
    <w:tmpl w:val="81589B8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CB1387"/>
    <w:multiLevelType w:val="multilevel"/>
    <w:tmpl w:val="CC72E23A"/>
    <w:lvl w:ilvl="0">
      <w:start w:val="1"/>
      <w:numFmt w:val="upperLetter"/>
      <w:lvlText w:val="%1."/>
      <w:lvlJc w:val="left"/>
      <w:pPr>
        <w:ind w:left="36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368" w:hanging="359"/>
      </w:pPr>
    </w:lvl>
    <w:lvl w:ilvl="2">
      <w:start w:val="1"/>
      <w:numFmt w:val="lowerRoman"/>
      <w:lvlText w:val="%3."/>
      <w:lvlJc w:val="right"/>
      <w:pPr>
        <w:ind w:left="2088" w:hanging="180"/>
      </w:pPr>
    </w:lvl>
    <w:lvl w:ilvl="3">
      <w:start w:val="1"/>
      <w:numFmt w:val="decimal"/>
      <w:lvlText w:val="%4."/>
      <w:lvlJc w:val="left"/>
      <w:pPr>
        <w:ind w:left="2808" w:hanging="360"/>
      </w:pPr>
    </w:lvl>
    <w:lvl w:ilvl="4">
      <w:start w:val="1"/>
      <w:numFmt w:val="lowerLetter"/>
      <w:lvlText w:val="%5."/>
      <w:lvlJc w:val="left"/>
      <w:pPr>
        <w:ind w:left="3528" w:hanging="360"/>
      </w:pPr>
    </w:lvl>
    <w:lvl w:ilvl="5">
      <w:start w:val="1"/>
      <w:numFmt w:val="lowerRoman"/>
      <w:lvlText w:val="%6."/>
      <w:lvlJc w:val="right"/>
      <w:pPr>
        <w:ind w:left="4248" w:hanging="180"/>
      </w:pPr>
    </w:lvl>
    <w:lvl w:ilvl="6">
      <w:start w:val="1"/>
      <w:numFmt w:val="decimal"/>
      <w:lvlText w:val="%7."/>
      <w:lvlJc w:val="left"/>
      <w:pPr>
        <w:ind w:left="4968" w:hanging="360"/>
      </w:pPr>
    </w:lvl>
    <w:lvl w:ilvl="7">
      <w:start w:val="1"/>
      <w:numFmt w:val="lowerLetter"/>
      <w:lvlText w:val="%8."/>
      <w:lvlJc w:val="left"/>
      <w:pPr>
        <w:ind w:left="5688" w:hanging="360"/>
      </w:pPr>
    </w:lvl>
    <w:lvl w:ilvl="8">
      <w:start w:val="1"/>
      <w:numFmt w:val="lowerRoman"/>
      <w:lvlText w:val="%9."/>
      <w:lvlJc w:val="right"/>
      <w:pPr>
        <w:ind w:left="6408" w:hanging="180"/>
      </w:pPr>
    </w:lvl>
  </w:abstractNum>
  <w:abstractNum w:abstractNumId="4" w15:restartNumberingAfterBreak="0">
    <w:nsid w:val="6A435F6B"/>
    <w:multiLevelType w:val="multilevel"/>
    <w:tmpl w:val="8A5665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A752FA2"/>
    <w:multiLevelType w:val="multilevel"/>
    <w:tmpl w:val="3670D9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254125547">
    <w:abstractNumId w:val="4"/>
  </w:num>
  <w:num w:numId="2" w16cid:durableId="2089881006">
    <w:abstractNumId w:val="3"/>
  </w:num>
  <w:num w:numId="3" w16cid:durableId="1553879149">
    <w:abstractNumId w:val="1"/>
  </w:num>
  <w:num w:numId="4" w16cid:durableId="1020669386">
    <w:abstractNumId w:val="5"/>
  </w:num>
  <w:num w:numId="5" w16cid:durableId="1068839483">
    <w:abstractNumId w:val="0"/>
  </w:num>
  <w:num w:numId="6" w16cid:durableId="2012758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3ED"/>
    <w:rsid w:val="00061761"/>
    <w:rsid w:val="00170FBE"/>
    <w:rsid w:val="001D7050"/>
    <w:rsid w:val="00222066"/>
    <w:rsid w:val="00316AD3"/>
    <w:rsid w:val="003C3C47"/>
    <w:rsid w:val="00406718"/>
    <w:rsid w:val="0069099A"/>
    <w:rsid w:val="00700988"/>
    <w:rsid w:val="00750247"/>
    <w:rsid w:val="008C2950"/>
    <w:rsid w:val="00954F26"/>
    <w:rsid w:val="0096371C"/>
    <w:rsid w:val="009770E2"/>
    <w:rsid w:val="009953ED"/>
    <w:rsid w:val="00A50E68"/>
    <w:rsid w:val="00A536A2"/>
    <w:rsid w:val="00B3799D"/>
    <w:rsid w:val="00E15862"/>
    <w:rsid w:val="00E2605F"/>
    <w:rsid w:val="00EB17D5"/>
    <w:rsid w:val="34F8587D"/>
    <w:rsid w:val="3A88FD76"/>
    <w:rsid w:val="4ABC4AF2"/>
    <w:rsid w:val="58CA1548"/>
    <w:rsid w:val="6A5F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51EA4"/>
  <w15:docId w15:val="{A9358A4F-8FA9-4192-A6D9-8A5E9110C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Odwoaniedokomentarza">
    <w:name w:val="annotation reference"/>
    <w:basedOn w:val="Domylnaczcionkaakapitu"/>
    <w:uiPriority w:val="99"/>
    <w:semiHidden/>
    <w:unhideWhenUsed/>
    <w:rsid w:val="00B418B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B418B4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B418B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418B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418B4"/>
    <w:rPr>
      <w:b/>
      <w:bCs/>
      <w:sz w:val="20"/>
      <w:szCs w:val="20"/>
    </w:r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2l.ai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zeliski.org/Book/" TargetMode="Externa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6nc94b/4LntUBVB6euf6q3wI/w==">CgMxLjA4AHIhMU4zYVpaenZWSjdvZWgzWGRSWkZPZHZQWHExUzVWM2Vf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1423</Words>
  <Characters>8540</Characters>
  <Application>Microsoft Office Word</Application>
  <DocSecurity>0</DocSecurity>
  <Lines>71</Lines>
  <Paragraphs>19</Paragraphs>
  <ScaleCrop>false</ScaleCrop>
  <Company/>
  <LinksUpToDate>false</LinksUpToDate>
  <CharactersWithSpaces>9944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12</cp:revision>
  <dcterms:created xsi:type="dcterms:W3CDTF">2024-09-24T07:18:00Z</dcterms:created>
  <dcterms:modified xsi:type="dcterms:W3CDTF">2025-02-28T16:49:00Z</dcterms:modified>
</cp:coreProperties>
</file>