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91684A" w:rsidRPr="0091684A" w14:paraId="4078B789" w14:textId="77777777" w:rsidTr="6843883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4038B15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  <w:r w:rsidRPr="0091684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06FB872A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  <w:r w:rsidRPr="0091684A">
              <w:rPr>
                <w:b/>
                <w:sz w:val="20"/>
                <w:szCs w:val="20"/>
              </w:rPr>
              <w:t>Kierunek: INFORMATYKA</w:t>
            </w:r>
          </w:p>
          <w:p w14:paraId="02C07D5E" w14:textId="7A7D0443" w:rsidR="009D15D2" w:rsidRPr="0091684A" w:rsidRDefault="009D15D2" w:rsidP="009D15D2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sz w:val="20"/>
                <w:szCs w:val="20"/>
              </w:rPr>
              <w:t xml:space="preserve">Profil: </w:t>
            </w:r>
            <w:r w:rsidRPr="0091684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60CB8A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  <w:r w:rsidRPr="0091684A">
              <w:rPr>
                <w:b/>
                <w:sz w:val="20"/>
                <w:szCs w:val="20"/>
              </w:rPr>
              <w:t xml:space="preserve">Tryb studiów: </w:t>
            </w:r>
            <w:r w:rsidRPr="0091684A">
              <w:rPr>
                <w:sz w:val="20"/>
                <w:szCs w:val="20"/>
              </w:rPr>
              <w:t>stacjonarny</w:t>
            </w:r>
          </w:p>
          <w:p w14:paraId="175F5CD3" w14:textId="4F6D4D57" w:rsidR="009D15D2" w:rsidRPr="0091684A" w:rsidRDefault="009D15D2" w:rsidP="009D15D2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Wersja z dnia:</w:t>
            </w:r>
            <w:r w:rsidRPr="0091684A">
              <w:rPr>
                <w:sz w:val="20"/>
                <w:szCs w:val="20"/>
              </w:rPr>
              <w:t xml:space="preserve"> 15.02.2025</w:t>
            </w:r>
          </w:p>
        </w:tc>
      </w:tr>
      <w:tr w:rsidR="0091684A" w:rsidRPr="0091684A" w14:paraId="5F519FAD" w14:textId="77777777" w:rsidTr="6843883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91684A" w:rsidRDefault="007A5DB0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Nazwa przedmiotu:</w:t>
            </w:r>
          </w:p>
          <w:p w14:paraId="306ACB68" w14:textId="321A051E" w:rsidR="007A5DB0" w:rsidRPr="0091684A" w:rsidRDefault="00521711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Wprowadzenie do machine learning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035B37E9" w:rsidR="007A5DB0" w:rsidRPr="0091684A" w:rsidRDefault="007A5DB0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Kod przedmiotu:</w:t>
            </w:r>
            <w:r w:rsidR="00521711" w:rsidRPr="0091684A">
              <w:rPr>
                <w:b/>
                <w:bCs/>
                <w:sz w:val="20"/>
                <w:szCs w:val="20"/>
              </w:rPr>
              <w:t xml:space="preserve"> </w:t>
            </w:r>
            <w:r w:rsidR="00521711" w:rsidRPr="0091684A">
              <w:rPr>
                <w:sz w:val="20"/>
                <w:szCs w:val="20"/>
              </w:rPr>
              <w:t>IML</w:t>
            </w:r>
          </w:p>
        </w:tc>
      </w:tr>
      <w:tr w:rsidR="0091684A" w:rsidRPr="0091684A" w14:paraId="499CDDC4" w14:textId="77777777" w:rsidTr="68438830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54FE5E91" w:rsidR="007A5DB0" w:rsidRPr="0091684A" w:rsidRDefault="007A5DB0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Rok studiów:</w:t>
            </w:r>
            <w:r w:rsidRPr="0091684A">
              <w:rPr>
                <w:sz w:val="20"/>
                <w:szCs w:val="20"/>
              </w:rPr>
              <w:t xml:space="preserve"> </w:t>
            </w:r>
            <w:r w:rsidR="00521711" w:rsidRPr="0091684A">
              <w:rPr>
                <w:sz w:val="20"/>
                <w:szCs w:val="20"/>
              </w:rPr>
              <w:t>3</w:t>
            </w:r>
          </w:p>
          <w:p w14:paraId="5967AC27" w14:textId="41B7CC46" w:rsidR="007A5DB0" w:rsidRPr="0091684A" w:rsidRDefault="007A5DB0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Semestr studiów:  </w:t>
            </w:r>
            <w:r w:rsidR="00521711" w:rsidRPr="0091684A">
              <w:rPr>
                <w:sz w:val="20"/>
                <w:szCs w:val="20"/>
              </w:rPr>
              <w:t>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9219481" w:rsidR="007A5DB0" w:rsidRPr="0091684A" w:rsidRDefault="007A5DB0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Przedmiot specjalizacyjny </w:t>
            </w:r>
            <w:r w:rsidR="00521711" w:rsidRPr="0091684A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1684A" w:rsidRPr="0091684A" w14:paraId="3D4764FF" w14:textId="77777777" w:rsidTr="68438830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91684A" w:rsidRDefault="008232E5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Forma i liczba godzin zajęć:</w:t>
            </w:r>
          </w:p>
        </w:tc>
      </w:tr>
      <w:tr w:rsidR="0091684A" w:rsidRPr="0091684A" w14:paraId="7494EE1B" w14:textId="77777777" w:rsidTr="68438830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91684A" w:rsidRDefault="006E7AE4" w:rsidP="68438830">
            <w:pPr>
              <w:jc w:val="center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91684A" w:rsidRDefault="006E7AE4" w:rsidP="68438830">
            <w:pPr>
              <w:jc w:val="center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91684A" w:rsidRDefault="006E7AE4" w:rsidP="68438830">
            <w:pPr>
              <w:jc w:val="center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Laboratorium / Projekt</w:t>
            </w:r>
          </w:p>
        </w:tc>
      </w:tr>
      <w:tr w:rsidR="0091684A" w:rsidRPr="0091684A" w14:paraId="344FCB3D" w14:textId="77777777" w:rsidTr="68438830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23317B9F" w:rsidR="006E7AE4" w:rsidRPr="0091684A" w:rsidRDefault="00521711" w:rsidP="68438830">
            <w:pPr>
              <w:pStyle w:val="Akapitzlist"/>
              <w:ind w:left="284"/>
              <w:jc w:val="center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0B1EC8E8" w:rsidR="006E7AE4" w:rsidRPr="0091684A" w:rsidRDefault="006E7AE4" w:rsidP="68438830">
            <w:pPr>
              <w:rPr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6230F473" w:rsidR="006E7AE4" w:rsidRPr="0091684A" w:rsidRDefault="00521711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30</w:t>
            </w:r>
          </w:p>
        </w:tc>
      </w:tr>
      <w:tr w:rsidR="0091684A" w:rsidRPr="0091684A" w14:paraId="289196AB" w14:textId="77777777" w:rsidTr="68438830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35D7D44" w14:textId="77777777" w:rsidR="00FD366D" w:rsidRPr="0091684A" w:rsidRDefault="00FD366D" w:rsidP="009D15D2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Odpowiedzialny za przedmiot: </w:t>
            </w:r>
          </w:p>
          <w:p w14:paraId="7434A911" w14:textId="275AD9AD" w:rsidR="009D15D2" w:rsidRPr="0091684A" w:rsidRDefault="009D15D2" w:rsidP="009D15D2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dr inż. Paweł Syty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AE8CA74" w:rsidR="009D15D2" w:rsidRPr="0091684A" w:rsidRDefault="009D15D2" w:rsidP="009D15D2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FD366D" w:rsidRPr="0091684A">
              <w:rPr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D9B21B1" w:rsidR="009D15D2" w:rsidRPr="0091684A" w:rsidRDefault="00951E28" w:rsidP="009D15D2">
            <w:pPr>
              <w:rPr>
                <w:sz w:val="20"/>
                <w:szCs w:val="20"/>
              </w:rPr>
            </w:pPr>
            <w:r w:rsidRPr="00951E2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9D15D2" w:rsidRPr="0091684A">
              <w:rPr>
                <w:sz w:val="20"/>
                <w:szCs w:val="20"/>
              </w:rPr>
              <w:t>6</w:t>
            </w:r>
            <w:r w:rsidR="00FD366D" w:rsidRPr="0091684A">
              <w:rPr>
                <w:sz w:val="20"/>
                <w:szCs w:val="20"/>
              </w:rPr>
              <w:t>0</w:t>
            </w:r>
            <w:r w:rsidR="009D15D2" w:rsidRPr="0091684A">
              <w:rPr>
                <w:sz w:val="20"/>
                <w:szCs w:val="20"/>
              </w:rPr>
              <w:t>h /2,</w:t>
            </w:r>
            <w:r w:rsidR="00FD366D" w:rsidRPr="0091684A">
              <w:rPr>
                <w:sz w:val="20"/>
                <w:szCs w:val="20"/>
              </w:rPr>
              <w:t>5</w:t>
            </w:r>
            <w:r w:rsidR="009D15D2" w:rsidRPr="0091684A">
              <w:rPr>
                <w:sz w:val="20"/>
                <w:szCs w:val="20"/>
              </w:rPr>
              <w:t xml:space="preserve"> ECTS</w:t>
            </w:r>
          </w:p>
        </w:tc>
      </w:tr>
      <w:tr w:rsidR="0091684A" w:rsidRPr="0091684A" w14:paraId="02D0D220" w14:textId="77777777" w:rsidTr="68438830">
        <w:trPr>
          <w:trHeight w:val="492"/>
        </w:trPr>
        <w:tc>
          <w:tcPr>
            <w:tcW w:w="3189" w:type="dxa"/>
            <w:vMerge/>
          </w:tcPr>
          <w:p w14:paraId="5E2A7933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8446BC0" w:rsidR="009D15D2" w:rsidRPr="0091684A" w:rsidRDefault="009D15D2" w:rsidP="009D15D2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Liczba godzin/ECTS przeznaczonych na pracę własną studenta: </w:t>
            </w:r>
            <w:r w:rsidR="00FD366D" w:rsidRPr="0091684A">
              <w:rPr>
                <w:sz w:val="20"/>
                <w:szCs w:val="20"/>
              </w:rPr>
              <w:t>65</w:t>
            </w:r>
            <w:r w:rsidRPr="0091684A">
              <w:rPr>
                <w:sz w:val="20"/>
                <w:szCs w:val="20"/>
              </w:rPr>
              <w:t>h/</w:t>
            </w:r>
            <w:r w:rsidR="00FD366D" w:rsidRPr="0091684A">
              <w:rPr>
                <w:sz w:val="20"/>
                <w:szCs w:val="20"/>
              </w:rPr>
              <w:t>2,5</w:t>
            </w:r>
            <w:r w:rsidRPr="0091684A">
              <w:rPr>
                <w:sz w:val="20"/>
                <w:szCs w:val="20"/>
              </w:rPr>
              <w:t xml:space="preserve"> ECTS</w:t>
            </w:r>
          </w:p>
        </w:tc>
      </w:tr>
      <w:tr w:rsidR="0091684A" w:rsidRPr="0091684A" w14:paraId="4E54AAAD" w14:textId="77777777" w:rsidTr="68438830">
        <w:trPr>
          <w:trHeight w:val="492"/>
        </w:trPr>
        <w:tc>
          <w:tcPr>
            <w:tcW w:w="3189" w:type="dxa"/>
            <w:vMerge/>
          </w:tcPr>
          <w:p w14:paraId="7CA837DF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9D15D2" w:rsidRPr="0091684A" w:rsidRDefault="009D15D2" w:rsidP="009D15D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4B661E6" w:rsidR="009D15D2" w:rsidRPr="0091684A" w:rsidRDefault="009D15D2" w:rsidP="009D15D2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Całkowita liczba godzin:1</w:t>
            </w:r>
            <w:r w:rsidR="00FD366D" w:rsidRPr="0091684A">
              <w:rPr>
                <w:sz w:val="20"/>
                <w:szCs w:val="20"/>
              </w:rPr>
              <w:t>25</w:t>
            </w:r>
          </w:p>
        </w:tc>
      </w:tr>
      <w:tr w:rsidR="0091684A" w:rsidRPr="0091684A" w14:paraId="0886A818" w14:textId="77777777" w:rsidTr="68438830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3E840EB1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91684A" w:rsidRDefault="006E7AE4" w:rsidP="68438830">
            <w:pPr>
              <w:ind w:left="356" w:hanging="356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91684A" w:rsidRPr="0091684A" w14:paraId="7C0405B0" w14:textId="77777777" w:rsidTr="68438830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91684A" w:rsidRDefault="006E7AE4" w:rsidP="68438830">
            <w:p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Wykład:</w:t>
            </w:r>
          </w:p>
          <w:p w14:paraId="2AD9163B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wykład </w:t>
            </w:r>
          </w:p>
          <w:p w14:paraId="65369E0A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 konwersatoryjny (z elementami dyskusji)</w:t>
            </w:r>
          </w:p>
          <w:p w14:paraId="7B59BFD8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 z prezentacją multimedialną</w:t>
            </w:r>
          </w:p>
          <w:p w14:paraId="3D21B5FC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 z prezentacją oprogramowania</w:t>
            </w:r>
          </w:p>
          <w:p w14:paraId="7DFE83AA" w14:textId="77777777" w:rsidR="006E7AE4" w:rsidRPr="0091684A" w:rsidRDefault="006E7AE4" w:rsidP="68438830">
            <w:pPr>
              <w:suppressAutoHyphens/>
              <w:rPr>
                <w:sz w:val="20"/>
                <w:szCs w:val="20"/>
              </w:rPr>
            </w:pPr>
          </w:p>
          <w:p w14:paraId="280E01E7" w14:textId="5198AB5C" w:rsidR="006E7AE4" w:rsidRPr="0091684A" w:rsidRDefault="006E7AE4" w:rsidP="68438830">
            <w:p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Ćwiczenia / Laboratorium/Lektorat:</w:t>
            </w:r>
          </w:p>
          <w:p w14:paraId="770EA333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metoda projektów (projekt praktyczny) </w:t>
            </w:r>
          </w:p>
          <w:p w14:paraId="0797DCDB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rozwiązywanie zadań</w:t>
            </w:r>
          </w:p>
          <w:p w14:paraId="680084D0" w14:textId="77777777" w:rsidR="00521711" w:rsidRPr="0091684A" w:rsidRDefault="00521711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studia przypadków z bazy studiów przypadków opracowanych przez firmy MŚP lub będące efektem staży</w:t>
            </w:r>
          </w:p>
          <w:p w14:paraId="70194D6F" w14:textId="0CF52514" w:rsidR="006E7AE4" w:rsidRPr="0091684A" w:rsidRDefault="00521711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warsztaty</w:t>
            </w:r>
            <w:r w:rsidRPr="0091684A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91684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91684A" w:rsidRPr="0091684A" w14:paraId="3DB21273" w14:textId="77777777" w:rsidTr="68438830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91684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Sposób zaliczenia </w:t>
            </w:r>
          </w:p>
        </w:tc>
      </w:tr>
      <w:tr w:rsidR="0091684A" w:rsidRPr="0091684A" w14:paraId="330D246E" w14:textId="77777777" w:rsidTr="68438830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91684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0220E2E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Laborato</w:t>
            </w:r>
            <w:r w:rsidR="00521711" w:rsidRPr="0091684A">
              <w:rPr>
                <w:sz w:val="20"/>
                <w:szCs w:val="20"/>
              </w:rPr>
              <w:t>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586C6C4" w:rsidR="006E7AE4" w:rsidRPr="0091684A" w:rsidRDefault="006E7AE4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Zaliczenie z oceną</w:t>
            </w:r>
          </w:p>
        </w:tc>
      </w:tr>
      <w:tr w:rsidR="0091684A" w:rsidRPr="0091684A" w14:paraId="1B2E4D12" w14:textId="77777777" w:rsidTr="68438830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91684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7FA6AE7F" w:rsidR="006E7AE4" w:rsidRPr="0091684A" w:rsidRDefault="00775E88" w:rsidP="6843883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Egzamin z oceną</w:t>
            </w:r>
          </w:p>
        </w:tc>
      </w:tr>
      <w:tr w:rsidR="0091684A" w:rsidRPr="0091684A" w14:paraId="02DEF594" w14:textId="77777777" w:rsidTr="68438830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91684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91684A" w:rsidRDefault="006E7AE4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 Kryteria oceny </w:t>
            </w:r>
          </w:p>
          <w:p w14:paraId="461B7F13" w14:textId="4C9303BF" w:rsidR="009247F4" w:rsidRPr="0091684A" w:rsidRDefault="009247F4" w:rsidP="68438830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Wykład</w:t>
            </w:r>
          </w:p>
          <w:p w14:paraId="43C70BC6" w14:textId="73879BBE" w:rsidR="009247F4" w:rsidRPr="0091684A" w:rsidRDefault="009247F4" w:rsidP="68438830">
            <w:pPr>
              <w:pStyle w:val="Akapitzlist"/>
              <w:ind w:left="213"/>
              <w:rPr>
                <w:b/>
                <w:bCs/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Egzamin ustny oraz  ocena wykonania zadania indywidualnego (do zdobycia maks. 40 punktów, z gradacją 0.5p ).</w:t>
            </w:r>
          </w:p>
          <w:p w14:paraId="6ADC4242" w14:textId="3138CACE" w:rsidR="006E7AE4" w:rsidRPr="0091684A" w:rsidRDefault="00B90758" w:rsidP="68438830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Laboratorium</w:t>
            </w:r>
          </w:p>
          <w:p w14:paraId="1B71E5B6" w14:textId="77777777" w:rsidR="009247F4" w:rsidRPr="0091684A" w:rsidRDefault="00521711" w:rsidP="68438830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Ocena praktycznego zastosowania kwestii omawianych na wykładach. Studenci otrzymują zadania programistyczne do wykonania podczas zajęć (do zdobycia maks. 40 punktów, z gradacją 0.5 p.) </w:t>
            </w:r>
          </w:p>
          <w:p w14:paraId="69D42492" w14:textId="77777777" w:rsidR="009247F4" w:rsidRPr="0091684A" w:rsidRDefault="009247F4" w:rsidP="68438830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  <w:p w14:paraId="219F99E0" w14:textId="4F71C4EA" w:rsidR="006E7AE4" w:rsidRPr="0091684A" w:rsidRDefault="006E7AE4" w:rsidP="68438830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91684A" w:rsidRPr="0091684A" w14:paraId="4B0E9696" w14:textId="77777777" w:rsidTr="68438830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91684A" w:rsidRDefault="006E7AE4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 </w:t>
            </w:r>
            <w:r w:rsidRPr="0091684A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91684A" w:rsidRPr="0091684A" w14:paraId="7C116BA3" w14:textId="77777777" w:rsidTr="68438830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91684A" w:rsidRDefault="006E7AE4" w:rsidP="68438830">
            <w:pPr>
              <w:jc w:val="center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91684A" w:rsidRDefault="006E7AE4" w:rsidP="68438830">
            <w:pPr>
              <w:jc w:val="center"/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91684A" w:rsidRPr="0091684A" w14:paraId="73CC91F5" w14:textId="77777777" w:rsidTr="6843883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3AB26D08" w:rsidR="006E7AE4" w:rsidRPr="0091684A" w:rsidRDefault="00521711" w:rsidP="68438830">
            <w:pPr>
              <w:ind w:left="12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Metody programowania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1C2D7E45" w:rsidR="006E7AE4" w:rsidRPr="0091684A" w:rsidRDefault="00521711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umiejętność programowania obiektowego</w:t>
            </w:r>
          </w:p>
        </w:tc>
      </w:tr>
      <w:tr w:rsidR="0091684A" w:rsidRPr="0091684A" w14:paraId="27852A3F" w14:textId="77777777" w:rsidTr="6843883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9FBDE20" w14:textId="3BD0C577" w:rsidR="00521711" w:rsidRPr="0091684A" w:rsidRDefault="00521711" w:rsidP="68438830">
            <w:pPr>
              <w:ind w:left="12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Algorytmy i struktury danych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0E85366A" w14:textId="6EF26512" w:rsidR="00521711" w:rsidRPr="0091684A" w:rsidRDefault="00521711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umiejętność konstruowania i analizy algorytmów</w:t>
            </w:r>
          </w:p>
        </w:tc>
      </w:tr>
      <w:tr w:rsidR="0091684A" w:rsidRPr="0091684A" w14:paraId="0773CF0A" w14:textId="77777777" w:rsidTr="68438830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91684A" w:rsidRDefault="006E7AE4" w:rsidP="68438830">
            <w:p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Cel dydaktyczny przedmiotu </w:t>
            </w:r>
          </w:p>
          <w:p w14:paraId="0002D361" w14:textId="5D7ECBAF" w:rsidR="006E7AE4" w:rsidRPr="0091684A" w:rsidRDefault="00521711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Celem przedmiotu jest zaznajomienie studentów z podstawowymi zagadnieniami uczenia maszynowego (w tym elementami uczenia głębokiego), głównie z wykorzystaniem sieci neuronowych (w tym sieci splotowych), a także z metodami programowania wybranych metod oraz praktycznym wykorzystaniem gotowych narzędzi.</w:t>
            </w:r>
          </w:p>
        </w:tc>
      </w:tr>
      <w:tr w:rsidR="0091684A" w:rsidRPr="0091684A" w14:paraId="2F7B6356" w14:textId="77777777" w:rsidTr="68438830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91684A" w:rsidRDefault="006E7AE4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 xml:space="preserve"> Wykaz literatury: </w:t>
            </w:r>
          </w:p>
        </w:tc>
      </w:tr>
      <w:tr w:rsidR="0091684A" w:rsidRPr="0091684A" w14:paraId="02F09CF8" w14:textId="77777777" w:rsidTr="68438830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075D50F6" w:rsidR="006E7AE4" w:rsidRPr="0091684A" w:rsidRDefault="006E7AE4" w:rsidP="68438830">
            <w:pPr>
              <w:pStyle w:val="Akapitzlist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71B9D3D1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</w:p>
          <w:p w14:paraId="1D47FFF3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Daniel T. Larose „Metody i modele eksploracji danych”, PWN 2022</w:t>
            </w:r>
          </w:p>
          <w:p w14:paraId="6E32DDBF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Aurélien Géron, „Uczenie maszynowe z użyciem Scikit-Learn i TensorFlow”, Helion 2020</w:t>
            </w:r>
          </w:p>
          <w:p w14:paraId="3071EBBD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Robert Johansson „Matematyczny Python. Obliczenia naukowe i analiza danych z użyciem NumPy, SciPy i Matplotlib”, Helion 2021</w:t>
            </w:r>
          </w:p>
          <w:p w14:paraId="1D6D752C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  <w:lang w:val="en-US"/>
              </w:rPr>
              <w:t xml:space="preserve">Sebastian Raschka, Vahid Mirjalili „Python. Machine learning i deep learning. </w:t>
            </w:r>
            <w:r w:rsidRPr="0091684A">
              <w:rPr>
                <w:sz w:val="20"/>
                <w:szCs w:val="20"/>
              </w:rPr>
              <w:t>Biblioteki scikit-learn i TensorFlow 2”, Helion 2021</w:t>
            </w:r>
          </w:p>
          <w:p w14:paraId="0B34E5B7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Aileen Nielsen, „Szeregi czasowe. Praktyczna analiza i predykcja z wykorzystaniem statystyki i uczenia maszynowego”, Helion 2020</w:t>
            </w:r>
          </w:p>
          <w:p w14:paraId="44334EBD" w14:textId="77777777" w:rsidR="006E7AE4" w:rsidRPr="0091684A" w:rsidRDefault="006E7AE4" w:rsidP="68438830">
            <w:pPr>
              <w:pStyle w:val="Akapitzlist"/>
              <w:ind w:left="360"/>
              <w:rPr>
                <w:b/>
                <w:bCs/>
                <w:sz w:val="20"/>
                <w:szCs w:val="20"/>
              </w:rPr>
            </w:pPr>
          </w:p>
          <w:p w14:paraId="0B7DCD33" w14:textId="77777777" w:rsidR="006E7AE4" w:rsidRPr="0091684A" w:rsidRDefault="006E7AE4" w:rsidP="6843883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0100002D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</w:p>
          <w:p w14:paraId="182E3863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Joel Grus, „Data science od podstaw. Analiza danych w Pythonie”, Helion 2020</w:t>
            </w:r>
          </w:p>
          <w:p w14:paraId="4035F9B8" w14:textId="77777777" w:rsidR="00521711" w:rsidRPr="0091684A" w:rsidRDefault="00521711" w:rsidP="68438830">
            <w:pPr>
              <w:pStyle w:val="Akapitzlist"/>
              <w:ind w:left="360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Dokumentacja pakietów Keras i Tensorflow</w:t>
            </w:r>
          </w:p>
          <w:p w14:paraId="1A0312B0" w14:textId="77777777" w:rsidR="006E7AE4" w:rsidRPr="0091684A" w:rsidRDefault="006E7AE4" w:rsidP="68438830">
            <w:pPr>
              <w:ind w:left="708"/>
              <w:rPr>
                <w:sz w:val="20"/>
                <w:szCs w:val="20"/>
              </w:rPr>
            </w:pPr>
          </w:p>
        </w:tc>
      </w:tr>
      <w:tr w:rsidR="0091684A" w:rsidRPr="0091684A" w14:paraId="47524BEA" w14:textId="77777777" w:rsidTr="006B14E2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6145E6D9" w:rsidR="009D15D2" w:rsidRPr="0091684A" w:rsidRDefault="009D15D2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91684A" w:rsidRPr="0091684A" w14:paraId="4D2528D3" w14:textId="77777777" w:rsidTr="68438830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91684A" w:rsidRDefault="0075403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Wiedza :</w:t>
            </w:r>
          </w:p>
        </w:tc>
      </w:tr>
      <w:tr w:rsidR="0091684A" w:rsidRPr="0091684A" w14:paraId="1B82238A" w14:textId="77777777" w:rsidTr="009D15D2">
        <w:trPr>
          <w:trHeight w:val="148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61452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zna i rozumie zastosowania wybranych narzędzi uczenia maszynowego</w:t>
            </w:r>
          </w:p>
          <w:p w14:paraId="32E668FA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wie, że jakość danych ma kluczowe znaczenie w przypadku uczenia maszynowego</w:t>
            </w:r>
          </w:p>
          <w:p w14:paraId="4C561AD5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zna i rozumie metody przechowywania danych dla uczenia maszynowego</w:t>
            </w:r>
          </w:p>
          <w:p w14:paraId="7F1D20D9" w14:textId="1E503951" w:rsidR="009D15D2" w:rsidRPr="0091684A" w:rsidRDefault="009D15D2" w:rsidP="00902CB1">
            <w:pPr>
              <w:ind w:left="27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zna i rozumie zaawansowane pojęcia z zakresu uczenia maszynowego oraz sposoby ich wykorzystania w sytuacjach praktycznych.</w:t>
            </w:r>
          </w:p>
        </w:tc>
      </w:tr>
      <w:tr w:rsidR="0091684A" w:rsidRPr="0091684A" w14:paraId="32DEFA93" w14:textId="77777777" w:rsidTr="68438830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91684A" w:rsidRDefault="00754032" w:rsidP="6843883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</w:rPr>
              <w:t>Umiejętności :</w:t>
            </w:r>
          </w:p>
        </w:tc>
      </w:tr>
      <w:tr w:rsidR="0091684A" w:rsidRPr="0091684A" w14:paraId="36C2A205" w14:textId="77777777" w:rsidTr="009D15D2">
        <w:trPr>
          <w:trHeight w:val="209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8B950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potrafi  wybrać odpowiednie narzędzie do rozwiązania problemu zaistniałego w przedsiębiorstwie, a wymagającego użycia uczenia maszynowego</w:t>
            </w:r>
          </w:p>
          <w:p w14:paraId="6C8A011C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potrafi  poprawnie przygotować dane i stworzyć na ich podstawie zbiory uczące, walidujące i testowe</w:t>
            </w:r>
          </w:p>
          <w:p w14:paraId="05598137" w14:textId="77777777" w:rsidR="009D15D2" w:rsidRPr="0091684A" w:rsidRDefault="009D15D2" w:rsidP="68438830">
            <w:pPr>
              <w:spacing w:line="276" w:lineRule="auto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potrafi dobrać właściwe parametry wejściowe, by zoptymalizować działanie wybranych algorytmów.</w:t>
            </w:r>
          </w:p>
          <w:p w14:paraId="55BEE023" w14:textId="77777777" w:rsidR="009D15D2" w:rsidRPr="0091684A" w:rsidRDefault="009D15D2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potrafi przeprowadzić analizę otrzymanych wyników</w:t>
            </w:r>
          </w:p>
          <w:p w14:paraId="718C8476" w14:textId="16A991A8" w:rsidR="009D15D2" w:rsidRPr="0091684A" w:rsidRDefault="009D15D2" w:rsidP="000930AD">
            <w:pPr>
              <w:ind w:left="92"/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potrafi zastosować narzędzia uczenia maszynowego w sytuacjach praktycznych.</w:t>
            </w:r>
          </w:p>
        </w:tc>
      </w:tr>
      <w:tr w:rsidR="0091684A" w:rsidRPr="0091684A" w14:paraId="13D71855" w14:textId="77777777" w:rsidTr="68438830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91684A" w:rsidRDefault="00754032" w:rsidP="68438830">
            <w:pPr>
              <w:spacing w:line="276" w:lineRule="auto"/>
              <w:rPr>
                <w:i/>
                <w:iCs/>
                <w:sz w:val="20"/>
                <w:szCs w:val="20"/>
                <w:highlight w:val="lightGray"/>
              </w:rPr>
            </w:pPr>
            <w:r w:rsidRPr="0091684A">
              <w:rPr>
                <w:b/>
                <w:bCs/>
                <w:sz w:val="20"/>
                <w:szCs w:val="20"/>
              </w:rPr>
              <w:t>Kompetencje społeczne:</w:t>
            </w:r>
          </w:p>
        </w:tc>
      </w:tr>
      <w:tr w:rsidR="0091684A" w:rsidRPr="0091684A" w14:paraId="73E1B5F5" w14:textId="77777777" w:rsidTr="00127F2B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6AA57787" w:rsidR="009D15D2" w:rsidRPr="0091684A" w:rsidRDefault="009D15D2" w:rsidP="68438830">
            <w:pPr>
              <w:ind w:left="92"/>
              <w:rPr>
                <w:i/>
                <w:iCs/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>Student jest gotów do ciągłego podnoszenia swoich kompetencji zawodowych, osobistych i społecznych oraz zna możliwości dokształcania się przez całe życie</w:t>
            </w:r>
          </w:p>
        </w:tc>
      </w:tr>
      <w:tr w:rsidR="0091684A" w:rsidRPr="0091684A" w14:paraId="312D7F17" w14:textId="77777777" w:rsidTr="6843883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91684A" w:rsidRDefault="00754032" w:rsidP="68438830">
            <w:pPr>
              <w:rPr>
                <w:b/>
                <w:bCs/>
                <w:sz w:val="20"/>
                <w:szCs w:val="20"/>
              </w:rPr>
            </w:pPr>
            <w:r w:rsidRPr="0091684A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91684A" w:rsidRPr="0091684A" w14:paraId="2CE4C6CE" w14:textId="77777777" w:rsidTr="6843883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D9D796" w14:textId="05E45C69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1.  Historia i definicja uczenia maszynowego. Omówienie zastosowań uczenia maszynowego. Podział metod uczenia maszynowego. Rola danych i ich jakości w uczeniu maszynowym. Przygotowywanie danych do procesu uczenia. Wstęp do języka Python. </w:t>
            </w:r>
          </w:p>
          <w:p w14:paraId="10305C87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2A5A6203" w14:textId="24B9D87A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2.  Wiedza niedoskonała w uczeniu maszynowym. Metody radzenia sobie z niedoskonałością wiedzy. Wnioskowanie bayesowskie. Logika rozmyta. </w:t>
            </w:r>
          </w:p>
          <w:p w14:paraId="686EE50E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01562D5F" w14:textId="08B279DE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3. Podstawy biologiczne sztucznych sieci neuronowych. Układ nerwowy zwierząt i człowieka –  podział i funkcje. Odbiór i przetwarzanie bodźców przez mózg. Neuron – budowa, systematyka. Przejawy życiowe neuronów. Pamięć.  Dyskusja możliwości i ograniczeń związanych z odwzorowywaniem układów biologicznych w postaci sztucznych systemów. </w:t>
            </w:r>
          </w:p>
          <w:p w14:paraId="62173C79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3077D92F" w14:textId="41FA004E" w:rsidR="00D40843" w:rsidRPr="0091684A" w:rsidRDefault="00D40843" w:rsidP="68438830">
            <w:pPr>
              <w:rPr>
                <w:sz w:val="20"/>
                <w:szCs w:val="20"/>
                <w:lang w:eastAsia="en-US"/>
              </w:rPr>
            </w:pPr>
            <w:r w:rsidRPr="0091684A">
              <w:rPr>
                <w:sz w:val="20"/>
                <w:szCs w:val="20"/>
              </w:rPr>
              <w:t xml:space="preserve">4. </w:t>
            </w:r>
            <w:r w:rsidRPr="0091684A">
              <w:rPr>
                <w:sz w:val="20"/>
                <w:szCs w:val="20"/>
                <w:lang w:eastAsia="en-US"/>
              </w:rPr>
              <w:t xml:space="preserve"> Historia i podstawy sieci neuronowych. Podstawowy model komórki nerwowej – perceptron prosty i jego właściwości. Perceptron prosty jako uogólnienie regresji liniowej. Podstawowe metody uczenia perceptronu. Ograniczenia pojedynczego perceptronu. Łączenie perceptronów w większe struktury. Podstawowa klasyfikacja a</w:t>
            </w:r>
            <w:r w:rsidRPr="0091684A">
              <w:rPr>
                <w:sz w:val="20"/>
                <w:szCs w:val="20"/>
              </w:rPr>
              <w:t xml:space="preserve">rchitektur sztucznych sieci neuronowych. </w:t>
            </w:r>
            <w:r w:rsidRPr="0091684A">
              <w:rPr>
                <w:sz w:val="20"/>
                <w:szCs w:val="20"/>
                <w:lang w:eastAsia="en-US"/>
              </w:rPr>
              <w:t xml:space="preserve">Wstępna klasyfikacja zastosowań sieci neuronowych. Cechy sztucznych sieci neuronowych predestynujące je do zastosowań we współczesnym świecie. </w:t>
            </w:r>
          </w:p>
          <w:p w14:paraId="00D39C3F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511DCAE4" w14:textId="2EEA9531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5.  Sieci jednokierunkowe jednowarstwowe. </w:t>
            </w:r>
            <w:r w:rsidRPr="0091684A">
              <w:rPr>
                <w:sz w:val="20"/>
                <w:szCs w:val="20"/>
                <w:lang w:eastAsia="en-US"/>
              </w:rPr>
              <w:t>Budowa, metody uczenia, zastosowania, ograniczenia.</w:t>
            </w:r>
            <w:r w:rsidRPr="0091684A">
              <w:rPr>
                <w:sz w:val="20"/>
                <w:szCs w:val="20"/>
              </w:rPr>
              <w:t xml:space="preserve"> Mapa wag.  Hiperparametry. Metryki. Kodowanie danych. </w:t>
            </w:r>
          </w:p>
          <w:p w14:paraId="7EFD7AE5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5D60A856" w14:textId="786A3F01" w:rsidR="00D40843" w:rsidRPr="0091684A" w:rsidRDefault="00D40843" w:rsidP="68438830">
            <w:pPr>
              <w:rPr>
                <w:sz w:val="20"/>
                <w:szCs w:val="20"/>
                <w:lang w:eastAsia="en-US"/>
              </w:rPr>
            </w:pPr>
            <w:r w:rsidRPr="0091684A">
              <w:rPr>
                <w:sz w:val="20"/>
                <w:szCs w:val="20"/>
              </w:rPr>
              <w:t>6. Sieci jednokierunkowe wielowarstwowe.</w:t>
            </w:r>
            <w:r w:rsidRPr="0091684A">
              <w:rPr>
                <w:sz w:val="20"/>
                <w:szCs w:val="20"/>
                <w:lang w:eastAsia="en-US"/>
              </w:rPr>
              <w:t xml:space="preserve"> Budowa, metody uczenia, zastosowania, ograniczenia. Więcej o metodach uczenia sieci – metoda propagacji wstecznej, metoda momentum (w tym metoda Nesterova). Omówienie wybranych optymalizatorów (SGD, RMSprop, Adam). </w:t>
            </w:r>
            <w:r w:rsidRPr="0091684A">
              <w:rPr>
                <w:sz w:val="20"/>
                <w:szCs w:val="20"/>
              </w:rPr>
              <w:t xml:space="preserve"> </w:t>
            </w:r>
            <w:r w:rsidRPr="0091684A">
              <w:rPr>
                <w:sz w:val="20"/>
                <w:szCs w:val="20"/>
                <w:lang w:eastAsia="en-US"/>
              </w:rPr>
              <w:t xml:space="preserve">Inicjalizacja modelu. Funkcje aktywacji. </w:t>
            </w:r>
          </w:p>
          <w:p w14:paraId="6026E2E7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4EDB94D4" w14:textId="1F001123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7.  Zdolność uogólniania sieci neuronowej. Miary zdolności uogólniania. Twierdzenie Kołmogorowa. Zbiór uczący (treningowy), walidujący i testowy. Przeuczenie i niedouczenie sieci. Metody regularyzacji. Dobór optymalnej architektury sieci. Proces redukcji wymiaru sieci. Warstwy Dropout. </w:t>
            </w:r>
          </w:p>
          <w:p w14:paraId="58E96BD8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0DDB2DB7" w14:textId="609E2449" w:rsidR="00D40843" w:rsidRPr="0091684A" w:rsidRDefault="00D40843" w:rsidP="68438830">
            <w:pPr>
              <w:rPr>
                <w:sz w:val="20"/>
                <w:szCs w:val="20"/>
                <w:lang w:eastAsia="en-US"/>
              </w:rPr>
            </w:pPr>
            <w:r w:rsidRPr="0091684A">
              <w:rPr>
                <w:sz w:val="20"/>
                <w:szCs w:val="20"/>
              </w:rPr>
              <w:t xml:space="preserve">8. Sieci splotowe. </w:t>
            </w:r>
            <w:r w:rsidRPr="0091684A">
              <w:rPr>
                <w:sz w:val="20"/>
                <w:szCs w:val="20"/>
                <w:lang w:eastAsia="en-US"/>
              </w:rPr>
              <w:t xml:space="preserve">Budowa, metody uczenia, zastosowania, ograniczenia. </w:t>
            </w:r>
            <w:r w:rsidRPr="0091684A">
              <w:rPr>
                <w:sz w:val="20"/>
                <w:szCs w:val="20"/>
              </w:rPr>
              <w:t xml:space="preserve">Operacja splotu (konwolucja). Warstwy łączące (pooling). Filtry. </w:t>
            </w:r>
            <w:r w:rsidRPr="0091684A">
              <w:rPr>
                <w:sz w:val="20"/>
                <w:szCs w:val="20"/>
                <w:lang w:eastAsia="en-US"/>
              </w:rPr>
              <w:t xml:space="preserve"> Biblioteka OpenCV. </w:t>
            </w:r>
            <w:r w:rsidRPr="0091684A">
              <w:rPr>
                <w:sz w:val="20"/>
                <w:szCs w:val="20"/>
              </w:rPr>
              <w:t xml:space="preserve"> </w:t>
            </w:r>
            <w:r w:rsidRPr="0091684A">
              <w:rPr>
                <w:sz w:val="20"/>
                <w:szCs w:val="20"/>
                <w:lang w:eastAsia="en-US"/>
              </w:rPr>
              <w:t xml:space="preserve">Metody i architektury sieci neuronowych do rozpoznawania obrazów. Sieci typu Lenet, VGGNet. Klasyfikacja wieloetykietowa. Augmentacja danych. </w:t>
            </w:r>
          </w:p>
          <w:p w14:paraId="2C757CB4" w14:textId="77777777" w:rsidR="00D40843" w:rsidRPr="0091684A" w:rsidRDefault="00D40843" w:rsidP="68438830">
            <w:pPr>
              <w:rPr>
                <w:sz w:val="20"/>
                <w:szCs w:val="20"/>
                <w:lang w:eastAsia="en-US"/>
              </w:rPr>
            </w:pPr>
          </w:p>
          <w:p w14:paraId="323DDA36" w14:textId="2DE2E3AE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9. Sieci autoasocjacyjne. Transfer learning. Walidacja krzyżowa. Elementy wyjaśnialnej sztucznej inteligencji. </w:t>
            </w:r>
          </w:p>
          <w:p w14:paraId="09E914C6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4DCEAA86" w14:textId="744557E9" w:rsidR="00D40843" w:rsidRPr="0091684A" w:rsidRDefault="00D40843" w:rsidP="68438830">
            <w:pPr>
              <w:rPr>
                <w:sz w:val="20"/>
                <w:szCs w:val="20"/>
                <w:lang w:eastAsia="en-US"/>
              </w:rPr>
            </w:pPr>
            <w:r w:rsidRPr="0091684A">
              <w:rPr>
                <w:sz w:val="20"/>
                <w:szCs w:val="20"/>
              </w:rPr>
              <w:t xml:space="preserve">10. Sieci rekurencyjne. </w:t>
            </w:r>
            <w:r w:rsidRPr="0091684A">
              <w:rPr>
                <w:sz w:val="20"/>
                <w:szCs w:val="20"/>
                <w:lang w:eastAsia="en-US"/>
              </w:rPr>
              <w:t xml:space="preserve">Budowa, metody uczenia, zastosowania, ograniczenia. Pamięci asocjacyjne. Komórki LSTM i GRU. </w:t>
            </w:r>
          </w:p>
          <w:p w14:paraId="0C70B22C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5A6FED24" w14:textId="234A6D59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11. Strategie gier dwuosobowych. Algorytm MINIMAX.  Funkcja heurystyczna. Przycinanie alfa-beta. Idea self-play. </w:t>
            </w:r>
          </w:p>
          <w:p w14:paraId="12E96FE6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20767AA9" w14:textId="7951B1CA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12. Automaty komórkowe ze szczególnym uwzględnieniem ich zastosowania w uczeniu maszynowym. </w:t>
            </w:r>
          </w:p>
          <w:p w14:paraId="7C4C7065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1B80CC14" w14:textId="4E1E9701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13. Pozostałe metody uczenia maszynowego: k-najbliższych sąsiadów, maszyna wektorów nośnych (SVM), drzewo decyzyjne, las losowy, algorytmy ewolucyjne, liniowe modele mieszane. Metody zespołowe (ensemble). </w:t>
            </w:r>
          </w:p>
          <w:p w14:paraId="3721D8A2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28808FA0" w14:textId="0693EEB0" w:rsidR="00D40843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14. Elementy uczenia nienadzorowanego. Analiza skupień. Algorytm centroidów (k-means). Analiza szeregów czasowych. Algorytm k-shape i DTW (Dynamic Time Warping). </w:t>
            </w:r>
          </w:p>
          <w:p w14:paraId="6712BF9E" w14:textId="77777777" w:rsidR="00D40843" w:rsidRPr="0091684A" w:rsidRDefault="00D40843" w:rsidP="68438830">
            <w:pPr>
              <w:rPr>
                <w:sz w:val="20"/>
                <w:szCs w:val="20"/>
              </w:rPr>
            </w:pPr>
          </w:p>
          <w:p w14:paraId="14160C5B" w14:textId="743889EF" w:rsidR="00754032" w:rsidRPr="0091684A" w:rsidRDefault="00D40843" w:rsidP="68438830">
            <w:pPr>
              <w:rPr>
                <w:sz w:val="20"/>
                <w:szCs w:val="20"/>
              </w:rPr>
            </w:pPr>
            <w:r w:rsidRPr="0091684A">
              <w:rPr>
                <w:sz w:val="20"/>
                <w:szCs w:val="20"/>
              </w:rPr>
              <w:t xml:space="preserve">15. Elementy języka Prolog. Zapis predykatów. Wnioskowanie wstecz i w przód. </w:t>
            </w:r>
          </w:p>
        </w:tc>
      </w:tr>
    </w:tbl>
    <w:p w14:paraId="069E3403" w14:textId="77777777" w:rsidR="00043ADB" w:rsidRPr="0091684A" w:rsidRDefault="00043ADB">
      <w:pPr>
        <w:spacing w:after="200" w:line="276" w:lineRule="auto"/>
        <w:rPr>
          <w:sz w:val="20"/>
          <w:szCs w:val="20"/>
        </w:rPr>
      </w:pPr>
      <w:r w:rsidRPr="0091684A">
        <w:rPr>
          <w:sz w:val="20"/>
          <w:szCs w:val="20"/>
        </w:rPr>
        <w:lastRenderedPageBreak/>
        <w:br w:type="page"/>
      </w:r>
    </w:p>
    <w:p w14:paraId="1DA9292E" w14:textId="5B91E229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lastRenderedPageBreak/>
        <w:t>// A. lista dotychczas zaproponowanych metod dydaktycznych; można zaproponować inne.</w:t>
      </w:r>
    </w:p>
    <w:p w14:paraId="7D9D8A4C" w14:textId="77777777" w:rsidR="00043ADB" w:rsidRPr="0091684A" w:rsidRDefault="00043ADB" w:rsidP="00043ADB">
      <w:pPr>
        <w:suppressAutoHyphens/>
        <w:rPr>
          <w:b/>
          <w:sz w:val="20"/>
          <w:szCs w:val="20"/>
        </w:rPr>
      </w:pPr>
    </w:p>
    <w:p w14:paraId="1FCF757B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Wykład:</w:t>
      </w:r>
    </w:p>
    <w:p w14:paraId="74DAAA80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 xml:space="preserve">wykład </w:t>
      </w:r>
    </w:p>
    <w:p w14:paraId="03CBE0E5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wykład konwersatoryjny (z elementami dyskusji)</w:t>
      </w:r>
    </w:p>
    <w:p w14:paraId="3F7F765A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wykład z prezentacją multimedialną</w:t>
      </w:r>
    </w:p>
    <w:p w14:paraId="17EC2746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wykład z prezentacją oprogramowania</w:t>
      </w:r>
    </w:p>
    <w:p w14:paraId="59AB7455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warsztaty</w:t>
      </w:r>
    </w:p>
    <w:p w14:paraId="219ABACC" w14:textId="77777777" w:rsidR="00043ADB" w:rsidRPr="0091684A" w:rsidRDefault="00043ADB" w:rsidP="00043ADB">
      <w:pPr>
        <w:suppressAutoHyphens/>
        <w:rPr>
          <w:sz w:val="20"/>
          <w:szCs w:val="20"/>
        </w:rPr>
      </w:pPr>
    </w:p>
    <w:p w14:paraId="47FCD663" w14:textId="383507EF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 xml:space="preserve">Ćwiczenia / </w:t>
      </w:r>
      <w:r w:rsidR="00FC5FBC" w:rsidRPr="0091684A">
        <w:rPr>
          <w:sz w:val="20"/>
          <w:szCs w:val="20"/>
        </w:rPr>
        <w:t>L</w:t>
      </w:r>
      <w:r w:rsidRPr="0091684A">
        <w:rPr>
          <w:sz w:val="20"/>
          <w:szCs w:val="20"/>
        </w:rPr>
        <w:t>aboratorium</w:t>
      </w:r>
      <w:r w:rsidR="00FC5FBC" w:rsidRPr="0091684A">
        <w:rPr>
          <w:sz w:val="20"/>
          <w:szCs w:val="20"/>
        </w:rPr>
        <w:t>/Lektorat</w:t>
      </w:r>
      <w:r w:rsidRPr="0091684A">
        <w:rPr>
          <w:sz w:val="20"/>
          <w:szCs w:val="20"/>
        </w:rPr>
        <w:t>:</w:t>
      </w:r>
    </w:p>
    <w:p w14:paraId="49B9693C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analiza tekstów z dyskusją</w:t>
      </w:r>
    </w:p>
    <w:p w14:paraId="6906F165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 xml:space="preserve">metoda projektów (projekt praktyczny) </w:t>
      </w:r>
    </w:p>
    <w:p w14:paraId="4A679E49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 xml:space="preserve">praca w grupach </w:t>
      </w:r>
    </w:p>
    <w:p w14:paraId="04303442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 xml:space="preserve">dyskusja </w:t>
      </w:r>
    </w:p>
    <w:p w14:paraId="4851845E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rozwiązywanie zadań</w:t>
      </w:r>
    </w:p>
    <w:p w14:paraId="7A4FF36B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burza mózgów</w:t>
      </w:r>
    </w:p>
    <w:p w14:paraId="683A57F0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mind map</w:t>
      </w:r>
    </w:p>
    <w:p w14:paraId="214C8CFF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puzzle learning</w:t>
      </w:r>
    </w:p>
    <w:p w14:paraId="10C9E151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studia przypadków z bazy studiów przypadków opracowanych przez firmy MŚP lub będące efektem staży</w:t>
      </w:r>
    </w:p>
    <w:p w14:paraId="2BD58943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praca grupowa nad projektem z wykorzystaniem nowoczesnych technik informatycznych</w:t>
      </w:r>
    </w:p>
    <w:p w14:paraId="39FFA8F4" w14:textId="77777777" w:rsidR="00043ADB" w:rsidRPr="0091684A" w:rsidRDefault="00043ADB" w:rsidP="00043ADB">
      <w:pPr>
        <w:numPr>
          <w:ilvl w:val="0"/>
          <w:numId w:val="1"/>
        </w:numPr>
        <w:suppressAutoHyphens/>
        <w:ind w:left="356" w:hanging="284"/>
        <w:rPr>
          <w:sz w:val="20"/>
          <w:szCs w:val="20"/>
        </w:rPr>
      </w:pPr>
      <w:r w:rsidRPr="0091684A">
        <w:rPr>
          <w:sz w:val="20"/>
          <w:szCs w:val="20"/>
        </w:rPr>
        <w:t>warsztaty</w:t>
      </w:r>
    </w:p>
    <w:p w14:paraId="20017BC6" w14:textId="77777777" w:rsidR="00043ADB" w:rsidRPr="0091684A" w:rsidRDefault="00043ADB" w:rsidP="00043ADB">
      <w:pPr>
        <w:suppressAutoHyphens/>
        <w:rPr>
          <w:sz w:val="20"/>
          <w:szCs w:val="20"/>
        </w:rPr>
      </w:pPr>
    </w:p>
    <w:p w14:paraId="73F61A51" w14:textId="77777777" w:rsidR="00043ADB" w:rsidRPr="0091684A" w:rsidRDefault="00043ADB" w:rsidP="00043ADB">
      <w:pPr>
        <w:suppressAutoHyphens/>
        <w:rPr>
          <w:sz w:val="20"/>
          <w:szCs w:val="20"/>
        </w:rPr>
      </w:pPr>
    </w:p>
    <w:p w14:paraId="435C88E4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// B. lista dotychczas zaproponowanych metod weryfikacji; można zaproponować inne.</w:t>
      </w:r>
    </w:p>
    <w:p w14:paraId="4FFC6938" w14:textId="77777777" w:rsidR="00043ADB" w:rsidRPr="0091684A" w:rsidRDefault="00043ADB" w:rsidP="00043ADB">
      <w:pPr>
        <w:suppressAutoHyphens/>
        <w:rPr>
          <w:sz w:val="20"/>
          <w:szCs w:val="20"/>
        </w:rPr>
      </w:pPr>
    </w:p>
    <w:p w14:paraId="215D73BE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sprawdziany wstępne „wejściówki”</w:t>
      </w:r>
    </w:p>
    <w:p w14:paraId="192E172B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 xml:space="preserve">kolokwium </w:t>
      </w:r>
    </w:p>
    <w:p w14:paraId="183B899E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kolokwium końcowe</w:t>
      </w:r>
    </w:p>
    <w:p w14:paraId="3F1B2054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pisemny</w:t>
      </w:r>
    </w:p>
    <w:p w14:paraId="0EB41D9F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pisemny - test wyboru</w:t>
      </w:r>
    </w:p>
    <w:p w14:paraId="2EE10DD7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pisemny - tekst z lukami</w:t>
      </w:r>
    </w:p>
    <w:p w14:paraId="0ADCC9F9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pisemny z zadaniami problemowymi</w:t>
      </w:r>
    </w:p>
    <w:p w14:paraId="533D1944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pisemny ze studium przypadku</w:t>
      </w:r>
    </w:p>
    <w:p w14:paraId="69FF2E4D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egzamin ustny</w:t>
      </w:r>
    </w:p>
    <w:p w14:paraId="7DA02FB0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końcowe sprawozdanie z pracy w zespole</w:t>
      </w:r>
    </w:p>
    <w:p w14:paraId="05526C7A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prezentacja samodzielnej pracy semestralnej</w:t>
      </w:r>
    </w:p>
    <w:p w14:paraId="46182969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prezentacja elementu zespołowej pracy semestralnej</w:t>
      </w:r>
    </w:p>
    <w:p w14:paraId="286E8D0A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prezentacja projektu i dokumentacji</w:t>
      </w:r>
    </w:p>
    <w:p w14:paraId="34258BA8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prezentacja mini-projektu</w:t>
      </w:r>
    </w:p>
    <w:p w14:paraId="1F6B6966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obrona projektu</w:t>
      </w:r>
    </w:p>
    <w:p w14:paraId="76B73ED3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rezultaty gry strategicznej</w:t>
      </w:r>
    </w:p>
    <w:p w14:paraId="6EF21D82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ocena pracy podczas ćwiczenia</w:t>
      </w:r>
    </w:p>
    <w:p w14:paraId="596303FA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raport z wykonanego zadania</w:t>
      </w:r>
    </w:p>
    <w:p w14:paraId="469C827C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ocena sporządzonego dokumentu</w:t>
      </w:r>
    </w:p>
    <w:p w14:paraId="7D46A1C4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ocena sporządzonego oprogramowania</w:t>
      </w:r>
    </w:p>
    <w:p w14:paraId="19B8CA6D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wskazanie źródeł użytych materiałów</w:t>
      </w:r>
    </w:p>
    <w:p w14:paraId="613A7291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kwestionariusz wywiadu</w:t>
      </w:r>
    </w:p>
    <w:p w14:paraId="1A49FCA5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sprawozdanie z rozmowy</w:t>
      </w:r>
    </w:p>
    <w:p w14:paraId="236E02DC" w14:textId="77777777" w:rsidR="00043ADB" w:rsidRPr="0091684A" w:rsidRDefault="00043ADB" w:rsidP="00043ADB">
      <w:pPr>
        <w:suppressAutoHyphens/>
        <w:rPr>
          <w:sz w:val="20"/>
          <w:szCs w:val="20"/>
        </w:rPr>
      </w:pPr>
      <w:r w:rsidRPr="0091684A">
        <w:rPr>
          <w:sz w:val="20"/>
          <w:szCs w:val="20"/>
        </w:rPr>
        <w:t>zapisanie na ścieżkę certyfikacyjną</w:t>
      </w:r>
    </w:p>
    <w:p w14:paraId="4E707F3F" w14:textId="281B7B8D" w:rsidR="00043ADB" w:rsidRPr="0091684A" w:rsidRDefault="00043ADB" w:rsidP="00043ADB">
      <w:pPr>
        <w:suppressAutoHyphens/>
        <w:rPr>
          <w:b/>
          <w:sz w:val="20"/>
          <w:szCs w:val="20"/>
        </w:rPr>
      </w:pPr>
    </w:p>
    <w:p w14:paraId="415F9FB9" w14:textId="657E397C" w:rsidR="0066089F" w:rsidRPr="0091684A" w:rsidRDefault="0066089F" w:rsidP="0066089F">
      <w:pPr>
        <w:suppressAutoHyphens/>
        <w:rPr>
          <w:b/>
          <w:sz w:val="20"/>
          <w:szCs w:val="20"/>
        </w:rPr>
      </w:pPr>
      <w:r w:rsidRPr="0091684A">
        <w:rPr>
          <w:b/>
          <w:sz w:val="20"/>
          <w:szCs w:val="20"/>
        </w:rPr>
        <w:t>//C. ECTS sposób obliczania</w:t>
      </w:r>
    </w:p>
    <w:p w14:paraId="735A0685" w14:textId="77777777" w:rsidR="0066089F" w:rsidRPr="0091684A" w:rsidRDefault="0066089F" w:rsidP="0066089F">
      <w:pPr>
        <w:pStyle w:val="Akapitzlist"/>
        <w:suppressAutoHyphens/>
        <w:ind w:left="340"/>
        <w:rPr>
          <w:b/>
          <w:sz w:val="20"/>
          <w:szCs w:val="20"/>
        </w:rPr>
      </w:pPr>
    </w:p>
    <w:p w14:paraId="4C7B2EF7" w14:textId="0804388C" w:rsidR="00424AF7" w:rsidRPr="0091684A" w:rsidRDefault="0066089F" w:rsidP="00347F73">
      <w:pPr>
        <w:rPr>
          <w:sz w:val="20"/>
          <w:szCs w:val="20"/>
          <w:shd w:val="clear" w:color="auto" w:fill="FEFEFE"/>
        </w:rPr>
      </w:pPr>
      <w:r w:rsidRPr="0091684A">
        <w:rPr>
          <w:sz w:val="20"/>
          <w:szCs w:val="20"/>
          <w:shd w:val="clear" w:color="auto" w:fill="FEFEFE"/>
        </w:rPr>
        <w:t>1 punkt ECTS przyznawany jest za 25-30 godzin pracy studenta.</w:t>
      </w:r>
      <w:r w:rsidR="00F0484B" w:rsidRPr="0091684A">
        <w:rPr>
          <w:sz w:val="20"/>
          <w:szCs w:val="20"/>
          <w:shd w:val="clear" w:color="auto" w:fill="FEFEFE"/>
        </w:rPr>
        <w:t xml:space="preserve"> W obliczanie punktów ECTS włącza się:</w:t>
      </w:r>
    </w:p>
    <w:p w14:paraId="537EA065" w14:textId="77777777" w:rsidR="00F0484B" w:rsidRPr="0091684A" w:rsidRDefault="00F0484B" w:rsidP="00CC497D">
      <w:pPr>
        <w:numPr>
          <w:ilvl w:val="0"/>
          <w:numId w:val="8"/>
        </w:numPr>
        <w:shd w:val="clear" w:color="auto" w:fill="FEFEFE"/>
        <w:spacing w:before="100" w:beforeAutospacing="1" w:after="100" w:afterAutospacing="1"/>
        <w:rPr>
          <w:sz w:val="20"/>
          <w:szCs w:val="20"/>
        </w:rPr>
      </w:pPr>
      <w:r w:rsidRPr="0091684A">
        <w:rPr>
          <w:sz w:val="20"/>
          <w:szCs w:val="20"/>
        </w:rPr>
        <w:t>liczbę godzin poszczególnych przedmiotów w danym semestrze;</w:t>
      </w:r>
    </w:p>
    <w:p w14:paraId="3BDC24FF" w14:textId="77777777" w:rsidR="00F0484B" w:rsidRPr="0091684A" w:rsidRDefault="00F0484B" w:rsidP="00CC497D">
      <w:pPr>
        <w:numPr>
          <w:ilvl w:val="0"/>
          <w:numId w:val="8"/>
        </w:numPr>
        <w:shd w:val="clear" w:color="auto" w:fill="FEFEFE"/>
        <w:spacing w:before="100" w:beforeAutospacing="1" w:after="100" w:afterAutospacing="1"/>
        <w:rPr>
          <w:sz w:val="20"/>
          <w:szCs w:val="20"/>
        </w:rPr>
      </w:pPr>
      <w:r w:rsidRPr="0091684A">
        <w:rPr>
          <w:sz w:val="20"/>
          <w:szCs w:val="20"/>
        </w:rPr>
        <w:t>czas, jaki student poświęcił na indywidualną naukę (w tym przygotowanie do zajęć, zbieranie materiałów czy pisanie prac zaliczeniowych);</w:t>
      </w:r>
    </w:p>
    <w:p w14:paraId="07843078" w14:textId="77777777" w:rsidR="00F0484B" w:rsidRPr="0091684A" w:rsidRDefault="00F0484B" w:rsidP="00CC497D">
      <w:pPr>
        <w:numPr>
          <w:ilvl w:val="0"/>
          <w:numId w:val="8"/>
        </w:numPr>
        <w:shd w:val="clear" w:color="auto" w:fill="FEFEFE"/>
        <w:spacing w:before="100" w:beforeAutospacing="1" w:after="100" w:afterAutospacing="1"/>
        <w:rPr>
          <w:sz w:val="20"/>
          <w:szCs w:val="20"/>
        </w:rPr>
      </w:pPr>
      <w:r w:rsidRPr="0091684A">
        <w:rPr>
          <w:sz w:val="20"/>
          <w:szCs w:val="20"/>
        </w:rPr>
        <w:lastRenderedPageBreak/>
        <w:t>czas, jaki student poświęcił na przygotowanie do egzaminu i zaliczenie danego przedmiotu;</w:t>
      </w:r>
    </w:p>
    <w:p w14:paraId="7544194C" w14:textId="77777777" w:rsidR="00F0484B" w:rsidRPr="0091684A" w:rsidRDefault="00F0484B" w:rsidP="00CC497D">
      <w:pPr>
        <w:numPr>
          <w:ilvl w:val="0"/>
          <w:numId w:val="8"/>
        </w:numPr>
        <w:shd w:val="clear" w:color="auto" w:fill="FEFEFE"/>
        <w:rPr>
          <w:sz w:val="20"/>
          <w:szCs w:val="20"/>
        </w:rPr>
      </w:pPr>
      <w:r w:rsidRPr="0091684A">
        <w:rPr>
          <w:sz w:val="20"/>
          <w:szCs w:val="20"/>
        </w:rPr>
        <w:t>liczbę godzin praktyk studenckich.</w:t>
      </w:r>
    </w:p>
    <w:p w14:paraId="3DC9A797" w14:textId="77777777" w:rsidR="00F0484B" w:rsidRPr="0091684A" w:rsidRDefault="00F0484B" w:rsidP="00347F73">
      <w:pPr>
        <w:rPr>
          <w:sz w:val="20"/>
          <w:szCs w:val="20"/>
        </w:rPr>
      </w:pPr>
    </w:p>
    <w:sectPr w:rsidR="00F0484B" w:rsidRPr="0091684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16921" w14:textId="77777777" w:rsidR="00AF19DC" w:rsidRDefault="00AF19DC" w:rsidP="00685E4A">
      <w:r>
        <w:separator/>
      </w:r>
    </w:p>
  </w:endnote>
  <w:endnote w:type="continuationSeparator" w:id="0">
    <w:p w14:paraId="04B74661" w14:textId="77777777" w:rsidR="00AF19DC" w:rsidRDefault="00AF19DC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5B031" w14:textId="77777777" w:rsidR="00AF19DC" w:rsidRDefault="00AF19DC" w:rsidP="00685E4A">
      <w:r>
        <w:separator/>
      </w:r>
    </w:p>
  </w:footnote>
  <w:footnote w:type="continuationSeparator" w:id="0">
    <w:p w14:paraId="603C603C" w14:textId="77777777" w:rsidR="00AF19DC" w:rsidRDefault="00AF19DC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A68DB80" w14:textId="77777777" w:rsidR="009D15D2" w:rsidRDefault="009D15D2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14B221F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9D15D2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411000850">
    <w:abstractNumId w:val="4"/>
  </w:num>
  <w:num w:numId="2" w16cid:durableId="1769495747">
    <w:abstractNumId w:val="1"/>
  </w:num>
  <w:num w:numId="3" w16cid:durableId="66155140">
    <w:abstractNumId w:val="9"/>
  </w:num>
  <w:num w:numId="4" w16cid:durableId="1940599493">
    <w:abstractNumId w:val="2"/>
  </w:num>
  <w:num w:numId="5" w16cid:durableId="2119368917">
    <w:abstractNumId w:val="8"/>
  </w:num>
  <w:num w:numId="6" w16cid:durableId="1415971725">
    <w:abstractNumId w:val="7"/>
  </w:num>
  <w:num w:numId="7" w16cid:durableId="939945014">
    <w:abstractNumId w:val="6"/>
  </w:num>
  <w:num w:numId="8" w16cid:durableId="570699020">
    <w:abstractNumId w:val="5"/>
  </w:num>
  <w:num w:numId="9" w16cid:durableId="84694334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12E9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56CBC"/>
    <w:rsid w:val="0017416C"/>
    <w:rsid w:val="0018635C"/>
    <w:rsid w:val="001D05AE"/>
    <w:rsid w:val="001D0997"/>
    <w:rsid w:val="001D2C64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3E65"/>
    <w:rsid w:val="002C52B1"/>
    <w:rsid w:val="002E41FB"/>
    <w:rsid w:val="002F2A4E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C1215"/>
    <w:rsid w:val="004C2016"/>
    <w:rsid w:val="004E3AFA"/>
    <w:rsid w:val="0050177C"/>
    <w:rsid w:val="00506147"/>
    <w:rsid w:val="005109C2"/>
    <w:rsid w:val="00514B81"/>
    <w:rsid w:val="00521711"/>
    <w:rsid w:val="00532127"/>
    <w:rsid w:val="00541E25"/>
    <w:rsid w:val="0054435A"/>
    <w:rsid w:val="00553265"/>
    <w:rsid w:val="0057713B"/>
    <w:rsid w:val="00593B21"/>
    <w:rsid w:val="005C3D74"/>
    <w:rsid w:val="005D3354"/>
    <w:rsid w:val="005D3D51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3BDB"/>
    <w:rsid w:val="006B5A6B"/>
    <w:rsid w:val="006C1215"/>
    <w:rsid w:val="006D53BE"/>
    <w:rsid w:val="006E13FF"/>
    <w:rsid w:val="006E7AE4"/>
    <w:rsid w:val="00701432"/>
    <w:rsid w:val="00706C6F"/>
    <w:rsid w:val="0070754A"/>
    <w:rsid w:val="00730B56"/>
    <w:rsid w:val="00754032"/>
    <w:rsid w:val="0077512E"/>
    <w:rsid w:val="00775E88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91684A"/>
    <w:rsid w:val="009247F4"/>
    <w:rsid w:val="009278C2"/>
    <w:rsid w:val="00935201"/>
    <w:rsid w:val="00951E28"/>
    <w:rsid w:val="00957459"/>
    <w:rsid w:val="00960BF7"/>
    <w:rsid w:val="00967C8E"/>
    <w:rsid w:val="009D15D2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19DC"/>
    <w:rsid w:val="00AF241F"/>
    <w:rsid w:val="00AF3960"/>
    <w:rsid w:val="00B0213F"/>
    <w:rsid w:val="00B02991"/>
    <w:rsid w:val="00B05046"/>
    <w:rsid w:val="00B16AFC"/>
    <w:rsid w:val="00B212CD"/>
    <w:rsid w:val="00B310AA"/>
    <w:rsid w:val="00B4445D"/>
    <w:rsid w:val="00B549BB"/>
    <w:rsid w:val="00B722B2"/>
    <w:rsid w:val="00B73B34"/>
    <w:rsid w:val="00B90758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E620F"/>
    <w:rsid w:val="00CF1A84"/>
    <w:rsid w:val="00CF214D"/>
    <w:rsid w:val="00D03885"/>
    <w:rsid w:val="00D068EB"/>
    <w:rsid w:val="00D06AF5"/>
    <w:rsid w:val="00D40843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677D"/>
    <w:rsid w:val="00E2701F"/>
    <w:rsid w:val="00E42375"/>
    <w:rsid w:val="00E467B8"/>
    <w:rsid w:val="00E52A87"/>
    <w:rsid w:val="00E53597"/>
    <w:rsid w:val="00E61784"/>
    <w:rsid w:val="00E648C2"/>
    <w:rsid w:val="00E77CA3"/>
    <w:rsid w:val="00EA12E4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01E"/>
    <w:rsid w:val="00F6038C"/>
    <w:rsid w:val="00F61B72"/>
    <w:rsid w:val="00F75748"/>
    <w:rsid w:val="00FB5787"/>
    <w:rsid w:val="00FC3D84"/>
    <w:rsid w:val="00FC5FBC"/>
    <w:rsid w:val="00FD366D"/>
    <w:rsid w:val="00FE61D3"/>
    <w:rsid w:val="00FE6899"/>
    <w:rsid w:val="00FF30E4"/>
    <w:rsid w:val="00FF6B02"/>
    <w:rsid w:val="06ED99C8"/>
    <w:rsid w:val="215A3580"/>
    <w:rsid w:val="2761B42E"/>
    <w:rsid w:val="2B24C0A7"/>
    <w:rsid w:val="2C59FFAC"/>
    <w:rsid w:val="2EC42B48"/>
    <w:rsid w:val="3AC64386"/>
    <w:rsid w:val="3DD98F86"/>
    <w:rsid w:val="4888C612"/>
    <w:rsid w:val="5F2F365B"/>
    <w:rsid w:val="614E507C"/>
    <w:rsid w:val="68438830"/>
    <w:rsid w:val="6C9924AD"/>
    <w:rsid w:val="76F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09EA2A11-C073-4CDF-B67B-527F4688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2139-22DD-4465-954A-E51AED7D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1310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20</cp:revision>
  <cp:lastPrinted>2022-05-04T07:01:00Z</cp:lastPrinted>
  <dcterms:created xsi:type="dcterms:W3CDTF">2022-05-13T08:42:00Z</dcterms:created>
  <dcterms:modified xsi:type="dcterms:W3CDTF">2025-02-28T16:50:00Z</dcterms:modified>
</cp:coreProperties>
</file>