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CFAE" w14:textId="77777777" w:rsidR="00BA4097" w:rsidRDefault="00BA40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pPr w:leftFromText="141" w:rightFromText="141" w:vertAnchor="text" w:tblpY="1"/>
        <w:tblW w:w="9229" w:type="dxa"/>
        <w:tblInd w:w="0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35224" w14:paraId="00B7D973" w14:textId="7777777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8A1585A" w14:textId="77777777" w:rsidR="00A35224" w:rsidRDefault="00A35224" w:rsidP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40C76D1B" w14:textId="77777777" w:rsidR="00A35224" w:rsidRDefault="00A35224" w:rsidP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Kierunek: INFORMATYKA</w:t>
            </w:r>
          </w:p>
          <w:p w14:paraId="280751C6" w14:textId="3DB17AAD" w:rsidR="00A35224" w:rsidRDefault="00A35224" w:rsidP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Profil: </w:t>
            </w:r>
            <w:r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F79F01" w14:textId="77777777" w:rsidR="00A35224" w:rsidRDefault="00A35224" w:rsidP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Tryb studiów: </w:t>
            </w:r>
            <w:r>
              <w:rPr>
                <w:sz w:val="20"/>
                <w:szCs w:val="20"/>
              </w:rPr>
              <w:t>stacjonarny</w:t>
            </w:r>
          </w:p>
          <w:p w14:paraId="0A23210E" w14:textId="319BCA19" w:rsidR="00A35224" w:rsidRDefault="00A35224" w:rsidP="00A3522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BA4097" w14:paraId="234F35B4" w14:textId="7777777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81DCF92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Nazwa przedmiotu:</w:t>
            </w:r>
          </w:p>
          <w:p w14:paraId="1AB0CFC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Przetwarzanie Języka Naturalnego</w:t>
            </w:r>
          </w:p>
        </w:tc>
        <w:tc>
          <w:tcPr>
            <w:tcW w:w="2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1F21E7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Kod przedmiotu: </w:t>
            </w:r>
          </w:p>
          <w:p w14:paraId="216463A3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PJN</w:t>
            </w:r>
          </w:p>
        </w:tc>
      </w:tr>
      <w:tr w:rsidR="00BA4097" w14:paraId="0BAFCC7D" w14:textId="77777777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0CBEF2E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Rok studiów: </w:t>
            </w:r>
            <w:r>
              <w:rPr>
                <w:sz w:val="20"/>
                <w:szCs w:val="20"/>
              </w:rPr>
              <w:t>IV</w:t>
            </w:r>
          </w:p>
          <w:p w14:paraId="1AA37D0F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Semestr studiów:  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017345" w14:textId="04C8EF4B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Przedmiot </w:t>
            </w:r>
            <w:r w:rsidR="00A35224">
              <w:rPr>
                <w:b/>
                <w:sz w:val="20"/>
                <w:szCs w:val="20"/>
              </w:rPr>
              <w:t xml:space="preserve">monograficzny </w:t>
            </w:r>
            <w:r>
              <w:rPr>
                <w:b/>
                <w:sz w:val="20"/>
                <w:szCs w:val="20"/>
              </w:rPr>
              <w:t xml:space="preserve">specjalizacyjny </w:t>
            </w:r>
          </w:p>
        </w:tc>
      </w:tr>
      <w:tr w:rsidR="00BA4097" w14:paraId="4AB7C664" w14:textId="7777777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448BE5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BA4097" w14:paraId="1923EC7F" w14:textId="77777777">
        <w:trPr>
          <w:trHeight w:val="225"/>
        </w:trPr>
        <w:tc>
          <w:tcPr>
            <w:tcW w:w="31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742C5AB" w14:textId="77777777" w:rsidR="00BA409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A5F4B5" w14:textId="77777777" w:rsidR="00BA409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99773" w14:textId="77777777" w:rsidR="00BA409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Laboratorium / Projekt</w:t>
            </w:r>
          </w:p>
        </w:tc>
      </w:tr>
      <w:tr w:rsidR="00BA4097" w14:paraId="62AD0C65" w14:textId="77777777">
        <w:trPr>
          <w:trHeight w:val="263"/>
        </w:trPr>
        <w:tc>
          <w:tcPr>
            <w:tcW w:w="31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2349630" w14:textId="77777777" w:rsidR="00BA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6725EF2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B12388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30</w:t>
            </w:r>
          </w:p>
        </w:tc>
      </w:tr>
      <w:tr w:rsidR="00A35224" w14:paraId="2D8ED64E" w14:textId="7777777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23C15F6D" w14:textId="609FFFE6" w:rsidR="00A35224" w:rsidRDefault="00A35224" w:rsidP="00A3522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Odpowiedzialny za przedmiot:</w:t>
            </w:r>
            <w:r>
              <w:rPr>
                <w:sz w:val="20"/>
                <w:szCs w:val="20"/>
              </w:rPr>
              <w:t xml:space="preserve"> </w:t>
            </w:r>
          </w:p>
          <w:p w14:paraId="4C769F2E" w14:textId="6D0C9A91" w:rsidR="00A35224" w:rsidRDefault="00A35224" w:rsidP="00A352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CF1D36B" w14:textId="77777777" w:rsidR="008E2318" w:rsidRDefault="00A35224" w:rsidP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Liczba punktów ECTS : </w:t>
            </w:r>
          </w:p>
          <w:p w14:paraId="7DC58598" w14:textId="7AFC5265" w:rsidR="00A35224" w:rsidRPr="00BA0458" w:rsidRDefault="00A35224" w:rsidP="00A35224">
            <w:pPr>
              <w:rPr>
                <w:bCs/>
                <w:sz w:val="20"/>
                <w:szCs w:val="20"/>
              </w:rPr>
            </w:pPr>
            <w:r w:rsidRPr="00BA0458">
              <w:rPr>
                <w:bCs/>
                <w:sz w:val="20"/>
                <w:szCs w:val="20"/>
              </w:rPr>
              <w:t xml:space="preserve">5 </w:t>
            </w:r>
          </w:p>
        </w:tc>
        <w:tc>
          <w:tcPr>
            <w:tcW w:w="476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299B3AE" w14:textId="2C415FF4" w:rsidR="00A35224" w:rsidRDefault="00F82DA7" w:rsidP="00A35224">
            <w:pPr>
              <w:rPr>
                <w:sz w:val="20"/>
                <w:szCs w:val="20"/>
              </w:rPr>
            </w:pPr>
            <w:r w:rsidRPr="00F82DA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A35224">
              <w:rPr>
                <w:sz w:val="20"/>
                <w:szCs w:val="20"/>
              </w:rPr>
              <w:t>60h /2,5 ECTS</w:t>
            </w:r>
          </w:p>
        </w:tc>
      </w:tr>
      <w:tr w:rsidR="00A35224" w14:paraId="4EECCAE5" w14:textId="77777777">
        <w:trPr>
          <w:trHeight w:val="492"/>
        </w:trPr>
        <w:tc>
          <w:tcPr>
            <w:tcW w:w="3189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5BC03BBC" w14:textId="77777777" w:rsidR="00A35224" w:rsidRDefault="00A35224" w:rsidP="00A352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8C08D7C" w14:textId="77777777" w:rsidR="00A35224" w:rsidRDefault="00A35224" w:rsidP="00A352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E00C75C" w14:textId="344E934C" w:rsidR="00A35224" w:rsidRDefault="00A35224" w:rsidP="00A352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godzin/ECTS przeznaczonych na pracę własną studenta: 65h/2,5 ECTS</w:t>
            </w:r>
          </w:p>
        </w:tc>
      </w:tr>
      <w:tr w:rsidR="00A35224" w14:paraId="5CF5922D" w14:textId="77777777">
        <w:trPr>
          <w:trHeight w:val="492"/>
        </w:trPr>
        <w:tc>
          <w:tcPr>
            <w:tcW w:w="3189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6D308F0D" w14:textId="77777777" w:rsidR="00A35224" w:rsidRDefault="00A35224" w:rsidP="00A352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AECDA15" w14:textId="77777777" w:rsidR="00A35224" w:rsidRDefault="00A35224" w:rsidP="00A352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B775B47" w14:textId="466B13C3" w:rsidR="00A35224" w:rsidRDefault="00A35224" w:rsidP="00A352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Całkowita liczba godzin:</w:t>
            </w:r>
            <w:r w:rsidR="00F132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125</w:t>
            </w:r>
          </w:p>
        </w:tc>
      </w:tr>
      <w:tr w:rsidR="00BA4097" w14:paraId="60B323A8" w14:textId="77777777">
        <w:trPr>
          <w:trHeight w:val="188"/>
        </w:trPr>
        <w:tc>
          <w:tcPr>
            <w:tcW w:w="3189" w:type="dxa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  <w:shd w:val="clear" w:color="auto" w:fill="D9D9D9"/>
          </w:tcPr>
          <w:p w14:paraId="53F5AB07" w14:textId="24F22031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</w:tcPr>
          <w:p w14:paraId="12AF0DDA" w14:textId="77777777" w:rsidR="00BA4097" w:rsidRDefault="00000000">
            <w:pPr>
              <w:ind w:left="356" w:hanging="35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A4097" w14:paraId="0B143593" w14:textId="77777777">
        <w:trPr>
          <w:trHeight w:val="301"/>
        </w:trPr>
        <w:tc>
          <w:tcPr>
            <w:tcW w:w="3189" w:type="dxa"/>
            <w:vMerge w:val="restart"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536BDE77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Wykład:</w:t>
            </w:r>
          </w:p>
          <w:p w14:paraId="6C424D6D" w14:textId="77777777" w:rsidR="00BA4097" w:rsidRDefault="00000000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 z prezentacją multimedialną. Uczniowie w trakcie wykładu uzupełniają karty pracy. (pierwsze 11 zajęć).</w:t>
            </w:r>
          </w:p>
          <w:p w14:paraId="46A13267" w14:textId="77777777" w:rsidR="00BA4097" w:rsidRDefault="00000000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study - prezentacja oprogramowania (ostatnie 4 zajęcia).</w:t>
            </w:r>
          </w:p>
          <w:p w14:paraId="31177129" w14:textId="77777777" w:rsidR="00BA4097" w:rsidRDefault="00BA4097">
            <w:pPr>
              <w:rPr>
                <w:sz w:val="20"/>
                <w:szCs w:val="20"/>
              </w:rPr>
            </w:pPr>
          </w:p>
          <w:p w14:paraId="6B5D004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Ćwiczenia / Laboratorium/Lektorat:</w:t>
            </w:r>
          </w:p>
          <w:p w14:paraId="69E030C1" w14:textId="77777777" w:rsidR="00BA4097" w:rsidRDefault="00000000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Rozwiązywanie zadań w Google Colab (pierwsze 10 zajęć).</w:t>
            </w:r>
          </w:p>
          <w:p w14:paraId="58BB4649" w14:textId="77777777" w:rsidR="00BA4097" w:rsidRDefault="00000000">
            <w:pPr>
              <w:numPr>
                <w:ilvl w:val="0"/>
                <w:numId w:val="3"/>
              </w:numPr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 zespołowy (ostatnie 5 zajęć).</w:t>
            </w:r>
          </w:p>
          <w:p w14:paraId="2384471F" w14:textId="77777777" w:rsidR="00BA4097" w:rsidRDefault="00BA4097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</w:tcPr>
          <w:p w14:paraId="24A9399E" w14:textId="77777777" w:rsidR="00BA4097" w:rsidRDefault="00BA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A4097" w14:paraId="604B27A8" w14:textId="77777777">
        <w:trPr>
          <w:trHeight w:val="256"/>
        </w:trPr>
        <w:tc>
          <w:tcPr>
            <w:tcW w:w="3189" w:type="dxa"/>
            <w:vMerge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2157ED58" w14:textId="77777777" w:rsidR="00BA4097" w:rsidRDefault="00BA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ed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91180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ed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39612EBF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BA4097" w14:paraId="54813AC8" w14:textId="77777777">
        <w:trPr>
          <w:trHeight w:val="246"/>
        </w:trPr>
        <w:tc>
          <w:tcPr>
            <w:tcW w:w="3189" w:type="dxa"/>
            <w:vMerge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3E3D42CE" w14:textId="77777777" w:rsidR="00BA4097" w:rsidRDefault="00BA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38AC75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Laboratorium oraz Projekt</w:t>
            </w:r>
          </w:p>
        </w:tc>
        <w:tc>
          <w:tcPr>
            <w:tcW w:w="30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4C3CD341" w14:textId="77777777" w:rsidR="00BA409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Zaliczenie z oceną </w:t>
            </w:r>
          </w:p>
        </w:tc>
      </w:tr>
      <w:tr w:rsidR="00BA4097" w14:paraId="41AFBE52" w14:textId="77777777">
        <w:trPr>
          <w:trHeight w:val="246"/>
        </w:trPr>
        <w:tc>
          <w:tcPr>
            <w:tcW w:w="3189" w:type="dxa"/>
            <w:vMerge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7CB8E025" w14:textId="77777777" w:rsidR="00BA4097" w:rsidRDefault="00BA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BF54F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3D7EB9EE" w14:textId="77777777" w:rsidR="00BA409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Egzamin</w:t>
            </w:r>
          </w:p>
        </w:tc>
      </w:tr>
      <w:tr w:rsidR="00BA4097" w14:paraId="299807DE" w14:textId="77777777">
        <w:trPr>
          <w:trHeight w:val="1254"/>
        </w:trPr>
        <w:tc>
          <w:tcPr>
            <w:tcW w:w="3189" w:type="dxa"/>
            <w:vMerge/>
            <w:tcBorders>
              <w:top w:val="dashed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0E2527FC" w14:textId="77777777" w:rsidR="00BA4097" w:rsidRDefault="00BA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FFFFFF"/>
          </w:tcPr>
          <w:p w14:paraId="427B9A01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Kryteria oceny </w:t>
            </w:r>
          </w:p>
          <w:p w14:paraId="1ACFFFB1" w14:textId="77777777" w:rsidR="00BA40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Laboratorium</w:t>
            </w:r>
          </w:p>
          <w:p w14:paraId="3890EF49" w14:textId="77777777" w:rsidR="00BA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Ocena zadań laboratoryjnych</w:t>
            </w:r>
          </w:p>
          <w:p w14:paraId="2B389006" w14:textId="77777777" w:rsidR="00BA4097" w:rsidRDefault="00000000">
            <w:pPr>
              <w:ind w:left="4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Prezentacja projektu zespołowego w trakcie sesji posterowej, jakość kodu i dokumentacji. 50% laboratorium, 50% projekt.</w:t>
            </w:r>
          </w:p>
          <w:p w14:paraId="33F9FB1D" w14:textId="77777777" w:rsidR="00BA4097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</w:t>
            </w:r>
          </w:p>
          <w:p w14:paraId="18236593" w14:textId="77777777" w:rsidR="00BA4097" w:rsidRDefault="00000000">
            <w:pPr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Egzamin pisemny z zadaniami problemowymi. Na egzaminie poprawkowym egzamin ustny.</w:t>
            </w:r>
          </w:p>
          <w:p w14:paraId="20FC6A4F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Skala ocen</w:t>
            </w:r>
            <w:r>
              <w:rPr>
                <w:sz w:val="20"/>
                <w:szCs w:val="20"/>
              </w:rPr>
              <w:tab/>
            </w:r>
          </w:p>
          <w:p w14:paraId="0E870B21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51%-60%</w:t>
            </w:r>
            <w:r>
              <w:rPr>
                <w:sz w:val="20"/>
                <w:szCs w:val="20"/>
              </w:rPr>
              <w:tab/>
              <w:t>3</w:t>
            </w:r>
          </w:p>
          <w:p w14:paraId="6DC2ADD4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61%-70%</w:t>
            </w:r>
            <w:r>
              <w:rPr>
                <w:sz w:val="20"/>
                <w:szCs w:val="20"/>
              </w:rPr>
              <w:tab/>
              <w:t>3,5</w:t>
            </w:r>
          </w:p>
          <w:p w14:paraId="60938ABC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71%-80%</w:t>
            </w:r>
            <w:r>
              <w:rPr>
                <w:sz w:val="20"/>
                <w:szCs w:val="20"/>
              </w:rPr>
              <w:tab/>
              <w:t>4</w:t>
            </w:r>
          </w:p>
          <w:p w14:paraId="173E3DB8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81%-90%</w:t>
            </w:r>
            <w:r>
              <w:rPr>
                <w:sz w:val="20"/>
                <w:szCs w:val="20"/>
              </w:rPr>
              <w:tab/>
              <w:t>4,5</w:t>
            </w:r>
          </w:p>
          <w:p w14:paraId="49D27324" w14:textId="77777777" w:rsidR="00BA409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91%-100%</w:t>
            </w:r>
            <w:r>
              <w:rPr>
                <w:sz w:val="20"/>
                <w:szCs w:val="20"/>
              </w:rPr>
              <w:tab/>
              <w:t>5</w:t>
            </w:r>
            <w:r>
              <w:rPr>
                <w:sz w:val="20"/>
                <w:szCs w:val="20"/>
              </w:rPr>
              <w:tab/>
            </w:r>
          </w:p>
        </w:tc>
      </w:tr>
      <w:tr w:rsidR="00BA4097" w14:paraId="6F0B728A" w14:textId="7777777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87296AE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BA4097" w14:paraId="0E948EE0" w14:textId="7777777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5361677" w14:textId="77777777" w:rsidR="00BA409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000000"/>
              <w:right w:val="single" w:sz="12" w:space="0" w:color="000000"/>
            </w:tcBorders>
          </w:tcPr>
          <w:p w14:paraId="2708904D" w14:textId="77777777" w:rsidR="00BA4097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A4097" w14:paraId="58D055CB" w14:textId="7777777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439E3FD" w14:textId="77777777" w:rsidR="00BA4097" w:rsidRDefault="00000000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Narzędzia Sztucznej Inteligencji</w:t>
            </w:r>
          </w:p>
          <w:p w14:paraId="6BEC5F16" w14:textId="77777777" w:rsidR="00BA4097" w:rsidRDefault="00BA4097">
            <w:pPr>
              <w:ind w:left="12"/>
              <w:rPr>
                <w:sz w:val="20"/>
                <w:szCs w:val="20"/>
              </w:rPr>
            </w:pPr>
          </w:p>
          <w:p w14:paraId="6608CAB2" w14:textId="77777777" w:rsidR="00BA4097" w:rsidRDefault="00000000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Future of Deep Learning</w:t>
            </w:r>
          </w:p>
          <w:p w14:paraId="7A550AAB" w14:textId="77777777" w:rsidR="00BA4097" w:rsidRDefault="00BA4097">
            <w:pPr>
              <w:ind w:left="12"/>
              <w:rPr>
                <w:sz w:val="20"/>
                <w:szCs w:val="20"/>
              </w:rPr>
            </w:pPr>
          </w:p>
          <w:p w14:paraId="2B873390" w14:textId="77777777" w:rsidR="00BA4097" w:rsidRDefault="00BA4097">
            <w:pPr>
              <w:ind w:left="12"/>
              <w:rPr>
                <w:sz w:val="20"/>
                <w:szCs w:val="20"/>
              </w:rPr>
            </w:pPr>
          </w:p>
          <w:p w14:paraId="7CD1F573" w14:textId="77777777" w:rsidR="00BA4097" w:rsidRDefault="00000000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Algebra liniowa z geometrią</w:t>
            </w:r>
          </w:p>
        </w:tc>
        <w:tc>
          <w:tcPr>
            <w:tcW w:w="4623" w:type="dxa"/>
            <w:gridSpan w:val="3"/>
            <w:tcBorders>
              <w:bottom w:val="single" w:sz="12" w:space="0" w:color="000000"/>
              <w:right w:val="single" w:sz="12" w:space="0" w:color="000000"/>
            </w:tcBorders>
          </w:tcPr>
          <w:p w14:paraId="1DC22A5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Praca ze środowiskami: Colab, HuggingFace, metryki, zadania uczenia maszynowego</w:t>
            </w:r>
          </w:p>
          <w:p w14:paraId="3CDE7B35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Podstawy działania sieci neuronowej, transfer learning, self-supervised learning, foundation models, podstawy pracy w PyTorchu</w:t>
            </w:r>
          </w:p>
          <w:p w14:paraId="3E297DEA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Podstawowe operacje na macierzach</w:t>
            </w:r>
          </w:p>
        </w:tc>
      </w:tr>
      <w:tr w:rsidR="00BA4097" w14:paraId="715B8C1C" w14:textId="77777777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B783A2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Cel dydaktyczny przedmiotu </w:t>
            </w:r>
          </w:p>
          <w:p w14:paraId="5E5B586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Zapoznanie z podstawowymi problemami wizji komputerowej, metodami ich rozwiązywania oraz oceny przygotowywanych rozwiązań.</w:t>
            </w:r>
          </w:p>
        </w:tc>
      </w:tr>
      <w:tr w:rsidR="00BA4097" w14:paraId="04ADBC8C" w14:textId="7777777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</w:tcPr>
          <w:p w14:paraId="601AF173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BA4097" w14:paraId="4B19F0B6" w14:textId="77777777">
        <w:trPr>
          <w:trHeight w:val="1430"/>
        </w:trPr>
        <w:tc>
          <w:tcPr>
            <w:tcW w:w="9229" w:type="dxa"/>
            <w:gridSpan w:val="6"/>
            <w:tcBorders>
              <w:top w:val="dash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26EC54" w14:textId="77777777" w:rsidR="00BA409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2844FF1A" w14:textId="77777777" w:rsidR="00BA4097" w:rsidRPr="00A352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highlight w:val="white"/>
                <w:lang w:val="en-GB"/>
              </w:rPr>
            </w:pPr>
            <w:r w:rsidRPr="00A35224">
              <w:rPr>
                <w:sz w:val="20"/>
                <w:szCs w:val="20"/>
                <w:highlight w:val="white"/>
                <w:lang w:val="en-GB"/>
              </w:rPr>
              <w:t xml:space="preserve">Zhang, Aston, et al. </w:t>
            </w:r>
            <w:r w:rsidRPr="00A35224">
              <w:rPr>
                <w:i/>
                <w:sz w:val="20"/>
                <w:szCs w:val="20"/>
                <w:highlight w:val="white"/>
                <w:lang w:val="en-GB"/>
              </w:rPr>
              <w:t>Dive into deep learning</w:t>
            </w:r>
            <w:r w:rsidRPr="00A35224">
              <w:rPr>
                <w:sz w:val="20"/>
                <w:szCs w:val="20"/>
                <w:highlight w:val="white"/>
                <w:lang w:val="en-GB"/>
              </w:rPr>
              <w:t xml:space="preserve">. Cambridge University Press, 2023. </w:t>
            </w:r>
            <w:hyperlink r:id="rId8">
              <w:r w:rsidR="00BA4097" w:rsidRPr="00A35224">
                <w:rPr>
                  <w:sz w:val="20"/>
                  <w:szCs w:val="20"/>
                  <w:highlight w:val="white"/>
                  <w:u w:val="single"/>
                  <w:lang w:val="en-GB"/>
                </w:rPr>
                <w:t>https://d2l.ai/</w:t>
              </w:r>
            </w:hyperlink>
            <w:r w:rsidRPr="00A35224">
              <w:rPr>
                <w:sz w:val="20"/>
                <w:szCs w:val="20"/>
                <w:highlight w:val="white"/>
                <w:lang w:val="en-GB"/>
              </w:rPr>
              <w:t xml:space="preserve"> Rozdział: 7, 11, 14, 22</w:t>
            </w:r>
          </w:p>
          <w:p w14:paraId="79FB3ED7" w14:textId="77777777" w:rsidR="00BA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highlight w:val="white"/>
              </w:rPr>
            </w:pPr>
            <w:r w:rsidRPr="00A35224">
              <w:rPr>
                <w:sz w:val="20"/>
                <w:szCs w:val="20"/>
                <w:highlight w:val="white"/>
                <w:lang w:val="en-GB"/>
              </w:rPr>
              <w:t xml:space="preserve">Géron, Aurélien. </w:t>
            </w:r>
            <w:r w:rsidRPr="00A35224">
              <w:rPr>
                <w:i/>
                <w:sz w:val="20"/>
                <w:szCs w:val="20"/>
                <w:highlight w:val="white"/>
                <w:lang w:val="en-GB"/>
              </w:rPr>
              <w:t>Hands-on machine learning with Scikit-Learn, Keras, and TensorFlow</w:t>
            </w:r>
            <w:r w:rsidRPr="00A35224">
              <w:rPr>
                <w:sz w:val="20"/>
                <w:szCs w:val="20"/>
                <w:highlight w:val="white"/>
                <w:lang w:val="en-GB"/>
              </w:rPr>
              <w:t xml:space="preserve">. </w:t>
            </w:r>
            <w:r>
              <w:rPr>
                <w:sz w:val="20"/>
                <w:szCs w:val="20"/>
                <w:highlight w:val="white"/>
              </w:rPr>
              <w:t>" O'Reilly Media, Inc.", 2022.  Rozdział 14, 17</w:t>
            </w:r>
          </w:p>
          <w:p w14:paraId="36A6B95D" w14:textId="77777777" w:rsidR="00BA4097" w:rsidRDefault="00BA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sz w:val="20"/>
                <w:szCs w:val="20"/>
              </w:rPr>
            </w:pPr>
          </w:p>
          <w:p w14:paraId="3521F6FC" w14:textId="77777777" w:rsidR="00BA409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Literatura uzupełniająca</w:t>
            </w:r>
          </w:p>
          <w:p w14:paraId="730CDEFC" w14:textId="77777777" w:rsidR="00BA4097" w:rsidRPr="00A352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  <w:lang w:val="en-GB"/>
              </w:rPr>
            </w:pPr>
            <w:r w:rsidRPr="00A35224">
              <w:rPr>
                <w:sz w:val="20"/>
                <w:szCs w:val="20"/>
                <w:lang w:val="en-GB"/>
              </w:rPr>
              <w:t xml:space="preserve">Szeliski, Richard. Computer vision: algorithms and applications. Springer Nature, 2022. </w:t>
            </w:r>
            <w:hyperlink r:id="rId9">
              <w:r w:rsidR="00BA4097" w:rsidRPr="00A35224">
                <w:rPr>
                  <w:sz w:val="20"/>
                  <w:szCs w:val="20"/>
                  <w:u w:val="single"/>
                  <w:lang w:val="en-GB"/>
                </w:rPr>
                <w:t>https://szeliski.org/Book/</w:t>
              </w:r>
            </w:hyperlink>
          </w:p>
          <w:p w14:paraId="4FD367A7" w14:textId="77777777" w:rsidR="00BA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  <w:r w:rsidRPr="00A35224">
              <w:rPr>
                <w:sz w:val="20"/>
                <w:szCs w:val="20"/>
                <w:lang w:val="en-GB"/>
              </w:rPr>
              <w:t xml:space="preserve">Foley, James D., et al. "Computer graphics: Principles and practice, in c." Color Research and Application 22.1 (1997): 65-65. </w:t>
            </w:r>
            <w:r>
              <w:rPr>
                <w:sz w:val="20"/>
                <w:szCs w:val="20"/>
              </w:rPr>
              <w:t>Rozdział 5.</w:t>
            </w:r>
          </w:p>
          <w:p w14:paraId="7C3C401D" w14:textId="77777777" w:rsidR="00BA4097" w:rsidRDefault="00BA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  <w:p w14:paraId="2E749F8F" w14:textId="77777777" w:rsidR="00BA4097" w:rsidRDefault="00BA4097">
            <w:pPr>
              <w:ind w:left="708"/>
              <w:rPr>
                <w:sz w:val="20"/>
                <w:szCs w:val="20"/>
              </w:rPr>
            </w:pPr>
          </w:p>
        </w:tc>
      </w:tr>
      <w:tr w:rsidR="00A35224" w14:paraId="16899F34" w14:textId="77777777" w:rsidTr="005935BE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DE3AFD" w14:textId="7F005F2B" w:rsidR="00A35224" w:rsidRDefault="00A352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A35224">
              <w:rPr>
                <w:b/>
                <w:sz w:val="20"/>
                <w:szCs w:val="20"/>
              </w:rPr>
              <w:t>Efekty kształcenia dla przedmiotu</w:t>
            </w:r>
          </w:p>
        </w:tc>
      </w:tr>
      <w:tr w:rsidR="00BA4097" w14:paraId="6CDF0038" w14:textId="77777777">
        <w:trPr>
          <w:trHeight w:val="309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8AD5692" w14:textId="77777777" w:rsidR="00BA4097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Wiedza :</w:t>
            </w:r>
          </w:p>
        </w:tc>
      </w:tr>
      <w:tr w:rsidR="00A35224" w14:paraId="67A13622" w14:textId="77777777" w:rsidTr="00A35224">
        <w:trPr>
          <w:trHeight w:val="2408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6A830" w14:textId="77777777" w:rsidR="00A35224" w:rsidRDefault="00A35224">
            <w:pPr>
              <w:spacing w:line="276" w:lineRule="auto"/>
              <w:rPr>
                <w:color w:val="0E0E0E"/>
                <w:sz w:val="21"/>
                <w:szCs w:val="21"/>
              </w:rPr>
            </w:pPr>
            <w:r>
              <w:rPr>
                <w:color w:val="0E0E0E"/>
                <w:sz w:val="21"/>
                <w:szCs w:val="21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  <w:p w14:paraId="613F2748" w14:textId="77777777" w:rsidR="00A35224" w:rsidRDefault="00A35224">
            <w:pPr>
              <w:spacing w:line="276" w:lineRule="auto"/>
              <w:rPr>
                <w:color w:val="0E0E0E"/>
                <w:sz w:val="21"/>
                <w:szCs w:val="21"/>
              </w:rPr>
            </w:pPr>
            <w:r>
              <w:rPr>
                <w:color w:val="0E0E0E"/>
                <w:sz w:val="21"/>
                <w:szCs w:val="21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  <w:p w14:paraId="4ED2D9EF" w14:textId="77777777" w:rsidR="00A35224" w:rsidRDefault="00A3522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zrozumieć zaawansowane pojęcia związane z wybraną specjalizacją w NLP, co pozwala na rozwijanie innowacyjnych rozwiązań oraz adaptację aktualnych technologii w praktyce. Wiedza ta umożliwia studentom angażowanie się w badania i rozwój w dziedzinie NLP.</w:t>
            </w:r>
          </w:p>
          <w:p w14:paraId="09FF8B6E" w14:textId="77777777" w:rsidR="00A35224" w:rsidRDefault="00A3522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zastosować zaawansowane pojęcia z zakresu programowania, co jest niezbędne przy tworzeniu, testowaniu i uruchamianiu aplikacji wykorzystujących NLP. Umiejętność programowania w różnych językach oraz znajomość technik i narzędzi programistycznych jest kluczowa w realizacji projektów związanych z NLP.</w:t>
            </w:r>
          </w:p>
          <w:p w14:paraId="66B2778C" w14:textId="1B3E7F68" w:rsidR="00A35224" w:rsidRDefault="00A35224" w:rsidP="00BA30E0">
            <w:pPr>
              <w:ind w:left="27"/>
              <w:rPr>
                <w:sz w:val="20"/>
                <w:szCs w:val="20"/>
              </w:rPr>
            </w:pPr>
          </w:p>
        </w:tc>
      </w:tr>
      <w:tr w:rsidR="00BA4097" w14:paraId="1F84B2A5" w14:textId="7777777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A3E3504" w14:textId="77777777" w:rsidR="00BA4097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Umiejętności :</w:t>
            </w:r>
          </w:p>
        </w:tc>
      </w:tr>
      <w:tr w:rsidR="00A35224" w14:paraId="65432ACF" w14:textId="77777777" w:rsidTr="00A35224">
        <w:trPr>
          <w:trHeight w:val="1982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C2CB4" w14:textId="77777777" w:rsidR="00A35224" w:rsidRDefault="00A3522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pozyskiwać i analizować specjalistyczne informacje z literatury oraz źródeł internetowych w obszarze NLP. Umiejętność krytycznej analizy i syntezy informacji jest niezbędna do rozwoju projektów oraz badań naukowych w dziedzinie przetwarzania języka naturalnego.</w:t>
            </w:r>
          </w:p>
          <w:p w14:paraId="75E1749A" w14:textId="381BC9B0" w:rsidR="00A35224" w:rsidRDefault="00A35224" w:rsidP="00FB4164">
            <w:pPr>
              <w:ind w:left="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analizować i wyjaśniać zjawiska związane z NLP, a także tworzyć modele rzeczywiste. Umiejętność weryfikacji modeli i ich zastosowania do predykcji stanów jest kluczowa w rozwoju aplikacji i systemów opartych na NLP.</w:t>
            </w:r>
          </w:p>
        </w:tc>
      </w:tr>
      <w:tr w:rsidR="00BA4097" w14:paraId="42FF7543" w14:textId="7777777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9300A13" w14:textId="77777777" w:rsidR="00BA4097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A35224" w14:paraId="149A5E2A" w14:textId="77777777" w:rsidTr="00A35224">
        <w:trPr>
          <w:trHeight w:val="1975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6D704" w14:textId="77777777" w:rsidR="00A35224" w:rsidRDefault="00A3522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samodzielnie uczyć się przez całe życie, co jest niezbędne w szybko rozwijającej się dziedzinie NLP. Techniki i narzędzia w tej dziedzinie stale ewoluują, więc umiejętność ciągłego kształcenia się jest kluczowa dla rozwoju zawodowego.</w:t>
            </w:r>
          </w:p>
          <w:p w14:paraId="659EB533" w14:textId="39138ED1" w:rsidR="00A35224" w:rsidRDefault="00A35224" w:rsidP="003749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potrafi: współdziałać w zespole, co jest ważne w projektach związanych z NLP, gdzie często wymagane są różnorodne umiejętności i kompetencje. Praca zespołowa sprzyja innowacyjności i efektywności w realizacji złożonych zadań.</w:t>
            </w:r>
            <w:r>
              <w:rPr>
                <w:sz w:val="20"/>
                <w:szCs w:val="20"/>
              </w:rPr>
              <w:br/>
            </w:r>
          </w:p>
        </w:tc>
      </w:tr>
      <w:tr w:rsidR="00BA4097" w14:paraId="0FBE9621" w14:textId="7777777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47C4DB9" w14:textId="77777777" w:rsidR="00BA4097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BA4097" w14:paraId="341A29EE" w14:textId="7777777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92189A" w14:textId="77777777" w:rsidR="00BA4097" w:rsidRDefault="00BA4097">
            <w:pPr>
              <w:rPr>
                <w:sz w:val="20"/>
                <w:szCs w:val="20"/>
              </w:rPr>
            </w:pPr>
          </w:p>
          <w:p w14:paraId="08C690A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Wprowadzenie do NLP</w:t>
            </w:r>
          </w:p>
          <w:p w14:paraId="44A84629" w14:textId="77777777" w:rsidR="00BA4097" w:rsidRDefault="00BA4097">
            <w:pPr>
              <w:rPr>
                <w:sz w:val="20"/>
                <w:szCs w:val="20"/>
              </w:rPr>
            </w:pPr>
          </w:p>
          <w:p w14:paraId="06987787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Historia NLP: od pierwszych prób do współczesnych zastosowań</w:t>
            </w:r>
          </w:p>
          <w:p w14:paraId="222E275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Kluczowe zadania w NLP: analiza sentymentu, tłumaczenie maszynowe, rozpoznawanie nazwanych encji (NER)</w:t>
            </w:r>
          </w:p>
          <w:p w14:paraId="5FA848BD" w14:textId="77777777" w:rsidR="00BA4097" w:rsidRDefault="00BA4097">
            <w:pPr>
              <w:rPr>
                <w:sz w:val="20"/>
                <w:szCs w:val="20"/>
              </w:rPr>
            </w:pPr>
          </w:p>
          <w:p w14:paraId="55FB587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Tokenizacja i Wektory Słów</w:t>
            </w:r>
          </w:p>
          <w:p w14:paraId="267DDD52" w14:textId="77777777" w:rsidR="00BA4097" w:rsidRDefault="00BA4097">
            <w:pPr>
              <w:rPr>
                <w:sz w:val="20"/>
                <w:szCs w:val="20"/>
              </w:rPr>
            </w:pPr>
          </w:p>
          <w:p w14:paraId="45A0519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Metody tokenizacji: podejścia oparte na regułach i uczeniu maszynowym</w:t>
            </w:r>
          </w:p>
          <w:p w14:paraId="32667CD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Wektoryzacja słów: Word2Vec, GloVe, FastText</w:t>
            </w:r>
          </w:p>
          <w:p w14:paraId="20D061C2" w14:textId="77777777" w:rsidR="00BA4097" w:rsidRDefault="00BA4097">
            <w:pPr>
              <w:rPr>
                <w:sz w:val="20"/>
                <w:szCs w:val="20"/>
              </w:rPr>
            </w:pPr>
          </w:p>
          <w:p w14:paraId="7543098B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Rekurencyjne Sieci Neuronowe (RNN)</w:t>
            </w:r>
          </w:p>
          <w:p w14:paraId="27D210EF" w14:textId="77777777" w:rsidR="00BA4097" w:rsidRDefault="00BA4097">
            <w:pPr>
              <w:rPr>
                <w:sz w:val="20"/>
                <w:szCs w:val="20"/>
              </w:rPr>
            </w:pPr>
          </w:p>
          <w:p w14:paraId="40E068FB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Architektura RNN i jej zastosowania w NLP</w:t>
            </w:r>
          </w:p>
          <w:p w14:paraId="7C283BF2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Problemy z RNN: zanikanie gradientu, eksplozja gradientu</w:t>
            </w:r>
          </w:p>
          <w:p w14:paraId="2E90C02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Wprowadzenie do LSTM i GRU</w:t>
            </w:r>
          </w:p>
          <w:p w14:paraId="02288126" w14:textId="77777777" w:rsidR="00BA4097" w:rsidRDefault="00BA4097">
            <w:pPr>
              <w:rPr>
                <w:sz w:val="20"/>
                <w:szCs w:val="20"/>
              </w:rPr>
            </w:pPr>
          </w:p>
          <w:p w14:paraId="66EF2E46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Transformery</w:t>
            </w:r>
          </w:p>
          <w:p w14:paraId="00CF185D" w14:textId="77777777" w:rsidR="00BA4097" w:rsidRDefault="00BA4097">
            <w:pPr>
              <w:rPr>
                <w:sz w:val="20"/>
                <w:szCs w:val="20"/>
              </w:rPr>
            </w:pPr>
          </w:p>
          <w:p w14:paraId="23E6659A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Wprowadzenie do architektury transformera</w:t>
            </w:r>
          </w:p>
          <w:p w14:paraId="58D4992A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Zastosowania transformera w NLP</w:t>
            </w:r>
          </w:p>
          <w:p w14:paraId="6F04CBE4" w14:textId="77777777" w:rsidR="00BA4097" w:rsidRDefault="00BA4097">
            <w:pPr>
              <w:rPr>
                <w:sz w:val="20"/>
                <w:szCs w:val="20"/>
              </w:rPr>
            </w:pPr>
          </w:p>
          <w:p w14:paraId="260ED41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Wariacje Transformerów</w:t>
            </w:r>
          </w:p>
          <w:p w14:paraId="21EACC9F" w14:textId="77777777" w:rsidR="00BA4097" w:rsidRDefault="00BA4097">
            <w:pPr>
              <w:rPr>
                <w:sz w:val="20"/>
                <w:szCs w:val="20"/>
              </w:rPr>
            </w:pPr>
          </w:p>
          <w:p w14:paraId="47B8C2EF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BERT, GPT, T5: różnice i zastosowania</w:t>
            </w:r>
          </w:p>
          <w:p w14:paraId="161B1621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Jak dostosować architekturę transformera do różnych zadań</w:t>
            </w:r>
          </w:p>
          <w:p w14:paraId="282CB885" w14:textId="77777777" w:rsidR="00BA4097" w:rsidRDefault="00BA4097">
            <w:pPr>
              <w:rPr>
                <w:sz w:val="20"/>
                <w:szCs w:val="20"/>
              </w:rPr>
            </w:pPr>
          </w:p>
          <w:p w14:paraId="56AF9990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Modele Języka</w:t>
            </w:r>
          </w:p>
          <w:p w14:paraId="29A2FB96" w14:textId="77777777" w:rsidR="00BA4097" w:rsidRDefault="00BA4097">
            <w:pPr>
              <w:rPr>
                <w:sz w:val="20"/>
                <w:szCs w:val="20"/>
              </w:rPr>
            </w:pPr>
          </w:p>
          <w:p w14:paraId="6C9A6DE6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Budowa modeli językowych</w:t>
            </w:r>
          </w:p>
          <w:p w14:paraId="7B770A8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Zastosowania i wyzwania związane z modelami językowymi</w:t>
            </w:r>
          </w:p>
          <w:p w14:paraId="20DC1EE2" w14:textId="77777777" w:rsidR="00BA4097" w:rsidRDefault="00BA4097">
            <w:pPr>
              <w:rPr>
                <w:sz w:val="20"/>
                <w:szCs w:val="20"/>
              </w:rPr>
            </w:pPr>
          </w:p>
          <w:p w14:paraId="37999A5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Enkodery</w:t>
            </w:r>
          </w:p>
          <w:p w14:paraId="1AC2FE6F" w14:textId="77777777" w:rsidR="00BA4097" w:rsidRDefault="00BA4097">
            <w:pPr>
              <w:rPr>
                <w:sz w:val="20"/>
                <w:szCs w:val="20"/>
              </w:rPr>
            </w:pPr>
          </w:p>
          <w:p w14:paraId="45A7A15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Rola enkoderów w modelach transformacyjnych</w:t>
            </w:r>
          </w:p>
          <w:p w14:paraId="4AE58F9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Przykłady zastosowań enkoderów w różnych zadaniach NLP</w:t>
            </w:r>
          </w:p>
          <w:p w14:paraId="63C1D5BD" w14:textId="77777777" w:rsidR="00BA4097" w:rsidRDefault="00BA4097">
            <w:pPr>
              <w:rPr>
                <w:sz w:val="20"/>
                <w:szCs w:val="20"/>
              </w:rPr>
            </w:pPr>
          </w:p>
          <w:p w14:paraId="1E319D9C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Fine-Tuning</w:t>
            </w:r>
          </w:p>
          <w:p w14:paraId="70783D5D" w14:textId="77777777" w:rsidR="00BA4097" w:rsidRDefault="00BA4097">
            <w:pPr>
              <w:rPr>
                <w:sz w:val="20"/>
                <w:szCs w:val="20"/>
              </w:rPr>
            </w:pPr>
          </w:p>
          <w:p w14:paraId="4FD714DE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Proces dostrajania modeli pretrenowanych</w:t>
            </w:r>
          </w:p>
          <w:p w14:paraId="09485AB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Techniki fine-tuningu dla różnych zadań NLP</w:t>
            </w:r>
          </w:p>
          <w:p w14:paraId="37CC3488" w14:textId="77777777" w:rsidR="00BA4097" w:rsidRDefault="00BA4097">
            <w:pPr>
              <w:rPr>
                <w:sz w:val="20"/>
                <w:szCs w:val="20"/>
              </w:rPr>
            </w:pPr>
          </w:p>
          <w:p w14:paraId="3008256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Kompresja Modeli</w:t>
            </w:r>
          </w:p>
          <w:p w14:paraId="438F3AF4" w14:textId="77777777" w:rsidR="00BA4097" w:rsidRDefault="00BA4097">
            <w:pPr>
              <w:rPr>
                <w:sz w:val="20"/>
                <w:szCs w:val="20"/>
              </w:rPr>
            </w:pPr>
          </w:p>
          <w:p w14:paraId="68D5835F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Wprowadzenie do kompresji modeli: skwantyzowanie, prunning</w:t>
            </w:r>
          </w:p>
          <w:p w14:paraId="621DC075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Korzyści i wyzwania związane z kompresją</w:t>
            </w:r>
          </w:p>
          <w:p w14:paraId="2A6D2664" w14:textId="77777777" w:rsidR="00BA4097" w:rsidRDefault="00BA4097">
            <w:pPr>
              <w:rPr>
                <w:sz w:val="20"/>
                <w:szCs w:val="20"/>
              </w:rPr>
            </w:pPr>
          </w:p>
          <w:p w14:paraId="386694A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Stworzenie Skwantyzowanej Wersji Modelu</w:t>
            </w:r>
          </w:p>
          <w:p w14:paraId="5261D210" w14:textId="77777777" w:rsidR="00BA4097" w:rsidRDefault="00BA4097">
            <w:pPr>
              <w:rPr>
                <w:sz w:val="20"/>
                <w:szCs w:val="20"/>
              </w:rPr>
            </w:pPr>
          </w:p>
          <w:p w14:paraId="0DC49246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Praktyczne podejście do kompresji modeli</w:t>
            </w:r>
          </w:p>
          <w:p w14:paraId="492C2E78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Implementacja skwantyzacji na przykładzie wybranego modelu</w:t>
            </w:r>
          </w:p>
          <w:p w14:paraId="3EFF7D6C" w14:textId="77777777" w:rsidR="00BA4097" w:rsidRDefault="00BA4097">
            <w:pPr>
              <w:rPr>
                <w:sz w:val="20"/>
                <w:szCs w:val="20"/>
              </w:rPr>
            </w:pPr>
          </w:p>
          <w:p w14:paraId="6A7B6B2D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Pair Programming - Rozpoznawanie Nazwanych Encji (NER)</w:t>
            </w:r>
          </w:p>
          <w:p w14:paraId="1BCBA07A" w14:textId="77777777" w:rsidR="00BA4097" w:rsidRDefault="00BA4097">
            <w:pPr>
              <w:rPr>
                <w:sz w:val="20"/>
                <w:szCs w:val="20"/>
              </w:rPr>
            </w:pPr>
          </w:p>
          <w:p w14:paraId="6DD816D9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ab/>
              <w:t>•</w:t>
            </w:r>
            <w:r>
              <w:rPr>
                <w:sz w:val="20"/>
                <w:szCs w:val="20"/>
              </w:rPr>
              <w:tab/>
              <w:t>Wprowadzenie do NER</w:t>
            </w:r>
          </w:p>
          <w:p w14:paraId="15F17B52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Przykład implementacji NER za pomocą Lightning Transformers</w:t>
            </w:r>
          </w:p>
          <w:p w14:paraId="6C14AF42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Warsztaty praktyczne</w:t>
            </w:r>
          </w:p>
          <w:p w14:paraId="70947933" w14:textId="77777777" w:rsidR="00BA4097" w:rsidRDefault="00BA4097">
            <w:pPr>
              <w:rPr>
                <w:sz w:val="20"/>
                <w:szCs w:val="20"/>
              </w:rPr>
            </w:pPr>
          </w:p>
          <w:p w14:paraId="0AFA8E0B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Pair Programming - Chatbot</w:t>
            </w:r>
          </w:p>
          <w:p w14:paraId="492800DB" w14:textId="77777777" w:rsidR="00BA4097" w:rsidRDefault="00BA4097">
            <w:pPr>
              <w:rPr>
                <w:sz w:val="20"/>
                <w:szCs w:val="20"/>
              </w:rPr>
            </w:pPr>
          </w:p>
          <w:p w14:paraId="1EB5A8A1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Projektowanie chatbota: wymagania i architektura</w:t>
            </w:r>
          </w:p>
          <w:p w14:paraId="3A12DE8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Implementacja chatbota na przykładzie Chartum</w:t>
            </w:r>
          </w:p>
          <w:p w14:paraId="00EF2002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Warsztaty praktyczne</w:t>
            </w:r>
          </w:p>
          <w:p w14:paraId="70ABAD16" w14:textId="77777777" w:rsidR="00BA4097" w:rsidRDefault="00BA4097">
            <w:pPr>
              <w:rPr>
                <w:sz w:val="20"/>
                <w:szCs w:val="20"/>
              </w:rPr>
            </w:pPr>
          </w:p>
          <w:p w14:paraId="051C265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Przykłady Aplikacji NLP</w:t>
            </w:r>
          </w:p>
          <w:p w14:paraId="23F6EA70" w14:textId="77777777" w:rsidR="00BA4097" w:rsidRDefault="00BA4097">
            <w:pPr>
              <w:rPr>
                <w:sz w:val="20"/>
                <w:szCs w:val="20"/>
              </w:rPr>
            </w:pPr>
          </w:p>
          <w:p w14:paraId="528C8B93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Przegląd rzeczywistych zastosowań NLP w różnych branżach</w:t>
            </w:r>
          </w:p>
          <w:p w14:paraId="74D36BC7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Studium przypadku: analiza skuteczności modeli NLP w zastosowaniach komercyjnych</w:t>
            </w:r>
          </w:p>
          <w:p w14:paraId="6DDAA847" w14:textId="77777777" w:rsidR="00BA4097" w:rsidRDefault="00BA4097">
            <w:pPr>
              <w:rPr>
                <w:sz w:val="20"/>
                <w:szCs w:val="20"/>
              </w:rPr>
            </w:pPr>
          </w:p>
          <w:p w14:paraId="787696B6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Podsumowanie i Dyskusja</w:t>
            </w:r>
          </w:p>
          <w:p w14:paraId="7880CC1C" w14:textId="77777777" w:rsidR="00BA4097" w:rsidRDefault="00BA4097">
            <w:pPr>
              <w:rPr>
                <w:sz w:val="20"/>
                <w:szCs w:val="20"/>
              </w:rPr>
            </w:pPr>
          </w:p>
          <w:p w14:paraId="00234217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Przegląd kluczowych zagadnień omówionych w kursie</w:t>
            </w:r>
          </w:p>
          <w:p w14:paraId="63AB1FD4" w14:textId="77777777" w:rsidR="00BA409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  <w:r>
              <w:rPr>
                <w:sz w:val="20"/>
                <w:szCs w:val="20"/>
              </w:rPr>
              <w:tab/>
              <w:t>Dyskusja na temat przyszłości NLP i jego wpływu na różne dziedziny</w:t>
            </w:r>
          </w:p>
          <w:p w14:paraId="36F1000E" w14:textId="77777777" w:rsidR="00BA4097" w:rsidRDefault="00BA4097">
            <w:pPr>
              <w:rPr>
                <w:sz w:val="20"/>
                <w:szCs w:val="20"/>
              </w:rPr>
            </w:pPr>
          </w:p>
          <w:p w14:paraId="569BDA7F" w14:textId="77777777" w:rsidR="00BA4097" w:rsidRDefault="00BA4097">
            <w:pPr>
              <w:rPr>
                <w:sz w:val="20"/>
                <w:szCs w:val="20"/>
              </w:rPr>
            </w:pPr>
          </w:p>
        </w:tc>
      </w:tr>
    </w:tbl>
    <w:p w14:paraId="470C2136" w14:textId="77777777" w:rsidR="00BA4097" w:rsidRDefault="00BA4097">
      <w:pPr>
        <w:rPr>
          <w:color w:val="4F81BD"/>
          <w:sz w:val="20"/>
          <w:szCs w:val="20"/>
        </w:rPr>
      </w:pPr>
    </w:p>
    <w:sectPr w:rsidR="00BA409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7F4F" w14:textId="77777777" w:rsidR="000C3FAB" w:rsidRDefault="000C3FAB">
      <w:r>
        <w:separator/>
      </w:r>
    </w:p>
  </w:endnote>
  <w:endnote w:type="continuationSeparator" w:id="0">
    <w:p w14:paraId="7EACA437" w14:textId="77777777" w:rsidR="000C3FAB" w:rsidRDefault="000C3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4F1170-6B2A-4ACC-BBC0-D959A283E72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680AEDB7-DBC2-4BEF-8223-DAE58F48D665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3" w:fontKey="{AB5BB99D-8B6C-4A4E-A453-46AF001AFAA0}"/>
    <w:embedItalic r:id="rId4" w:fontKey="{41B1029D-8ECA-4354-B0F1-35E15FF0C93D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2649097F-09FC-433E-AC9B-FA60CB4C2959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7C350DFA-EF76-4C2D-BF4F-10BD4E3E71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CA72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EFC3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5DB7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7DDE" w14:textId="77777777" w:rsidR="000C3FAB" w:rsidRDefault="000C3FAB">
      <w:r>
        <w:separator/>
      </w:r>
    </w:p>
  </w:footnote>
  <w:footnote w:type="continuationSeparator" w:id="0">
    <w:p w14:paraId="2F3A9E4A" w14:textId="77777777" w:rsidR="000C3FAB" w:rsidRDefault="000C3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57EB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ADC4" w14:textId="77777777" w:rsidR="00BA4097" w:rsidRDefault="00BA409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4F81BD"/>
        <w:sz w:val="20"/>
        <w:szCs w:val="20"/>
      </w:rPr>
    </w:pPr>
  </w:p>
  <w:tbl>
    <w:tblPr>
      <w:tblStyle w:val="a4"/>
      <w:tblW w:w="928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6"/>
      <w:gridCol w:w="3522"/>
    </w:tblGrid>
    <w:tr w:rsidR="00BA4097" w14:paraId="24E2C940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BD6297E" w14:textId="77777777" w:rsidR="00BA40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2288B90D" wp14:editId="722FF07A">
                <wp:extent cx="3520745" cy="541067"/>
                <wp:effectExtent l="0" t="0" r="0" b="0"/>
                <wp:docPr id="5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6C6A7E6" w14:textId="77777777" w:rsidR="00A35224" w:rsidRDefault="00A352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4AD33D48" w14:textId="52A59EB7" w:rsidR="00BA40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 xml:space="preserve">SYLABUS </w:t>
          </w:r>
          <w:r w:rsidR="00A35224">
            <w:rPr>
              <w:i/>
              <w:color w:val="000000"/>
              <w:sz w:val="28"/>
              <w:szCs w:val="28"/>
            </w:rPr>
            <w:t>PRZEDMIOTU</w:t>
          </w:r>
        </w:p>
      </w:tc>
    </w:tr>
  </w:tbl>
  <w:p w14:paraId="2B4F6AC7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E92D" w14:textId="77777777" w:rsidR="00BA4097" w:rsidRDefault="00BA409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D5F0E"/>
    <w:multiLevelType w:val="multilevel"/>
    <w:tmpl w:val="B0007B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813474"/>
    <w:multiLevelType w:val="multilevel"/>
    <w:tmpl w:val="E8F8F5B8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620C29D7"/>
    <w:multiLevelType w:val="multilevel"/>
    <w:tmpl w:val="D0443C10"/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C8447E"/>
    <w:multiLevelType w:val="multilevel"/>
    <w:tmpl w:val="C9E28D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36223854">
    <w:abstractNumId w:val="2"/>
  </w:num>
  <w:num w:numId="2" w16cid:durableId="1424377360">
    <w:abstractNumId w:val="3"/>
  </w:num>
  <w:num w:numId="3" w16cid:durableId="182868825">
    <w:abstractNumId w:val="0"/>
  </w:num>
  <w:num w:numId="4" w16cid:durableId="1080522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097"/>
    <w:rsid w:val="00035D4C"/>
    <w:rsid w:val="000C3FAB"/>
    <w:rsid w:val="00214C26"/>
    <w:rsid w:val="00712025"/>
    <w:rsid w:val="008E2318"/>
    <w:rsid w:val="00A35224"/>
    <w:rsid w:val="00BA0458"/>
    <w:rsid w:val="00BA4097"/>
    <w:rsid w:val="00F13259"/>
    <w:rsid w:val="00F8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6C804"/>
  <w15:docId w15:val="{8A57F754-0A55-4335-8783-774AE73D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B418B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418B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418B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18B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18B4"/>
    <w:rPr>
      <w:b/>
      <w:bCs/>
      <w:sz w:val="20"/>
      <w:szCs w:val="20"/>
    </w:r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6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2l.ai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zeliski.org/Book/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W4nLMu8HX5XqnSHYhtr8r1n5Q==">CgMxLjA4AHIhMUFrMHUyX1BxUWpZbjZpejdOa0tDcl80X0hyNXVFYkJH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1033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6</cp:revision>
  <dcterms:created xsi:type="dcterms:W3CDTF">2022-05-13T08:42:00Z</dcterms:created>
  <dcterms:modified xsi:type="dcterms:W3CDTF">2025-02-28T16:51:00Z</dcterms:modified>
</cp:coreProperties>
</file>