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1"/>
        <w:tblpPr w:leftFromText="141" w:rightFromText="141" w:vertAnchor="text" w:tblpY="1"/>
        <w:tblW w:w="9090" w:type="dxa"/>
        <w:tblInd w:w="0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1036"/>
        <w:gridCol w:w="240"/>
        <w:gridCol w:w="1380"/>
        <w:gridCol w:w="585"/>
        <w:gridCol w:w="2745"/>
      </w:tblGrid>
      <w:tr w:rsidR="00E6068A" w:rsidRPr="00E6068A" w14:paraId="21403975" w14:textId="77777777" w:rsidTr="0D748777">
        <w:trPr>
          <w:trHeight w:val="538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0E1C229" w14:textId="77777777" w:rsidR="00DB66AF" w:rsidRPr="00E6068A" w:rsidRDefault="00DB66AF" w:rsidP="00DB66AF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FE276B5" w14:textId="77777777" w:rsidR="00DB66AF" w:rsidRPr="00E6068A" w:rsidRDefault="00DB66AF" w:rsidP="00DB66AF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Kierunek: INFORMATYKA</w:t>
            </w:r>
          </w:p>
          <w:p w14:paraId="23A2C7D4" w14:textId="0DF0F977" w:rsidR="00DB66AF" w:rsidRPr="00E6068A" w:rsidRDefault="00DB66AF" w:rsidP="00DB66AF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Profil: </w:t>
            </w:r>
            <w:r w:rsidRPr="00E6068A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DD401CD" w14:textId="77777777" w:rsidR="00DB66AF" w:rsidRPr="00E6068A" w:rsidRDefault="00DB66AF" w:rsidP="00DB66AF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Tryb studiów: </w:t>
            </w:r>
            <w:r w:rsidRPr="00E6068A">
              <w:rPr>
                <w:sz w:val="20"/>
                <w:szCs w:val="20"/>
              </w:rPr>
              <w:t>stacjonarny</w:t>
            </w:r>
          </w:p>
          <w:p w14:paraId="383D4300" w14:textId="6955CD4B" w:rsidR="00DB66AF" w:rsidRPr="00E6068A" w:rsidRDefault="00DB66AF" w:rsidP="00DB66AF">
            <w:pPr>
              <w:rPr>
                <w:sz w:val="20"/>
                <w:szCs w:val="20"/>
              </w:rPr>
            </w:pPr>
            <w:r w:rsidRPr="00E6068A">
              <w:rPr>
                <w:b/>
                <w:bCs/>
                <w:sz w:val="20"/>
                <w:szCs w:val="20"/>
              </w:rPr>
              <w:t>Wersja z dnia:</w:t>
            </w:r>
            <w:r w:rsidRPr="00E6068A">
              <w:rPr>
                <w:sz w:val="20"/>
                <w:szCs w:val="20"/>
              </w:rPr>
              <w:t xml:space="preserve"> 15.02.2025</w:t>
            </w:r>
          </w:p>
        </w:tc>
      </w:tr>
      <w:tr w:rsidR="00E6068A" w:rsidRPr="00E6068A" w14:paraId="18B9355E" w14:textId="77777777" w:rsidTr="0D748777">
        <w:trPr>
          <w:trHeight w:val="538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7E90AE8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Nazwa przedmiotu:</w:t>
            </w:r>
          </w:p>
          <w:p w14:paraId="0254321D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  <w:highlight w:val="white"/>
              </w:rPr>
              <w:t>Wytwarzanie gier 2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132F1D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Kod przedmiotu:</w:t>
            </w:r>
          </w:p>
          <w:p w14:paraId="42036EAA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WG2</w:t>
            </w:r>
          </w:p>
        </w:tc>
      </w:tr>
      <w:tr w:rsidR="00E6068A" w:rsidRPr="00E6068A" w14:paraId="3632CDFB" w14:textId="77777777" w:rsidTr="0D748777">
        <w:trPr>
          <w:trHeight w:val="232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441272D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Rok studiów:</w:t>
            </w:r>
            <w:r w:rsidRPr="00E6068A">
              <w:rPr>
                <w:sz w:val="20"/>
                <w:szCs w:val="20"/>
              </w:rPr>
              <w:t xml:space="preserve"> 3</w:t>
            </w:r>
          </w:p>
          <w:p w14:paraId="22889C87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Semestr studiów: </w:t>
            </w:r>
            <w:r w:rsidRPr="00E6068A">
              <w:rPr>
                <w:sz w:val="20"/>
                <w:szCs w:val="20"/>
              </w:rPr>
              <w:t>6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DE99CD7" w14:textId="15E45B85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b/>
                <w:bCs/>
                <w:sz w:val="20"/>
                <w:szCs w:val="20"/>
              </w:rPr>
              <w:t xml:space="preserve">Przedmiot </w:t>
            </w:r>
            <w:r w:rsidR="76BDB25F" w:rsidRPr="00E6068A">
              <w:rPr>
                <w:b/>
                <w:bCs/>
                <w:sz w:val="20"/>
                <w:szCs w:val="20"/>
              </w:rPr>
              <w:t xml:space="preserve">monograficzny </w:t>
            </w:r>
            <w:r w:rsidRPr="00E6068A">
              <w:rPr>
                <w:b/>
                <w:bCs/>
                <w:sz w:val="20"/>
                <w:szCs w:val="20"/>
              </w:rPr>
              <w:t xml:space="preserve">specjalizacyjny </w:t>
            </w:r>
          </w:p>
        </w:tc>
      </w:tr>
      <w:tr w:rsidR="00E6068A" w:rsidRPr="00E6068A" w14:paraId="7A54BE5A" w14:textId="77777777" w:rsidTr="0D748777">
        <w:trPr>
          <w:trHeight w:val="232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614E2FC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E6068A" w:rsidRPr="00E6068A" w14:paraId="51DB82BB" w14:textId="77777777" w:rsidTr="00C022EB">
        <w:trPr>
          <w:trHeight w:val="225"/>
        </w:trPr>
        <w:tc>
          <w:tcPr>
            <w:tcW w:w="3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017769D" w14:textId="77777777" w:rsidR="00FB7373" w:rsidRPr="00E6068A" w:rsidRDefault="00000000">
            <w:pPr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241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F2E1883" w14:textId="77777777" w:rsidR="00FB7373" w:rsidRPr="00E6068A" w:rsidRDefault="00000000">
            <w:pPr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6F2B42" w14:textId="77777777" w:rsidR="00FB7373" w:rsidRPr="00E6068A" w:rsidRDefault="00000000">
            <w:pPr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Laboratorium </w:t>
            </w:r>
          </w:p>
        </w:tc>
      </w:tr>
      <w:tr w:rsidR="00E6068A" w:rsidRPr="00E6068A" w14:paraId="6B4FBCE8" w14:textId="77777777" w:rsidTr="00C022EB">
        <w:trPr>
          <w:trHeight w:val="263"/>
        </w:trPr>
        <w:tc>
          <w:tcPr>
            <w:tcW w:w="3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D330E28" w14:textId="77777777" w:rsidR="00FB7373" w:rsidRPr="00E606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41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AB306A5" w14:textId="77777777" w:rsidR="00FB7373" w:rsidRPr="00E6068A" w:rsidRDefault="00000000">
            <w:pPr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12DA5C" w14:textId="77777777" w:rsidR="00FB7373" w:rsidRPr="00E6068A" w:rsidRDefault="00000000">
            <w:pPr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  30</w:t>
            </w:r>
          </w:p>
        </w:tc>
      </w:tr>
      <w:tr w:rsidR="00E6068A" w:rsidRPr="00E6068A" w14:paraId="6A8FEB0D" w14:textId="77777777" w:rsidTr="00C022EB">
        <w:trPr>
          <w:trHeight w:val="492"/>
        </w:trPr>
        <w:tc>
          <w:tcPr>
            <w:tcW w:w="310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D0F070A" w14:textId="150F82E0" w:rsidR="00DB66AF" w:rsidRPr="00E6068A" w:rsidRDefault="00434A0F" w:rsidP="00DB66AF">
            <w:pP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Odpowiedzialny za przedmiot: </w:t>
            </w:r>
            <w:r w:rsidR="00DB66AF" w:rsidRPr="00E6068A">
              <w:rPr>
                <w:sz w:val="20"/>
                <w:szCs w:val="20"/>
              </w:rPr>
              <w:t xml:space="preserve"> </w:t>
            </w:r>
          </w:p>
          <w:p w14:paraId="748E0716" w14:textId="61157859" w:rsidR="00DB66AF" w:rsidRPr="00E6068A" w:rsidRDefault="00434A0F" w:rsidP="00DB66AF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Lic.</w:t>
            </w:r>
            <w:r w:rsidR="00DB66AF" w:rsidRPr="00E6068A">
              <w:rPr>
                <w:sz w:val="20"/>
                <w:szCs w:val="20"/>
              </w:rPr>
              <w:t xml:space="preserve"> Aleksandr Polin (alex.polin@pjwstk.edu.pl)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7B2CBF6" w14:textId="77777777" w:rsidR="00DB66AF" w:rsidRPr="00E6068A" w:rsidRDefault="00DB66AF" w:rsidP="00DB66AF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Liczba punktów ECTS :</w:t>
            </w:r>
          </w:p>
          <w:p w14:paraId="71473E4F" w14:textId="73D949B8" w:rsidR="00DB66AF" w:rsidRPr="00E6068A" w:rsidRDefault="00434A0F" w:rsidP="00DB66AF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5</w:t>
            </w:r>
          </w:p>
        </w:tc>
        <w:tc>
          <w:tcPr>
            <w:tcW w:w="471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52E4167" w14:textId="0D172067" w:rsidR="00DB66AF" w:rsidRPr="00E6068A" w:rsidRDefault="00695A29" w:rsidP="00DB66AF">
            <w:pPr>
              <w:rPr>
                <w:sz w:val="20"/>
                <w:szCs w:val="20"/>
              </w:rPr>
            </w:pPr>
            <w:r w:rsidRPr="00695A29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DB66AF" w:rsidRPr="00E6068A">
              <w:rPr>
                <w:sz w:val="20"/>
                <w:szCs w:val="20"/>
              </w:rPr>
              <w:t>6</w:t>
            </w:r>
            <w:r w:rsidR="00434A0F" w:rsidRPr="00E6068A">
              <w:rPr>
                <w:sz w:val="20"/>
                <w:szCs w:val="20"/>
              </w:rPr>
              <w:t>0</w:t>
            </w:r>
            <w:r w:rsidR="00DB66AF" w:rsidRPr="00E6068A">
              <w:rPr>
                <w:sz w:val="20"/>
                <w:szCs w:val="20"/>
              </w:rPr>
              <w:t>h /2,</w:t>
            </w:r>
            <w:r w:rsidR="00434A0F" w:rsidRPr="00E6068A">
              <w:rPr>
                <w:sz w:val="20"/>
                <w:szCs w:val="20"/>
              </w:rPr>
              <w:t>5</w:t>
            </w:r>
            <w:r w:rsidR="00DB66AF" w:rsidRPr="00E6068A">
              <w:rPr>
                <w:sz w:val="20"/>
                <w:szCs w:val="20"/>
              </w:rPr>
              <w:t xml:space="preserve"> ECTS</w:t>
            </w:r>
          </w:p>
        </w:tc>
      </w:tr>
      <w:tr w:rsidR="00E6068A" w:rsidRPr="00E6068A" w14:paraId="46E9B032" w14:textId="77777777" w:rsidTr="00C022EB">
        <w:trPr>
          <w:trHeight w:val="492"/>
        </w:trPr>
        <w:tc>
          <w:tcPr>
            <w:tcW w:w="3104" w:type="dxa"/>
            <w:vMerge/>
          </w:tcPr>
          <w:p w14:paraId="2E393B5F" w14:textId="77777777" w:rsidR="00DB66AF" w:rsidRPr="00E6068A" w:rsidRDefault="00DB66AF" w:rsidP="00DB6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14:paraId="64A789B2" w14:textId="77777777" w:rsidR="00DB66AF" w:rsidRPr="00E6068A" w:rsidRDefault="00DB66AF" w:rsidP="00DB6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A5A57DF" w14:textId="7A1716B9" w:rsidR="00DB66AF" w:rsidRPr="00E6068A" w:rsidRDefault="00DB66AF" w:rsidP="00DB66AF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 xml:space="preserve">Liczba godzin/ECTS przeznaczonych na pracę własną studenta: </w:t>
            </w:r>
            <w:r w:rsidR="00434A0F" w:rsidRPr="00E6068A">
              <w:rPr>
                <w:sz w:val="20"/>
                <w:szCs w:val="20"/>
              </w:rPr>
              <w:t>65</w:t>
            </w:r>
            <w:r w:rsidRPr="00E6068A">
              <w:rPr>
                <w:sz w:val="20"/>
                <w:szCs w:val="20"/>
              </w:rPr>
              <w:t>h/</w:t>
            </w:r>
            <w:r w:rsidR="00434A0F" w:rsidRPr="00E6068A">
              <w:rPr>
                <w:sz w:val="20"/>
                <w:szCs w:val="20"/>
              </w:rPr>
              <w:t>2,5</w:t>
            </w:r>
            <w:r w:rsidRPr="00E6068A">
              <w:rPr>
                <w:sz w:val="20"/>
                <w:szCs w:val="20"/>
              </w:rPr>
              <w:t xml:space="preserve"> ECTS</w:t>
            </w:r>
          </w:p>
        </w:tc>
      </w:tr>
      <w:tr w:rsidR="00E6068A" w:rsidRPr="00E6068A" w14:paraId="7EFDB6FD" w14:textId="77777777" w:rsidTr="00C022EB">
        <w:trPr>
          <w:trHeight w:val="492"/>
        </w:trPr>
        <w:tc>
          <w:tcPr>
            <w:tcW w:w="3104" w:type="dxa"/>
            <w:vMerge/>
          </w:tcPr>
          <w:p w14:paraId="0E19521F" w14:textId="77777777" w:rsidR="00DB66AF" w:rsidRPr="00E6068A" w:rsidRDefault="00DB66AF" w:rsidP="00DB6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14:paraId="7C702E93" w14:textId="77777777" w:rsidR="00DB66AF" w:rsidRPr="00E6068A" w:rsidRDefault="00DB66AF" w:rsidP="00DB66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0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6B7A9E5" w14:textId="7CF68CDC" w:rsidR="00DB66AF" w:rsidRPr="00E6068A" w:rsidRDefault="00DB66AF" w:rsidP="00DB66AF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Całkowita liczba godzin:1</w:t>
            </w:r>
            <w:r w:rsidR="00434A0F" w:rsidRPr="00E6068A">
              <w:rPr>
                <w:sz w:val="20"/>
                <w:szCs w:val="20"/>
              </w:rPr>
              <w:t>25</w:t>
            </w:r>
          </w:p>
        </w:tc>
      </w:tr>
      <w:tr w:rsidR="00E6068A" w:rsidRPr="00E6068A" w14:paraId="218B7EF5" w14:textId="77777777" w:rsidTr="00C022EB">
        <w:trPr>
          <w:trHeight w:val="200"/>
        </w:trPr>
        <w:tc>
          <w:tcPr>
            <w:tcW w:w="3104" w:type="dxa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6621167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5986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B42823F" w14:textId="77777777" w:rsidR="00FB7373" w:rsidRPr="00E6068A" w:rsidRDefault="00000000">
            <w:pPr>
              <w:ind w:left="356" w:hanging="356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E6068A" w:rsidRPr="00E6068A" w14:paraId="21528A17" w14:textId="77777777" w:rsidTr="00C022EB">
        <w:trPr>
          <w:trHeight w:val="301"/>
        </w:trPr>
        <w:tc>
          <w:tcPr>
            <w:tcW w:w="3104" w:type="dxa"/>
            <w:vMerge w:val="restart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F924F32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Wykład:</w:t>
            </w:r>
          </w:p>
          <w:p w14:paraId="2AF53B55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wykład z elementami dyskusji z prezentacją multimedialną, wykład zaproszony</w:t>
            </w:r>
          </w:p>
          <w:p w14:paraId="1CF2039F" w14:textId="77777777" w:rsidR="00FB7373" w:rsidRPr="00E6068A" w:rsidRDefault="00FB7373">
            <w:pPr>
              <w:ind w:left="72"/>
              <w:rPr>
                <w:sz w:val="20"/>
                <w:szCs w:val="20"/>
              </w:rPr>
            </w:pPr>
          </w:p>
          <w:p w14:paraId="0B81B924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Ćwiczenia:</w:t>
            </w:r>
          </w:p>
          <w:p w14:paraId="0AA84D68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 xml:space="preserve">praca w grupach </w:t>
            </w:r>
          </w:p>
          <w:p w14:paraId="75AE5283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dyskusja</w:t>
            </w:r>
          </w:p>
          <w:p w14:paraId="3BA07396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burza mózgów</w:t>
            </w:r>
          </w:p>
          <w:p w14:paraId="157F0F0C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rozwiązywanie zadań</w:t>
            </w:r>
          </w:p>
          <w:p w14:paraId="4670F2C3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analiza przypadków</w:t>
            </w:r>
          </w:p>
          <w:p w14:paraId="761DED8A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prezentacje</w:t>
            </w:r>
          </w:p>
          <w:p w14:paraId="752ECB01" w14:textId="77777777" w:rsidR="00FB7373" w:rsidRPr="00E6068A" w:rsidRDefault="00000000">
            <w:pPr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praca w Unreal Engine</w:t>
            </w:r>
          </w:p>
          <w:p w14:paraId="1F2ED994" w14:textId="77777777" w:rsidR="00FB7373" w:rsidRPr="00E6068A" w:rsidRDefault="00FB7373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5986" w:type="dxa"/>
            <w:gridSpan w:val="5"/>
            <w:vMerge/>
          </w:tcPr>
          <w:p w14:paraId="635DD21D" w14:textId="77777777" w:rsidR="00FB7373" w:rsidRPr="00E6068A" w:rsidRDefault="00FB7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E6068A" w:rsidRPr="00E6068A" w14:paraId="7DB06D98" w14:textId="77777777" w:rsidTr="00C022EB">
        <w:trPr>
          <w:trHeight w:val="256"/>
        </w:trPr>
        <w:tc>
          <w:tcPr>
            <w:tcW w:w="3104" w:type="dxa"/>
            <w:vMerge/>
          </w:tcPr>
          <w:p w14:paraId="768848E1" w14:textId="77777777" w:rsidR="00FB7373" w:rsidRPr="00E6068A" w:rsidRDefault="00FB7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656" w:type="dxa"/>
            <w:gridSpan w:val="3"/>
            <w:tcBorders>
              <w:top w:val="dashed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560C63D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330" w:type="dxa"/>
            <w:gridSpan w:val="2"/>
            <w:tcBorders>
              <w:top w:val="dashed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CA1FE95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E6068A" w:rsidRPr="00E6068A" w14:paraId="5C2935E8" w14:textId="77777777" w:rsidTr="00C022EB">
        <w:trPr>
          <w:trHeight w:val="246"/>
        </w:trPr>
        <w:tc>
          <w:tcPr>
            <w:tcW w:w="3104" w:type="dxa"/>
            <w:vMerge/>
          </w:tcPr>
          <w:p w14:paraId="74696DC1" w14:textId="77777777" w:rsidR="00FB7373" w:rsidRPr="00E6068A" w:rsidRDefault="00FB7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656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BA489F7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Laboratorium</w:t>
            </w:r>
          </w:p>
        </w:tc>
        <w:tc>
          <w:tcPr>
            <w:tcW w:w="33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10FF4A6" w14:textId="1E46213F" w:rsidR="00FB7373" w:rsidRPr="00E6068A" w:rsidRDefault="00000000" w:rsidP="00C110FA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Zaliczenie z oceną</w:t>
            </w:r>
          </w:p>
        </w:tc>
      </w:tr>
      <w:tr w:rsidR="00E6068A" w:rsidRPr="00E6068A" w14:paraId="0D0ADF87" w14:textId="77777777" w:rsidTr="00C022EB">
        <w:trPr>
          <w:trHeight w:val="246"/>
        </w:trPr>
        <w:tc>
          <w:tcPr>
            <w:tcW w:w="3104" w:type="dxa"/>
            <w:vMerge/>
          </w:tcPr>
          <w:p w14:paraId="3405E890" w14:textId="77777777" w:rsidR="00FB7373" w:rsidRPr="00E6068A" w:rsidRDefault="00FB7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656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1B7B51A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Wykład</w:t>
            </w:r>
          </w:p>
        </w:tc>
        <w:tc>
          <w:tcPr>
            <w:tcW w:w="33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2CC9206" w14:textId="77777777" w:rsidR="00FB7373" w:rsidRPr="00E6068A" w:rsidRDefault="00000000" w:rsidP="00C110FA">
            <w:pPr>
              <w:pStyle w:val="Akapitzlist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Egzamin</w:t>
            </w:r>
          </w:p>
        </w:tc>
      </w:tr>
      <w:tr w:rsidR="00E6068A" w:rsidRPr="00E6068A" w14:paraId="29EDAEEF" w14:textId="77777777" w:rsidTr="00C022EB">
        <w:trPr>
          <w:trHeight w:val="1254"/>
        </w:trPr>
        <w:tc>
          <w:tcPr>
            <w:tcW w:w="3104" w:type="dxa"/>
            <w:vMerge/>
          </w:tcPr>
          <w:p w14:paraId="752DEE5E" w14:textId="77777777" w:rsidR="00FB7373" w:rsidRPr="00E6068A" w:rsidRDefault="00FB7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986" w:type="dxa"/>
            <w:gridSpan w:val="5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E1E926B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 Kryteria oceny </w:t>
            </w:r>
          </w:p>
          <w:p w14:paraId="75E3FFE4" w14:textId="77777777" w:rsidR="00FB7373" w:rsidRPr="00E6068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Laboratorium</w:t>
            </w:r>
          </w:p>
          <w:p w14:paraId="46DCB2C2" w14:textId="77777777" w:rsidR="00FB7373" w:rsidRPr="00E606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Studenci prezentują swoje projekty (gry) i są oceniani przez publiczność punktowo:</w:t>
            </w:r>
          </w:p>
          <w:p w14:paraId="1BC289BB" w14:textId="77777777" w:rsidR="00FB7373" w:rsidRPr="00E6068A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Styl (1-10)</w:t>
            </w:r>
          </w:p>
          <w:p w14:paraId="112A88D4" w14:textId="77777777" w:rsidR="00FB7373" w:rsidRPr="00E6068A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Rozgrywka (1-10)</w:t>
            </w:r>
          </w:p>
          <w:p w14:paraId="27CFE1D8" w14:textId="77777777" w:rsidR="00FB7373" w:rsidRPr="00E6068A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Zabawa (1-10)</w:t>
            </w:r>
          </w:p>
          <w:p w14:paraId="6D17D11D" w14:textId="77777777" w:rsidR="00FB7373" w:rsidRPr="00E6068A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Kreatywność (1-10)</w:t>
            </w:r>
          </w:p>
          <w:p w14:paraId="45BE47D6" w14:textId="77777777" w:rsidR="00FB7373" w:rsidRPr="00E6068A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Ukończenie (1-10)</w:t>
            </w:r>
          </w:p>
          <w:p w14:paraId="2FD6B1CA" w14:textId="77777777" w:rsidR="00FB7373" w:rsidRPr="00E6068A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Studenci opowiadają także o swoim wkładzie w projekt i przyznają sobie punkty za:</w:t>
            </w:r>
          </w:p>
          <w:p w14:paraId="5A6F4C14" w14:textId="77777777" w:rsidR="00FB7373" w:rsidRPr="00E6068A" w:rsidRDefault="00000000">
            <w:pPr>
              <w:numPr>
                <w:ilvl w:val="0"/>
                <w:numId w:val="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Wysiłek (1-10).</w:t>
            </w:r>
          </w:p>
          <w:p w14:paraId="7AC66FDB" w14:textId="77777777" w:rsidR="00FB7373" w:rsidRPr="00E6068A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Następnie obliczana jest ocena grupowa. Każda osoba z grupy określa, czy jej ocena końcowa powinna być taka sama jak ocena grupowa, czy też powinna otrzymać ocenę wyższą lub niższą. Ocena ta staje się oceną końcową dla każdego ucznia.</w:t>
            </w:r>
          </w:p>
          <w:p w14:paraId="29BE2789" w14:textId="77777777" w:rsidR="00FB7373" w:rsidRPr="00E6068A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Wykład</w:t>
            </w:r>
          </w:p>
          <w:p w14:paraId="7EFF79B9" w14:textId="77777777" w:rsidR="00FB7373" w:rsidRPr="00E6068A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Egzamin</w:t>
            </w:r>
          </w:p>
        </w:tc>
      </w:tr>
      <w:tr w:rsidR="00E6068A" w:rsidRPr="00E6068A" w14:paraId="6C7FA74A" w14:textId="77777777" w:rsidTr="0D748777">
        <w:trPr>
          <w:trHeight w:val="264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E5CE310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 </w:t>
            </w:r>
            <w:r w:rsidRPr="00E6068A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E6068A" w:rsidRPr="00E6068A" w14:paraId="76E9EB3D" w14:textId="77777777" w:rsidTr="0D748777">
        <w:trPr>
          <w:trHeight w:val="528"/>
        </w:trPr>
        <w:tc>
          <w:tcPr>
            <w:tcW w:w="4140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7841B0D9" w14:textId="77777777" w:rsidR="00FB7373" w:rsidRPr="00E6068A" w:rsidRDefault="00000000">
            <w:pPr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950" w:type="dxa"/>
            <w:gridSpan w:val="4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B2A757D" w14:textId="77777777" w:rsidR="00FB7373" w:rsidRPr="00E6068A" w:rsidRDefault="00000000">
            <w:pPr>
              <w:jc w:val="center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E6068A" w:rsidRPr="00E6068A" w14:paraId="7BC5D675" w14:textId="77777777" w:rsidTr="0D748777">
        <w:trPr>
          <w:trHeight w:val="544"/>
        </w:trPr>
        <w:tc>
          <w:tcPr>
            <w:tcW w:w="4140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06F27129" w14:textId="77777777" w:rsidR="00FB7373" w:rsidRPr="00E6068A" w:rsidRDefault="00000000">
            <w:pPr>
              <w:ind w:left="12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Wytwarzanie gier 1 (WG1)</w:t>
            </w:r>
          </w:p>
        </w:tc>
        <w:tc>
          <w:tcPr>
            <w:tcW w:w="4950" w:type="dxa"/>
            <w:gridSpan w:val="4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DEBD7E3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Znajomość podstawowych zagadnień projektowania gier, tworzenia dokumentacji gier, Unreal Engine, animacji i dźwięku w grach. Umiejętność pracy w zespole i podstawy zarządzania projektami gier.</w:t>
            </w:r>
          </w:p>
        </w:tc>
      </w:tr>
      <w:tr w:rsidR="00E6068A" w:rsidRPr="00E6068A" w14:paraId="117F3BC9" w14:textId="77777777" w:rsidTr="0D748777">
        <w:trPr>
          <w:trHeight w:val="1279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FC15324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669F8A08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Celem kursu jest pogłębienie wiedzy i umiejętności studentów w zakresie tworzenia gier, skupiając się na zaawansowanych technikach projektowania gier, optymalizacji, marketingu i analizie rynku. Studenci zdobędą praktyczne doświadczenie w tworzeniu gier, które będą działać płynnie na różnych platformach, a także nauczą się, jak skutecznie promować swoje produkty na rynku gier.</w:t>
            </w:r>
          </w:p>
        </w:tc>
      </w:tr>
      <w:tr w:rsidR="00E6068A" w:rsidRPr="00E6068A" w14:paraId="07903CD1" w14:textId="77777777" w:rsidTr="0D748777">
        <w:trPr>
          <w:trHeight w:val="330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</w:tcPr>
          <w:p w14:paraId="5925508E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E6068A" w:rsidRPr="00E6068A" w14:paraId="72A691AC" w14:textId="77777777" w:rsidTr="0D748777">
        <w:trPr>
          <w:trHeight w:val="1430"/>
        </w:trPr>
        <w:tc>
          <w:tcPr>
            <w:tcW w:w="9090" w:type="dxa"/>
            <w:gridSpan w:val="6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379E09D" w14:textId="77777777" w:rsidR="00FB7373" w:rsidRPr="00E6068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35AAB3D6" w14:textId="77777777" w:rsidR="00FB7373" w:rsidRPr="00E6068A" w:rsidRDefault="00000000">
            <w:pPr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"Game Analytics: Maximizing the Value of Player Data" by Magy Seif El-Nasr, Anders Drachen, Alessandro Canossa (2016)</w:t>
            </w:r>
          </w:p>
          <w:p w14:paraId="70C1F98C" w14:textId="77777777" w:rsidR="00FB7373" w:rsidRPr="00E6068A" w:rsidRDefault="00000000">
            <w:pPr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“Video Game Marketing: A student textbook” by Zackariasson Peter (2016)</w:t>
            </w:r>
          </w:p>
          <w:p w14:paraId="5C8F63C6" w14:textId="77777777" w:rsidR="00FB7373" w:rsidRPr="00E6068A" w:rsidRDefault="00000000">
            <w:pPr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"Augmented Reality: Where We Will All Live" by Dr. Jon Peddie (2023)</w:t>
            </w:r>
          </w:p>
          <w:p w14:paraId="03F37CC6" w14:textId="77777777" w:rsidR="00FB7373" w:rsidRPr="00E6068A" w:rsidRDefault="00000000">
            <w:pPr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"The Game Console: A Photographic History from Atari to Xbox" by Evan Amos (2018)</w:t>
            </w:r>
          </w:p>
          <w:p w14:paraId="2F06633D" w14:textId="77777777" w:rsidR="00FB7373" w:rsidRPr="00E6068A" w:rsidRDefault="00000000">
            <w:pPr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"Game Engine Architecture" by Jason Gregory (2017)</w:t>
            </w:r>
          </w:p>
          <w:p w14:paraId="2319F48D" w14:textId="77777777" w:rsidR="00FB7373" w:rsidRPr="00E6068A" w:rsidRDefault="00000000">
            <w:pPr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"Unreal Engine VR Cookbook: Developing Virtual Reality with UE4" by Mitch McCaffrey (2017)</w:t>
            </w:r>
          </w:p>
          <w:p w14:paraId="35C79373" w14:textId="77777777" w:rsidR="00FB7373" w:rsidRPr="00E6068A" w:rsidRDefault="00000000">
            <w:pPr>
              <w:numPr>
                <w:ilvl w:val="0"/>
                <w:numId w:val="4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“Unreal Engine 5 Game Development with C++ Scripting: Become a professional game developer and create fully functional, high-quality games” by Zhenyu George Li (2023)</w:t>
            </w:r>
          </w:p>
          <w:p w14:paraId="44706E88" w14:textId="77777777" w:rsidR="00FB7373" w:rsidRPr="00E6068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Literatura uzupełniająca:</w:t>
            </w:r>
            <w:r w:rsidRPr="00E6068A">
              <w:rPr>
                <w:sz w:val="20"/>
                <w:szCs w:val="20"/>
              </w:rPr>
              <w:t xml:space="preserve"> </w:t>
            </w:r>
          </w:p>
          <w:p w14:paraId="284D2363" w14:textId="77777777" w:rsidR="00FB7373" w:rsidRPr="00E6068A" w:rsidRDefault="00000000">
            <w:pPr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"Behavioral Science in the Wild" by Mazar Nina (2022)</w:t>
            </w:r>
          </w:p>
          <w:p w14:paraId="3253477C" w14:textId="77777777" w:rsidR="00FB7373" w:rsidRPr="00E6068A" w:rsidRDefault="00000000">
            <w:pPr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"The Psychology of Video Games" by Jamie Madigan (Podcast)</w:t>
            </w:r>
          </w:p>
          <w:p w14:paraId="3FEA3491" w14:textId="77777777" w:rsidR="00FB7373" w:rsidRPr="00E6068A" w:rsidRDefault="00000000">
            <w:pPr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"100 Principles of Game Design" by Despain, Wendy (2012)</w:t>
            </w:r>
          </w:p>
          <w:p w14:paraId="16EF7452" w14:textId="77777777" w:rsidR="00FB7373" w:rsidRPr="00E6068A" w:rsidRDefault="00000000">
            <w:pPr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"Game Design Workshop: A Playcentric Approach to Creating Innovative Games" by Tracy Fullerton (2018)</w:t>
            </w:r>
          </w:p>
          <w:p w14:paraId="7B4E38DD" w14:textId="77777777" w:rsidR="00FB7373" w:rsidRPr="00E6068A" w:rsidRDefault="00000000">
            <w:pPr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"The Indie Game Developer Handbook" by Richard Hill-Whittall (2015)</w:t>
            </w:r>
          </w:p>
          <w:p w14:paraId="02E876A4" w14:textId="77777777" w:rsidR="00FB7373" w:rsidRPr="00E6068A" w:rsidRDefault="00000000">
            <w:pPr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E6068A">
              <w:rPr>
                <w:sz w:val="20"/>
                <w:szCs w:val="20"/>
                <w:lang w:val="en-GB"/>
              </w:rPr>
              <w:t>"Blood, Sweat, and Pixels: The Triumphant, Turbulent Stories Behind How Video Games Are Made" by Jason Schreier (2017)</w:t>
            </w:r>
          </w:p>
          <w:p w14:paraId="2B1C2AE6" w14:textId="77777777" w:rsidR="00FB7373" w:rsidRPr="00E6068A" w:rsidRDefault="00FB7373">
            <w:pPr>
              <w:ind w:left="708"/>
              <w:rPr>
                <w:sz w:val="20"/>
                <w:szCs w:val="20"/>
                <w:lang w:val="en-GB"/>
              </w:rPr>
            </w:pPr>
          </w:p>
        </w:tc>
      </w:tr>
      <w:tr w:rsidR="00E6068A" w:rsidRPr="00E6068A" w14:paraId="0F60CF93" w14:textId="77777777" w:rsidTr="0026672B">
        <w:trPr>
          <w:trHeight w:val="44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16F8C28" w14:textId="2D15FFAB" w:rsidR="00DB66AF" w:rsidRPr="00E6068A" w:rsidRDefault="00DB66AF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Efekty kształcenia dla przedmiotu </w:t>
            </w:r>
          </w:p>
        </w:tc>
      </w:tr>
      <w:tr w:rsidR="00E6068A" w:rsidRPr="00E6068A" w14:paraId="19A574C7" w14:textId="77777777" w:rsidTr="0D748777">
        <w:trPr>
          <w:trHeight w:val="30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007E33E" w14:textId="77777777" w:rsidR="00FB7373" w:rsidRPr="00E6068A" w:rsidRDefault="00000000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Wiedza :</w:t>
            </w:r>
          </w:p>
        </w:tc>
      </w:tr>
      <w:tr w:rsidR="00E6068A" w:rsidRPr="00E6068A" w14:paraId="2E9F0D55" w14:textId="77777777" w:rsidTr="00DB66AF">
        <w:trPr>
          <w:trHeight w:val="2181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23DD144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Jest w stanie zastosować teorie i zasady projektowania graficznego oraz interfejsów użytkownika do tworzenia intuicyjnych i angażujących elementów gry.</w:t>
            </w:r>
          </w:p>
          <w:p w14:paraId="0891E903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Potrafi przeprowadzić kompleksowe testy gry, identyfikując i dokumentując błędy, co przyczynia się do wydania produktu o wysokiej jakości.</w:t>
            </w:r>
          </w:p>
          <w:p w14:paraId="60A4BA41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Umiejętnie analizuje i ocenia projekty gamedev pod kątem ich wykonalności technicznej, ekonomicznej i społecznej, co pozwala na skuteczną realizację i wprowadzenie gry na rynek.</w:t>
            </w:r>
          </w:p>
          <w:p w14:paraId="7EEB9423" w14:textId="2A8A4939" w:rsidR="00DB66AF" w:rsidRPr="00E6068A" w:rsidRDefault="00DB66AF" w:rsidP="00994742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Wie, jak koncepcyjnie zaprojektować grę, zastosować narzędzia projektowe jak Unreal Engine i przeprowadzić analizę rynkową.</w:t>
            </w:r>
          </w:p>
        </w:tc>
      </w:tr>
      <w:tr w:rsidR="00E6068A" w:rsidRPr="00E6068A" w14:paraId="4C7D8851" w14:textId="77777777" w:rsidTr="0D748777">
        <w:trPr>
          <w:trHeight w:val="450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B404AAC" w14:textId="77777777" w:rsidR="00FB7373" w:rsidRPr="00E6068A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Umiejętności :</w:t>
            </w:r>
          </w:p>
        </w:tc>
      </w:tr>
      <w:tr w:rsidR="00E6068A" w:rsidRPr="00E6068A" w14:paraId="20A1785D" w14:textId="77777777" w:rsidTr="00DB66AF">
        <w:trPr>
          <w:trHeight w:val="2258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C280FC9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Posiada kompetencje do tworzenia kompleksowej dokumentacji projektowej, która komunikuje kluczowe aspekty rozwoju gry międzynarodowej publiczności i zespołowi projektowemu.</w:t>
            </w:r>
          </w:p>
          <w:p w14:paraId="07F27634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Demonstruje zdolność do ciągłego doskonalenia swoich umiejętności deweloperskich, korzystając z różnorodnych źródeł informacji i nowoczesnych metod edukacyjnych.</w:t>
            </w:r>
          </w:p>
          <w:p w14:paraId="7BAD56BE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Jest wyposażony w umiejętności niezbędne do przeprowadzania skutecznych testów gier, identyfikowania błędów i zapewniania jakości produktu końcowego.</w:t>
            </w:r>
          </w:p>
          <w:p w14:paraId="605E66FA" w14:textId="43E5BD85" w:rsidR="00DB66AF" w:rsidRPr="00E6068A" w:rsidRDefault="00DB66AF" w:rsidP="005A6B0E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Demonstruje umiejętność tworzenia elementów gry przy użyciu Unreal Engine, w tym blueprintów i animacji.</w:t>
            </w:r>
          </w:p>
        </w:tc>
      </w:tr>
      <w:tr w:rsidR="00E6068A" w:rsidRPr="00E6068A" w14:paraId="39C5B9FE" w14:textId="77777777" w:rsidTr="0D748777">
        <w:trPr>
          <w:trHeight w:val="397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24A5C5A" w14:textId="77777777" w:rsidR="00FB7373" w:rsidRPr="00E6068A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6068A"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E6068A" w:rsidRPr="00E6068A" w14:paraId="5610375A" w14:textId="77777777" w:rsidTr="00DB66AF">
        <w:trPr>
          <w:trHeight w:val="314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5F83E2C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lastRenderedPageBreak/>
              <w:t>Wykazuje gotowość do ciągłego rozwijania kompetencji i samokształcenia, co jest kluczowe w szybko zmieniającej się branży gier komputerowych.</w:t>
            </w:r>
          </w:p>
          <w:p w14:paraId="1F75E1DF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Jest gotów do aktywnego uczestnictwa w procesie produkcyjnym gier, pełniąc różnorodne role w zespole deweloperskim i adaptując się do dynamiki projektu gamedev.</w:t>
            </w:r>
          </w:p>
          <w:p w14:paraId="0866FCB8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Jest przygotowany do efektywnego zarządzania czasem i zasobami, określając priorytety w celu skutecznej realizacji zadań w procesie tworzenia gier.</w:t>
            </w:r>
          </w:p>
          <w:p w14:paraId="71F9C4B8" w14:textId="77777777" w:rsidR="00DB66AF" w:rsidRPr="00E6068A" w:rsidRDefault="00DB66AF">
            <w:pPr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Rozumie i angażuje się w analizę oraz rozwiązywanie kwestii etycznych i prawnych związanych z projektowaniem i tworzeniem gier.</w:t>
            </w:r>
          </w:p>
          <w:p w14:paraId="41F4593C" w14:textId="15FCACF0" w:rsidR="00DB66AF" w:rsidRPr="00E6068A" w:rsidRDefault="00DB66AF" w:rsidP="00352A18">
            <w:pPr>
              <w:rPr>
                <w:i/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Demonstruje umiejętności komunikacyjne potrzebne do efektywnego dialogu z różnorodnymi interesariuszami projektu gamedev, w tym inwestorami, w celu tworzenia wartości dodanej dla produktu.</w:t>
            </w:r>
          </w:p>
        </w:tc>
      </w:tr>
      <w:tr w:rsidR="00E6068A" w:rsidRPr="00E6068A" w14:paraId="66C2BFB1" w14:textId="77777777" w:rsidTr="0D748777">
        <w:trPr>
          <w:trHeight w:val="66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D7A4556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E6068A" w:rsidRPr="00E6068A" w14:paraId="299FFC69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840E621" w14:textId="77777777" w:rsidR="00FB7373" w:rsidRPr="00E6068A" w:rsidRDefault="00000000">
            <w:pPr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Wprowadzenie i powtórka z WG1</w:t>
            </w:r>
          </w:p>
          <w:p w14:paraId="4CC9715B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Przypomnienie najważniejszych zagadnień z Wytwarzania gier 1.</w:t>
            </w:r>
          </w:p>
          <w:p w14:paraId="670E8314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Omówienie przykładowych projektów z poprzedniego semestru, analiza mocnych i słabych stron.</w:t>
            </w:r>
          </w:p>
          <w:p w14:paraId="32C779FF" w14:textId="77777777" w:rsidR="00FB7373" w:rsidRPr="00E6068A" w:rsidRDefault="00000000">
            <w:pPr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Trendy na rynku gier, nowości technologiczne.</w:t>
            </w:r>
          </w:p>
        </w:tc>
      </w:tr>
      <w:tr w:rsidR="00E6068A" w:rsidRPr="00E6068A" w14:paraId="651D0ABC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9A31AA3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Analityka gier</w:t>
            </w:r>
          </w:p>
          <w:p w14:paraId="0141DEE6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Rodzaje danych zbieranych w grach i ich znaczenie.</w:t>
            </w:r>
          </w:p>
          <w:p w14:paraId="5710BE72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Narzędzia analityczne i ich zastosowanie w optymalizacji gier.</w:t>
            </w:r>
          </w:p>
          <w:p w14:paraId="386711A7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Interpretacja danych, wyciąganie wniosków i podejmowanie decyzji na podstawie analizy.</w:t>
            </w:r>
          </w:p>
        </w:tc>
      </w:tr>
      <w:tr w:rsidR="00E6068A" w:rsidRPr="00E6068A" w14:paraId="08C142D2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631AAAF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Marketing gier</w:t>
            </w:r>
          </w:p>
          <w:p w14:paraId="5A6DD3FD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Wprowadzenie do marketingu w grach.</w:t>
            </w:r>
          </w:p>
          <w:p w14:paraId="426A77A3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Definiowanie grupy docelowej, tworzenie persony gracza.</w:t>
            </w:r>
          </w:p>
          <w:p w14:paraId="097C832E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Kanały marketingowe dla gier, strategie promocji.</w:t>
            </w:r>
          </w:p>
        </w:tc>
      </w:tr>
      <w:tr w:rsidR="00E6068A" w:rsidRPr="00E6068A" w14:paraId="206AC7F9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92D3439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Rynek gier: VR, PC, Konsole</w:t>
            </w:r>
          </w:p>
          <w:p w14:paraId="563968E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Omówienie specyfiki, zalet i wad tworzenia gier na różne platformy.</w:t>
            </w:r>
          </w:p>
          <w:p w14:paraId="737ABCBC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Trendy na poszczególnych rynkach, analiza konkurencji.</w:t>
            </w:r>
          </w:p>
          <w:p w14:paraId="46A76F6F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Wybór platformy docelowej dla gry, dostosowanie projektu do specyfiki rynku.</w:t>
            </w:r>
          </w:p>
        </w:tc>
      </w:tr>
      <w:tr w:rsidR="00E6068A" w:rsidRPr="00E6068A" w14:paraId="22937FDF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B865C58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Zaawansowane techniki projektowania gier</w:t>
            </w:r>
          </w:p>
          <w:p w14:paraId="2C918159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Projektowanie narracji w grach, budowanie świata gry.</w:t>
            </w:r>
          </w:p>
          <w:p w14:paraId="651C03F4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Tworzenie angażującej rozgrywki, projektowanie wyzwań i nagród.</w:t>
            </w:r>
          </w:p>
          <w:p w14:paraId="7ED0928F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Balansowanie gry, zapewnienie odpowiedniego poziomu trudności.</w:t>
            </w:r>
          </w:p>
        </w:tc>
      </w:tr>
      <w:tr w:rsidR="00E6068A" w:rsidRPr="00E6068A" w14:paraId="6C076F36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F9D54AC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Optymalizacja gier</w:t>
            </w:r>
          </w:p>
          <w:p w14:paraId="21C608F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Zaawansowana optymalizacja gier na platformy PC i konsolowe.</w:t>
            </w:r>
          </w:p>
          <w:p w14:paraId="45532507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Optymalizacja grafiki, dźwięku i kodu gry.</w:t>
            </w:r>
          </w:p>
          <w:p w14:paraId="21C05EF4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Narzędzia do profilowania i optymalizacji, dobre praktyki.</w:t>
            </w:r>
          </w:p>
        </w:tc>
      </w:tr>
      <w:tr w:rsidR="00E6068A" w:rsidRPr="00E6068A" w14:paraId="40940ADD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44249C6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Zwiastuny gier i kampanie społecznościowe</w:t>
            </w:r>
          </w:p>
          <w:p w14:paraId="2E152525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Tworzenie zwiastunów gier przyciągających uwagę graczy.</w:t>
            </w:r>
          </w:p>
          <w:p w14:paraId="7C3ECBC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Prowadzenie kampanii w mediach społecznościowych, budowanie zaangażowania.</w:t>
            </w:r>
          </w:p>
          <w:p w14:paraId="101CEBF0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Współpraca z influencerami, marketing szeptany.</w:t>
            </w:r>
          </w:p>
        </w:tc>
      </w:tr>
      <w:tr w:rsidR="00E6068A" w:rsidRPr="00E6068A" w14:paraId="1F71EDE5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A718E5D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Psychologia gier: kierowanie uwagą gracza</w:t>
            </w:r>
          </w:p>
          <w:p w14:paraId="416F439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Techniki narracji wizualnej w grach, budowanie napięcia i emocji.</w:t>
            </w:r>
          </w:p>
          <w:p w14:paraId="64813F2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Prowadzenie gracza przez świat gry, projektowanie intuicyjnego interfejsu.</w:t>
            </w:r>
          </w:p>
          <w:p w14:paraId="4D610E64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Wykorzystanie dźwięku i muzyki do budowania atmosfery.</w:t>
            </w:r>
          </w:p>
        </w:tc>
      </w:tr>
      <w:tr w:rsidR="00E6068A" w:rsidRPr="00E6068A" w14:paraId="14AD2FD0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0C01C51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lastRenderedPageBreak/>
              <w:t>Sztuka w grach: kadrowanie i kompozycja</w:t>
            </w:r>
          </w:p>
          <w:p w14:paraId="150B3D20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Podstawy kompozycji obrazu, stosowanie zasad kadrowania w grach.</w:t>
            </w:r>
          </w:p>
          <w:p w14:paraId="6B34A51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Język filmu: ujęcia, montaż, ruch kamery.</w:t>
            </w:r>
          </w:p>
          <w:p w14:paraId="5DAEC44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Analiza udanych przykładów, inspiracje z innych mediów.</w:t>
            </w:r>
          </w:p>
        </w:tc>
      </w:tr>
      <w:tr w:rsidR="00E6068A" w:rsidRPr="00E6068A" w14:paraId="727B7E6D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3100BBD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Tworzenie gier jako biznes</w:t>
            </w:r>
          </w:p>
          <w:p w14:paraId="299F2EF3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Modele biznesowe w grach: free-to-play, premium, subskrypcje.</w:t>
            </w:r>
          </w:p>
          <w:p w14:paraId="5AD8D939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Monetyzacja gier, projektowanie systemu mikropłatności.</w:t>
            </w:r>
          </w:p>
          <w:p w14:paraId="4C123B58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Aspekty prawne tworzenia gier, prawa autorskie.</w:t>
            </w:r>
          </w:p>
        </w:tc>
      </w:tr>
      <w:tr w:rsidR="00E6068A" w:rsidRPr="00E6068A" w14:paraId="6B56BAD3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6AE052D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Budowanie relacji z partnerami</w:t>
            </w:r>
          </w:p>
          <w:p w14:paraId="5D094046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Nawiązywanie kontaktów z wydawcami, platformami dystrybucji cyfrowej.</w:t>
            </w:r>
          </w:p>
          <w:p w14:paraId="46F3AEB9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Sposoby pozyskiwania funduszy na tworzenie gier, crowdfunding.</w:t>
            </w:r>
          </w:p>
          <w:p w14:paraId="0D82BB43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Prezentacja projektu gry, przygotowanie materiałów prasowych.</w:t>
            </w:r>
          </w:p>
        </w:tc>
      </w:tr>
      <w:tr w:rsidR="00E6068A" w:rsidRPr="00E6068A" w14:paraId="3ED70817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94A2769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Budowanie i utrzymywanie społeczności</w:t>
            </w:r>
          </w:p>
          <w:p w14:paraId="2CD6E39A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Sposoby budowania zaangażowanej społeczności wokół gry.</w:t>
            </w:r>
          </w:p>
          <w:p w14:paraId="4AE6598B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Komunikacja z graczami, moderacja forów i grup dyskusyjnych.</w:t>
            </w:r>
          </w:p>
          <w:p w14:paraId="02061818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Organizowanie konkursów i eventów, zarządzanie feedbackiem.</w:t>
            </w:r>
          </w:p>
        </w:tc>
      </w:tr>
      <w:tr w:rsidR="00E6068A" w:rsidRPr="00E6068A" w14:paraId="56EB9537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A5E3D1D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 xml:space="preserve">Prezentacja projektów </w:t>
            </w:r>
          </w:p>
          <w:p w14:paraId="6C5B5B72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Prezentacja postępów prac nad projektami gier.</w:t>
            </w:r>
          </w:p>
          <w:p w14:paraId="07D0236C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Omówienie wyzwań i rozwiązań, analiza i feedback od prowadzącego i grupy.</w:t>
            </w:r>
          </w:p>
        </w:tc>
      </w:tr>
      <w:tr w:rsidR="00E6068A" w:rsidRPr="00E6068A" w14:paraId="12173C1D" w14:textId="77777777" w:rsidTr="0D748777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6C8348D" w14:textId="77777777" w:rsidR="00FB7373" w:rsidRPr="00E6068A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E6068A">
              <w:rPr>
                <w:b/>
                <w:sz w:val="20"/>
                <w:szCs w:val="20"/>
              </w:rPr>
              <w:t>Dzień gier</w:t>
            </w:r>
          </w:p>
          <w:p w14:paraId="6994C955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Prezentacja finalnych wersji gier.</w:t>
            </w:r>
          </w:p>
          <w:p w14:paraId="0BFC9FFE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Testowanie gier przez studentów i zaproszonych gości.</w:t>
            </w:r>
          </w:p>
          <w:p w14:paraId="75928C24" w14:textId="77777777" w:rsidR="00FB7373" w:rsidRPr="00E6068A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E6068A">
              <w:rPr>
                <w:sz w:val="20"/>
                <w:szCs w:val="20"/>
              </w:rPr>
              <w:t>Wręczenie nagród, podsumowanie semestru.</w:t>
            </w:r>
          </w:p>
        </w:tc>
      </w:tr>
    </w:tbl>
    <w:p w14:paraId="7EFF63C5" w14:textId="77777777" w:rsidR="00FB7373" w:rsidRPr="00E6068A" w:rsidRDefault="00FB7373">
      <w:pPr>
        <w:rPr>
          <w:sz w:val="20"/>
          <w:szCs w:val="20"/>
        </w:rPr>
      </w:pPr>
    </w:p>
    <w:sectPr w:rsidR="00FB7373" w:rsidRPr="00E606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A64E4" w14:textId="77777777" w:rsidR="00B0777C" w:rsidRDefault="00B0777C">
      <w:r>
        <w:separator/>
      </w:r>
    </w:p>
  </w:endnote>
  <w:endnote w:type="continuationSeparator" w:id="0">
    <w:p w14:paraId="215E2652" w14:textId="77777777" w:rsidR="00B0777C" w:rsidRDefault="00B07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A1FCF6C-0A17-4EA6-8852-C272767D36AC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2" w:fontKey="{C2E8DF50-5D62-493C-9334-C6A1E2279849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3" w:fontKey="{96837105-1DD0-46E6-B1C8-7F2F8E85236C}"/>
    <w:embedItalic r:id="rId4" w:fontKey="{2F9F7B99-D6C5-4A99-A830-A1C20893727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F1734C1D-B294-40E3-92D2-C828EC5794F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11356C52-BAEF-412F-B578-295F0CFD0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2084A" w14:textId="77777777" w:rsidR="00FB7373" w:rsidRDefault="00FB73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1DC7D" w14:textId="77777777" w:rsidR="00FB7373" w:rsidRDefault="00FB73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B4E0" w14:textId="77777777" w:rsidR="00FB7373" w:rsidRDefault="00FB73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6B01" w14:textId="77777777" w:rsidR="00B0777C" w:rsidRDefault="00B0777C">
      <w:r>
        <w:separator/>
      </w:r>
    </w:p>
  </w:footnote>
  <w:footnote w:type="continuationSeparator" w:id="0">
    <w:p w14:paraId="2916D454" w14:textId="77777777" w:rsidR="00B0777C" w:rsidRDefault="00B07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3C07" w14:textId="77777777" w:rsidR="00FB7373" w:rsidRDefault="00FB73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410F" w14:textId="77777777" w:rsidR="00FB7373" w:rsidRDefault="00FB737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4F81BD"/>
        <w:sz w:val="20"/>
        <w:szCs w:val="20"/>
      </w:rPr>
    </w:pPr>
  </w:p>
  <w:tbl>
    <w:tblPr>
      <w:tblStyle w:val="a2"/>
      <w:tblW w:w="928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6"/>
      <w:gridCol w:w="3522"/>
    </w:tblGrid>
    <w:tr w:rsidR="00FB7373" w14:paraId="3C316018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4037A32F" w14:textId="77777777" w:rsidR="00FB73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0B66BD02" wp14:editId="7F6DB03E">
                <wp:extent cx="3520745" cy="541067"/>
                <wp:effectExtent l="0" t="0" r="0" b="0"/>
                <wp:docPr id="4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1CFF54A1" w14:textId="77777777" w:rsidR="00DB66AF" w:rsidRDefault="00DB66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0BA7B758" w14:textId="6544D72A" w:rsidR="00FB7373" w:rsidRPr="00DB66A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 xml:space="preserve">SYLABUS </w:t>
          </w:r>
          <w:r w:rsidR="00DB66AF">
            <w:rPr>
              <w:i/>
              <w:color w:val="000000"/>
              <w:sz w:val="28"/>
              <w:szCs w:val="28"/>
            </w:rPr>
            <w:t>PRZEDMIOTU</w:t>
          </w:r>
        </w:p>
      </w:tc>
    </w:tr>
  </w:tbl>
  <w:p w14:paraId="4D404A3E" w14:textId="77777777" w:rsidR="00FB7373" w:rsidRDefault="00FB7373" w:rsidP="00283C8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F710" w14:textId="77777777" w:rsidR="00FB7373" w:rsidRDefault="00FB73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C50"/>
    <w:multiLevelType w:val="multilevel"/>
    <w:tmpl w:val="C28268B8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13351EA1"/>
    <w:multiLevelType w:val="multilevel"/>
    <w:tmpl w:val="61CC4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BF6C15"/>
    <w:multiLevelType w:val="multilevel"/>
    <w:tmpl w:val="80BC36E6"/>
    <w:lvl w:ilvl="0">
      <w:start w:val="1"/>
      <w:numFmt w:val="upperLetter"/>
      <w:lvlText w:val="%1."/>
      <w:lvlJc w:val="left"/>
      <w:pPr>
        <w:ind w:left="432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64C47"/>
    <w:multiLevelType w:val="hybridMultilevel"/>
    <w:tmpl w:val="C950A2B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9B386E"/>
    <w:multiLevelType w:val="multilevel"/>
    <w:tmpl w:val="295894BC"/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5961F5"/>
    <w:multiLevelType w:val="multilevel"/>
    <w:tmpl w:val="7D5E16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AB614F3"/>
    <w:multiLevelType w:val="multilevel"/>
    <w:tmpl w:val="C7045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AF76118"/>
    <w:multiLevelType w:val="multilevel"/>
    <w:tmpl w:val="53567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DB7509"/>
    <w:multiLevelType w:val="multilevel"/>
    <w:tmpl w:val="44E0A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490E05"/>
    <w:multiLevelType w:val="multilevel"/>
    <w:tmpl w:val="27F2DC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52603798">
    <w:abstractNumId w:val="2"/>
  </w:num>
  <w:num w:numId="2" w16cid:durableId="1610506585">
    <w:abstractNumId w:val="5"/>
  </w:num>
  <w:num w:numId="3" w16cid:durableId="1852796322">
    <w:abstractNumId w:val="8"/>
  </w:num>
  <w:num w:numId="4" w16cid:durableId="1140265297">
    <w:abstractNumId w:val="6"/>
  </w:num>
  <w:num w:numId="5" w16cid:durableId="328682728">
    <w:abstractNumId w:val="0"/>
  </w:num>
  <w:num w:numId="6" w16cid:durableId="1596355154">
    <w:abstractNumId w:val="7"/>
  </w:num>
  <w:num w:numId="7" w16cid:durableId="447043661">
    <w:abstractNumId w:val="4"/>
  </w:num>
  <w:num w:numId="8" w16cid:durableId="395125233">
    <w:abstractNumId w:val="9"/>
  </w:num>
  <w:num w:numId="9" w16cid:durableId="260720237">
    <w:abstractNumId w:val="1"/>
  </w:num>
  <w:num w:numId="10" w16cid:durableId="137890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373"/>
    <w:rsid w:val="00141028"/>
    <w:rsid w:val="00222066"/>
    <w:rsid w:val="00283C81"/>
    <w:rsid w:val="00434A0F"/>
    <w:rsid w:val="004C121E"/>
    <w:rsid w:val="00532E73"/>
    <w:rsid w:val="00695A29"/>
    <w:rsid w:val="007F7480"/>
    <w:rsid w:val="00AE0AD4"/>
    <w:rsid w:val="00AE7AFC"/>
    <w:rsid w:val="00B0777C"/>
    <w:rsid w:val="00C022EB"/>
    <w:rsid w:val="00C110FA"/>
    <w:rsid w:val="00C45B2E"/>
    <w:rsid w:val="00DB66AF"/>
    <w:rsid w:val="00DC5A6A"/>
    <w:rsid w:val="00E15862"/>
    <w:rsid w:val="00E552A5"/>
    <w:rsid w:val="00E6068A"/>
    <w:rsid w:val="00F419ED"/>
    <w:rsid w:val="00FB7373"/>
    <w:rsid w:val="00FF4CBD"/>
    <w:rsid w:val="0D7286B8"/>
    <w:rsid w:val="0D748777"/>
    <w:rsid w:val="128BEE8A"/>
    <w:rsid w:val="745B25F2"/>
    <w:rsid w:val="76BDB25F"/>
    <w:rsid w:val="7A9A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AC6D"/>
  <w15:docId w15:val="{C16B3247-ED8A-4462-92F4-53793268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pPIlbOs55sZaRZ/4+UhyWpvDw==">CgMxLjA4AHIhMTNLRC1iZ2xkVWZ2QzBGWVRVVkVjRDZlSWwwdU1IZmRZ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1233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12</cp:revision>
  <dcterms:created xsi:type="dcterms:W3CDTF">2022-05-13T08:42:00Z</dcterms:created>
  <dcterms:modified xsi:type="dcterms:W3CDTF">2025-02-28T16:53:00Z</dcterms:modified>
</cp:coreProperties>
</file>