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B1724" w14:textId="77777777" w:rsidR="00A70E7E" w:rsidRPr="00426844" w:rsidRDefault="00A70E7E">
      <w:pPr>
        <w:widowControl w:val="0"/>
        <w:pBdr>
          <w:top w:val="nil"/>
          <w:left w:val="nil"/>
          <w:bottom w:val="nil"/>
          <w:right w:val="nil"/>
          <w:between w:val="nil"/>
        </w:pBdr>
        <w:spacing w:line="276" w:lineRule="auto"/>
        <w:rPr>
          <w:rFonts w:eastAsia="Arial"/>
          <w:color w:val="000000"/>
          <w:sz w:val="20"/>
          <w:szCs w:val="20"/>
        </w:rPr>
      </w:pPr>
      <w:bookmarkStart w:id="0" w:name="_gjdgxs" w:colFirst="0" w:colLast="0"/>
      <w:bookmarkEnd w:id="0"/>
    </w:p>
    <w:tbl>
      <w:tblPr>
        <w:tblStyle w:val="a"/>
        <w:tblpPr w:leftFromText="141" w:rightFromText="141" w:vertAnchor="text" w:tblpY="1"/>
        <w:tblW w:w="9212" w:type="dxa"/>
        <w:tblInd w:w="0" w:type="dxa"/>
        <w:tblBorders>
          <w:top w:val="single" w:sz="4" w:space="0" w:color="585858"/>
          <w:left w:val="single" w:sz="4" w:space="0" w:color="585858"/>
          <w:bottom w:val="single" w:sz="4" w:space="0" w:color="585858"/>
          <w:right w:val="single" w:sz="4" w:space="0" w:color="585858"/>
          <w:insideH w:val="single" w:sz="4" w:space="0" w:color="585858"/>
          <w:insideV w:val="single" w:sz="4" w:space="0" w:color="585858"/>
        </w:tblBorders>
        <w:tblLayout w:type="fixed"/>
        <w:tblLook w:val="0600" w:firstRow="0" w:lastRow="0" w:firstColumn="0" w:lastColumn="0" w:noHBand="1" w:noVBand="1"/>
      </w:tblPr>
      <w:tblGrid>
        <w:gridCol w:w="3189"/>
        <w:gridCol w:w="1276"/>
        <w:gridCol w:w="141"/>
        <w:gridCol w:w="1614"/>
        <w:gridCol w:w="87"/>
        <w:gridCol w:w="17"/>
        <w:gridCol w:w="2888"/>
      </w:tblGrid>
      <w:tr w:rsidR="00426844" w:rsidRPr="00426844" w14:paraId="0082A602"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7E9D0B73" w14:textId="77777777" w:rsidR="00426844" w:rsidRPr="00426844" w:rsidRDefault="00426844" w:rsidP="00426844">
            <w:pPr>
              <w:spacing w:line="276" w:lineRule="auto"/>
              <w:rPr>
                <w:b/>
                <w:color w:val="000000" w:themeColor="text1"/>
                <w:sz w:val="20"/>
                <w:szCs w:val="20"/>
                <w:lang w:eastAsia="en-US"/>
              </w:rPr>
            </w:pPr>
            <w:r w:rsidRPr="00426844">
              <w:rPr>
                <w:b/>
                <w:color w:val="000000" w:themeColor="text1"/>
                <w:sz w:val="20"/>
                <w:szCs w:val="20"/>
                <w:lang w:eastAsia="en-US"/>
              </w:rPr>
              <w:t>Polsko-Japońska Akademia Technik Komputerowych Filia w Gdańsku</w:t>
            </w:r>
          </w:p>
          <w:p w14:paraId="69CD2F4A" w14:textId="77777777" w:rsidR="00426844" w:rsidRPr="00426844" w:rsidRDefault="00426844" w:rsidP="00426844">
            <w:pPr>
              <w:spacing w:line="276" w:lineRule="auto"/>
              <w:rPr>
                <w:b/>
                <w:color w:val="000000" w:themeColor="text1"/>
                <w:sz w:val="20"/>
                <w:szCs w:val="20"/>
                <w:lang w:eastAsia="en-US"/>
              </w:rPr>
            </w:pPr>
            <w:r w:rsidRPr="00426844">
              <w:rPr>
                <w:b/>
                <w:color w:val="000000" w:themeColor="text1"/>
                <w:sz w:val="20"/>
                <w:szCs w:val="20"/>
                <w:lang w:eastAsia="en-US"/>
              </w:rPr>
              <w:t>Kierunek: INFORMATYKA</w:t>
            </w:r>
          </w:p>
          <w:p w14:paraId="663A93B2" w14:textId="7F9C151A" w:rsidR="00426844" w:rsidRPr="00426844" w:rsidRDefault="00426844" w:rsidP="00426844">
            <w:pPr>
              <w:rPr>
                <w:b/>
                <w:color w:val="000000"/>
                <w:sz w:val="20"/>
                <w:szCs w:val="20"/>
              </w:rPr>
            </w:pPr>
            <w:r w:rsidRPr="00426844">
              <w:rPr>
                <w:b/>
                <w:color w:val="000000" w:themeColor="text1"/>
                <w:sz w:val="20"/>
                <w:szCs w:val="20"/>
                <w:lang w:eastAsia="en-US"/>
              </w:rPr>
              <w:t xml:space="preserve">Profil: </w:t>
            </w:r>
            <w:r w:rsidRPr="00426844">
              <w:rPr>
                <w:bCs/>
                <w:color w:val="000000" w:themeColor="text1"/>
                <w:sz w:val="20"/>
                <w:szCs w:val="20"/>
                <w:lang w:eastAsia="en-US"/>
              </w:rPr>
              <w:t>praktyczny</w:t>
            </w:r>
          </w:p>
        </w:tc>
        <w:tc>
          <w:tcPr>
            <w:tcW w:w="2888" w:type="dxa"/>
            <w:tcBorders>
              <w:top w:val="single" w:sz="12" w:space="0" w:color="000000"/>
              <w:left w:val="single" w:sz="12" w:space="0" w:color="000000"/>
              <w:bottom w:val="single" w:sz="12" w:space="0" w:color="000000"/>
              <w:right w:val="single" w:sz="12" w:space="0" w:color="000000"/>
            </w:tcBorders>
          </w:tcPr>
          <w:p w14:paraId="09EA04EA" w14:textId="77777777" w:rsidR="00426844" w:rsidRPr="00426844" w:rsidRDefault="00426844" w:rsidP="00426844">
            <w:pPr>
              <w:spacing w:line="276" w:lineRule="auto"/>
              <w:rPr>
                <w:b/>
                <w:color w:val="000000" w:themeColor="text1"/>
                <w:sz w:val="20"/>
                <w:szCs w:val="20"/>
                <w:lang w:eastAsia="en-US"/>
              </w:rPr>
            </w:pPr>
            <w:r w:rsidRPr="00426844">
              <w:rPr>
                <w:b/>
                <w:color w:val="000000" w:themeColor="text1"/>
                <w:sz w:val="20"/>
                <w:szCs w:val="20"/>
                <w:lang w:eastAsia="en-US"/>
              </w:rPr>
              <w:t xml:space="preserve">Tryb studiów: </w:t>
            </w:r>
            <w:r w:rsidRPr="00426844">
              <w:rPr>
                <w:sz w:val="20"/>
                <w:szCs w:val="20"/>
                <w:lang w:eastAsia="en-US"/>
              </w:rPr>
              <w:t>stacjonarny</w:t>
            </w:r>
          </w:p>
          <w:p w14:paraId="082EA528" w14:textId="71CB44FE" w:rsidR="00426844" w:rsidRPr="00426844" w:rsidRDefault="00426844" w:rsidP="00426844">
            <w:pPr>
              <w:rPr>
                <w:sz w:val="20"/>
                <w:szCs w:val="20"/>
              </w:rPr>
            </w:pPr>
            <w:r w:rsidRPr="00426844">
              <w:rPr>
                <w:b/>
                <w:bCs/>
                <w:sz w:val="20"/>
                <w:szCs w:val="20"/>
                <w:lang w:eastAsia="en-US"/>
              </w:rPr>
              <w:t>Wersja z dnia:</w:t>
            </w:r>
            <w:r w:rsidRPr="00426844">
              <w:rPr>
                <w:sz w:val="20"/>
                <w:szCs w:val="20"/>
                <w:lang w:eastAsia="en-US"/>
              </w:rPr>
              <w:t xml:space="preserve"> 15.02.2025</w:t>
            </w:r>
          </w:p>
        </w:tc>
      </w:tr>
      <w:tr w:rsidR="00A70E7E" w:rsidRPr="00426844" w14:paraId="36AC143D" w14:textId="77777777">
        <w:trPr>
          <w:trHeight w:val="538"/>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2F27503A" w14:textId="77777777" w:rsidR="00A70E7E" w:rsidRPr="00426844" w:rsidRDefault="00000000">
            <w:pPr>
              <w:rPr>
                <w:b/>
                <w:color w:val="000000"/>
                <w:sz w:val="20"/>
                <w:szCs w:val="20"/>
              </w:rPr>
            </w:pPr>
            <w:r w:rsidRPr="00426844">
              <w:rPr>
                <w:b/>
                <w:color w:val="000000"/>
                <w:sz w:val="20"/>
                <w:szCs w:val="20"/>
              </w:rPr>
              <w:t>Nazwa przedmiotu:</w:t>
            </w:r>
          </w:p>
          <w:p w14:paraId="123D8F13" w14:textId="77777777" w:rsidR="00A70E7E" w:rsidRPr="00426844" w:rsidRDefault="00000000">
            <w:pPr>
              <w:rPr>
                <w:color w:val="000000"/>
                <w:sz w:val="20"/>
                <w:szCs w:val="20"/>
              </w:rPr>
            </w:pPr>
            <w:r w:rsidRPr="00426844">
              <w:rPr>
                <w:color w:val="000000"/>
                <w:sz w:val="20"/>
                <w:szCs w:val="20"/>
              </w:rPr>
              <w:t>JĘZYK ANGIELSKI</w:t>
            </w:r>
          </w:p>
        </w:tc>
        <w:tc>
          <w:tcPr>
            <w:tcW w:w="2888" w:type="dxa"/>
            <w:tcBorders>
              <w:top w:val="single" w:sz="12" w:space="0" w:color="000000"/>
              <w:left w:val="single" w:sz="12" w:space="0" w:color="000000"/>
              <w:bottom w:val="single" w:sz="12" w:space="0" w:color="000000"/>
              <w:right w:val="single" w:sz="12" w:space="0" w:color="000000"/>
            </w:tcBorders>
          </w:tcPr>
          <w:p w14:paraId="5EA68E40" w14:textId="77777777" w:rsidR="00A70E7E" w:rsidRPr="00426844" w:rsidRDefault="00000000">
            <w:pPr>
              <w:rPr>
                <w:b/>
                <w:sz w:val="20"/>
                <w:szCs w:val="20"/>
              </w:rPr>
            </w:pPr>
            <w:r w:rsidRPr="00426844">
              <w:rPr>
                <w:b/>
                <w:sz w:val="20"/>
                <w:szCs w:val="20"/>
              </w:rPr>
              <w:t>Kod przedmiotu: ANG 1</w:t>
            </w:r>
          </w:p>
        </w:tc>
      </w:tr>
      <w:tr w:rsidR="00A70E7E" w:rsidRPr="00426844" w14:paraId="5CEA3DD6" w14:textId="77777777">
        <w:trPr>
          <w:trHeight w:val="232"/>
        </w:trPr>
        <w:tc>
          <w:tcPr>
            <w:tcW w:w="6324" w:type="dxa"/>
            <w:gridSpan w:val="6"/>
            <w:tcBorders>
              <w:top w:val="single" w:sz="12" w:space="0" w:color="000000"/>
              <w:left w:val="single" w:sz="12" w:space="0" w:color="000000"/>
              <w:bottom w:val="single" w:sz="12" w:space="0" w:color="000000"/>
              <w:right w:val="single" w:sz="12" w:space="0" w:color="000000"/>
            </w:tcBorders>
            <w:shd w:val="clear" w:color="auto" w:fill="auto"/>
          </w:tcPr>
          <w:p w14:paraId="0291485F" w14:textId="77777777" w:rsidR="00A70E7E" w:rsidRPr="00426844" w:rsidRDefault="00000000">
            <w:pPr>
              <w:rPr>
                <w:color w:val="000000"/>
                <w:sz w:val="20"/>
                <w:szCs w:val="20"/>
              </w:rPr>
            </w:pPr>
            <w:r w:rsidRPr="00426844">
              <w:rPr>
                <w:b/>
                <w:color w:val="000000"/>
                <w:sz w:val="20"/>
                <w:szCs w:val="20"/>
              </w:rPr>
              <w:t>Rok studiów:</w:t>
            </w:r>
            <w:r w:rsidRPr="00426844">
              <w:rPr>
                <w:color w:val="000000"/>
                <w:sz w:val="20"/>
                <w:szCs w:val="20"/>
              </w:rPr>
              <w:t xml:space="preserve"> I</w:t>
            </w:r>
          </w:p>
          <w:p w14:paraId="1A9220AF" w14:textId="77777777" w:rsidR="00A70E7E" w:rsidRPr="00426844" w:rsidRDefault="00000000">
            <w:pPr>
              <w:rPr>
                <w:color w:val="000000"/>
                <w:sz w:val="20"/>
                <w:szCs w:val="20"/>
              </w:rPr>
            </w:pPr>
            <w:r w:rsidRPr="00426844">
              <w:rPr>
                <w:b/>
                <w:color w:val="000000"/>
                <w:sz w:val="20"/>
                <w:szCs w:val="20"/>
              </w:rPr>
              <w:t xml:space="preserve">Semestr studiów: </w:t>
            </w:r>
            <w:r w:rsidRPr="00426844">
              <w:rPr>
                <w:color w:val="000000"/>
                <w:sz w:val="20"/>
                <w:szCs w:val="20"/>
              </w:rPr>
              <w:t xml:space="preserve"> I</w:t>
            </w:r>
          </w:p>
        </w:tc>
        <w:tc>
          <w:tcPr>
            <w:tcW w:w="2888" w:type="dxa"/>
            <w:tcBorders>
              <w:top w:val="single" w:sz="12" w:space="0" w:color="000000"/>
              <w:left w:val="single" w:sz="12" w:space="0" w:color="000000"/>
              <w:bottom w:val="single" w:sz="12" w:space="0" w:color="000000"/>
              <w:right w:val="single" w:sz="12" w:space="0" w:color="000000"/>
            </w:tcBorders>
          </w:tcPr>
          <w:p w14:paraId="72FC8794" w14:textId="77777777" w:rsidR="00A70E7E" w:rsidRPr="00426844" w:rsidRDefault="00000000">
            <w:pPr>
              <w:rPr>
                <w:b/>
                <w:color w:val="000000"/>
                <w:sz w:val="20"/>
                <w:szCs w:val="20"/>
              </w:rPr>
            </w:pPr>
            <w:r w:rsidRPr="00426844">
              <w:rPr>
                <w:b/>
                <w:color w:val="000000"/>
                <w:sz w:val="20"/>
                <w:szCs w:val="20"/>
              </w:rPr>
              <w:t>Przedmiot obligatoryjny</w:t>
            </w:r>
          </w:p>
        </w:tc>
      </w:tr>
      <w:tr w:rsidR="00A70E7E" w:rsidRPr="00426844" w14:paraId="0EB3427D" w14:textId="77777777">
        <w:trPr>
          <w:trHeight w:val="232"/>
        </w:trPr>
        <w:tc>
          <w:tcPr>
            <w:tcW w:w="9212" w:type="dxa"/>
            <w:gridSpan w:val="7"/>
            <w:tcBorders>
              <w:top w:val="single" w:sz="4" w:space="0" w:color="000000"/>
              <w:left w:val="single" w:sz="12" w:space="0" w:color="000000"/>
              <w:bottom w:val="single" w:sz="12" w:space="0" w:color="000000"/>
              <w:right w:val="single" w:sz="12" w:space="0" w:color="000000"/>
            </w:tcBorders>
          </w:tcPr>
          <w:p w14:paraId="21532B5D" w14:textId="77777777" w:rsidR="00A70E7E" w:rsidRPr="00426844" w:rsidRDefault="00000000">
            <w:pPr>
              <w:rPr>
                <w:b/>
                <w:sz w:val="20"/>
                <w:szCs w:val="20"/>
              </w:rPr>
            </w:pPr>
            <w:r w:rsidRPr="00426844">
              <w:rPr>
                <w:b/>
                <w:sz w:val="20"/>
                <w:szCs w:val="20"/>
              </w:rPr>
              <w:t xml:space="preserve">Forma i liczba godzin zajęć: </w:t>
            </w:r>
          </w:p>
        </w:tc>
      </w:tr>
      <w:tr w:rsidR="00A70E7E" w:rsidRPr="00426844" w14:paraId="0618E282" w14:textId="77777777">
        <w:trPr>
          <w:trHeight w:val="225"/>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0E0A75A1" w14:textId="77777777" w:rsidR="00A70E7E" w:rsidRPr="00426844" w:rsidRDefault="00000000">
            <w:pPr>
              <w:jc w:val="center"/>
              <w:rPr>
                <w:sz w:val="20"/>
                <w:szCs w:val="20"/>
              </w:rPr>
            </w:pPr>
            <w:r w:rsidRPr="00426844">
              <w:rPr>
                <w:sz w:val="20"/>
                <w:szCs w:val="20"/>
              </w:rPr>
              <w:t>Wykłady</w:t>
            </w: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424F4827" w14:textId="77777777" w:rsidR="00A70E7E" w:rsidRPr="00426844" w:rsidRDefault="00000000">
            <w:pPr>
              <w:jc w:val="center"/>
              <w:rPr>
                <w:b/>
                <w:sz w:val="20"/>
                <w:szCs w:val="20"/>
              </w:rPr>
            </w:pPr>
            <w:r w:rsidRPr="00426844">
              <w:rPr>
                <w:sz w:val="20"/>
                <w:szCs w:val="20"/>
              </w:rPr>
              <w:t xml:space="preserve">Ćwiczenia </w:t>
            </w:r>
            <w:r w:rsidRPr="00426844">
              <w:rPr>
                <w:b/>
                <w:sz w:val="20"/>
                <w:szCs w:val="20"/>
              </w:rPr>
              <w:t xml:space="preserve">/ Lektorat </w:t>
            </w:r>
            <w:r w:rsidRPr="00426844">
              <w:rPr>
                <w:sz w:val="20"/>
                <w:szCs w:val="20"/>
              </w:rPr>
              <w:t>/Seminarium</w:t>
            </w:r>
          </w:p>
        </w:tc>
        <w:tc>
          <w:tcPr>
            <w:tcW w:w="2905" w:type="dxa"/>
            <w:gridSpan w:val="2"/>
            <w:tcBorders>
              <w:top w:val="single" w:sz="12" w:space="0" w:color="000000"/>
              <w:left w:val="single" w:sz="12" w:space="0" w:color="000000"/>
              <w:bottom w:val="single" w:sz="12" w:space="0" w:color="000000"/>
              <w:right w:val="single" w:sz="12" w:space="0" w:color="000000"/>
            </w:tcBorders>
          </w:tcPr>
          <w:p w14:paraId="768FCF84" w14:textId="77777777" w:rsidR="00A70E7E" w:rsidRPr="00426844" w:rsidRDefault="00000000">
            <w:pPr>
              <w:jc w:val="center"/>
              <w:rPr>
                <w:sz w:val="20"/>
                <w:szCs w:val="20"/>
              </w:rPr>
            </w:pPr>
            <w:r w:rsidRPr="00426844">
              <w:rPr>
                <w:sz w:val="20"/>
                <w:szCs w:val="20"/>
              </w:rPr>
              <w:t>Laboratorium /Projekt</w:t>
            </w:r>
          </w:p>
        </w:tc>
      </w:tr>
      <w:tr w:rsidR="00A70E7E" w:rsidRPr="00426844" w14:paraId="62AA4A5C" w14:textId="77777777">
        <w:trPr>
          <w:trHeight w:val="263"/>
        </w:trPr>
        <w:tc>
          <w:tcPr>
            <w:tcW w:w="3189" w:type="dxa"/>
            <w:tcBorders>
              <w:top w:val="single" w:sz="12" w:space="0" w:color="000000"/>
              <w:left w:val="single" w:sz="12" w:space="0" w:color="000000"/>
              <w:bottom w:val="single" w:sz="12" w:space="0" w:color="000000"/>
              <w:right w:val="single" w:sz="12" w:space="0" w:color="000000"/>
            </w:tcBorders>
            <w:shd w:val="clear" w:color="auto" w:fill="auto"/>
          </w:tcPr>
          <w:p w14:paraId="03B649E8" w14:textId="77777777" w:rsidR="00A70E7E" w:rsidRPr="00426844" w:rsidRDefault="00A70E7E">
            <w:pPr>
              <w:pBdr>
                <w:top w:val="nil"/>
                <w:left w:val="nil"/>
                <w:bottom w:val="nil"/>
                <w:right w:val="nil"/>
                <w:between w:val="nil"/>
              </w:pBdr>
              <w:ind w:left="284"/>
              <w:jc w:val="center"/>
              <w:rPr>
                <w:b/>
                <w:color w:val="000000"/>
                <w:sz w:val="20"/>
                <w:szCs w:val="20"/>
              </w:rPr>
            </w:pPr>
          </w:p>
        </w:tc>
        <w:tc>
          <w:tcPr>
            <w:tcW w:w="3118" w:type="dxa"/>
            <w:gridSpan w:val="4"/>
            <w:tcBorders>
              <w:top w:val="single" w:sz="12" w:space="0" w:color="000000"/>
              <w:left w:val="single" w:sz="12" w:space="0" w:color="000000"/>
              <w:bottom w:val="single" w:sz="12" w:space="0" w:color="000000"/>
              <w:right w:val="single" w:sz="12" w:space="0" w:color="000000"/>
            </w:tcBorders>
            <w:shd w:val="clear" w:color="auto" w:fill="auto"/>
          </w:tcPr>
          <w:p w14:paraId="033DF0FF" w14:textId="77777777" w:rsidR="00A70E7E" w:rsidRPr="00426844" w:rsidRDefault="00000000">
            <w:pPr>
              <w:jc w:val="center"/>
              <w:rPr>
                <w:sz w:val="20"/>
                <w:szCs w:val="20"/>
              </w:rPr>
            </w:pPr>
            <w:r w:rsidRPr="00426844">
              <w:rPr>
                <w:sz w:val="20"/>
                <w:szCs w:val="20"/>
              </w:rPr>
              <w:t>60 godzin</w:t>
            </w:r>
          </w:p>
        </w:tc>
        <w:tc>
          <w:tcPr>
            <w:tcW w:w="2905" w:type="dxa"/>
            <w:gridSpan w:val="2"/>
            <w:tcBorders>
              <w:top w:val="single" w:sz="12" w:space="0" w:color="000000"/>
              <w:left w:val="single" w:sz="12" w:space="0" w:color="000000"/>
              <w:bottom w:val="single" w:sz="12" w:space="0" w:color="000000"/>
              <w:right w:val="single" w:sz="12" w:space="0" w:color="000000"/>
            </w:tcBorders>
          </w:tcPr>
          <w:p w14:paraId="7A532473" w14:textId="77777777" w:rsidR="00A70E7E" w:rsidRPr="00426844" w:rsidRDefault="00000000">
            <w:pPr>
              <w:rPr>
                <w:b/>
                <w:sz w:val="20"/>
                <w:szCs w:val="20"/>
              </w:rPr>
            </w:pPr>
            <w:r w:rsidRPr="00426844">
              <w:rPr>
                <w:b/>
                <w:sz w:val="20"/>
                <w:szCs w:val="20"/>
              </w:rPr>
              <w:t xml:space="preserve">  </w:t>
            </w:r>
          </w:p>
        </w:tc>
      </w:tr>
      <w:tr w:rsidR="002B458D" w:rsidRPr="00426844" w14:paraId="22EBD80C" w14:textId="77777777">
        <w:trPr>
          <w:trHeight w:val="492"/>
        </w:trPr>
        <w:tc>
          <w:tcPr>
            <w:tcW w:w="3189" w:type="dxa"/>
            <w:vMerge w:val="restart"/>
            <w:tcBorders>
              <w:top w:val="single" w:sz="12" w:space="0" w:color="000000"/>
              <w:left w:val="single" w:sz="12" w:space="0" w:color="000000"/>
              <w:right w:val="single" w:sz="12" w:space="0" w:color="000000"/>
            </w:tcBorders>
            <w:shd w:val="clear" w:color="auto" w:fill="auto"/>
          </w:tcPr>
          <w:p w14:paraId="15AE473B" w14:textId="77777777" w:rsidR="002B458D" w:rsidRPr="0098670F" w:rsidRDefault="002B458D" w:rsidP="002B458D">
            <w:pPr>
              <w:rPr>
                <w:sz w:val="20"/>
                <w:szCs w:val="20"/>
              </w:rPr>
            </w:pPr>
            <w:r>
              <w:rPr>
                <w:b/>
                <w:sz w:val="20"/>
                <w:szCs w:val="20"/>
              </w:rPr>
              <w:t>Odpowiedzialny za przedmiot</w:t>
            </w:r>
            <w:r w:rsidRPr="0098670F">
              <w:rPr>
                <w:b/>
                <w:sz w:val="20"/>
                <w:szCs w:val="20"/>
              </w:rPr>
              <w:t>:</w:t>
            </w:r>
            <w:r w:rsidRPr="0098670F">
              <w:rPr>
                <w:sz w:val="20"/>
                <w:szCs w:val="20"/>
              </w:rPr>
              <w:t xml:space="preserve"> </w:t>
            </w:r>
          </w:p>
          <w:p w14:paraId="52B2FA51" w14:textId="59EF61D2" w:rsidR="002B458D" w:rsidRPr="00426844" w:rsidRDefault="002B458D" w:rsidP="002B458D">
            <w:pPr>
              <w:rPr>
                <w:color w:val="000000"/>
                <w:sz w:val="20"/>
                <w:szCs w:val="20"/>
              </w:rPr>
            </w:pPr>
            <w:r w:rsidRPr="0098670F">
              <w:rPr>
                <w:sz w:val="20"/>
                <w:szCs w:val="20"/>
              </w:rPr>
              <w:t>Studium Języków Obcych</w:t>
            </w:r>
          </w:p>
        </w:tc>
        <w:tc>
          <w:tcPr>
            <w:tcW w:w="1276" w:type="dxa"/>
            <w:vMerge w:val="restart"/>
            <w:tcBorders>
              <w:top w:val="single" w:sz="12" w:space="0" w:color="000000"/>
              <w:left w:val="single" w:sz="12" w:space="0" w:color="000000"/>
              <w:right w:val="single" w:sz="12" w:space="0" w:color="000000"/>
            </w:tcBorders>
          </w:tcPr>
          <w:p w14:paraId="3739CA9F" w14:textId="48BECA6E" w:rsidR="002B458D" w:rsidRPr="00426844" w:rsidRDefault="002B458D" w:rsidP="002B458D">
            <w:pPr>
              <w:rPr>
                <w:b/>
                <w:color w:val="000000"/>
                <w:sz w:val="20"/>
                <w:szCs w:val="20"/>
              </w:rPr>
            </w:pPr>
            <w:r w:rsidRPr="0098670F">
              <w:rPr>
                <w:b/>
                <w:sz w:val="20"/>
                <w:szCs w:val="20"/>
              </w:rPr>
              <w:t xml:space="preserve">Liczba punktów ECTS : </w:t>
            </w:r>
            <w:r w:rsidRPr="0098670F">
              <w:rPr>
                <w:bCs/>
                <w:sz w:val="20"/>
                <w:szCs w:val="20"/>
              </w:rPr>
              <w:t>2</w:t>
            </w: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3F1EFD65" w14:textId="0627FE0D" w:rsidR="002B458D" w:rsidRPr="00426844" w:rsidRDefault="002B458D" w:rsidP="002B458D">
            <w:pPr>
              <w:rPr>
                <w:sz w:val="20"/>
                <w:szCs w:val="20"/>
              </w:rPr>
            </w:pPr>
            <w:r w:rsidRPr="0098670F">
              <w:rPr>
                <w:sz w:val="20"/>
                <w:szCs w:val="20"/>
              </w:rPr>
              <w:t xml:space="preserve">Liczba godzin/ECTS dydaktycznych </w:t>
            </w:r>
            <w:r w:rsidR="004F505D">
              <w:rPr>
                <w:sz w:val="20"/>
                <w:szCs w:val="20"/>
              </w:rPr>
              <w:t xml:space="preserve">z </w:t>
            </w:r>
            <w:r w:rsidRPr="0098670F">
              <w:rPr>
                <w:sz w:val="20"/>
                <w:szCs w:val="20"/>
              </w:rPr>
              <w:t>udziałem prowadzącego ( w tym egzamin): 60h /2 ECTS</w:t>
            </w:r>
          </w:p>
        </w:tc>
      </w:tr>
      <w:tr w:rsidR="002B458D" w:rsidRPr="00426844" w14:paraId="182CFC50"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4CCBFB5B" w14:textId="77777777" w:rsidR="002B458D" w:rsidRPr="00426844" w:rsidRDefault="002B458D" w:rsidP="002B458D">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4876B856" w14:textId="77777777" w:rsidR="002B458D" w:rsidRPr="00426844" w:rsidRDefault="002B458D" w:rsidP="002B458D">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0D8A92C3" w14:textId="29F014A2" w:rsidR="002B458D" w:rsidRPr="00426844" w:rsidRDefault="002B458D" w:rsidP="002B458D">
            <w:pPr>
              <w:rPr>
                <w:sz w:val="20"/>
                <w:szCs w:val="20"/>
              </w:rPr>
            </w:pPr>
            <w:r w:rsidRPr="0098670F">
              <w:rPr>
                <w:sz w:val="20"/>
                <w:szCs w:val="20"/>
              </w:rPr>
              <w:t xml:space="preserve">Liczba godzin/ECTS przeznaczonych na pracę własną studenta: </w:t>
            </w:r>
            <w:r>
              <w:rPr>
                <w:sz w:val="20"/>
                <w:szCs w:val="20"/>
              </w:rPr>
              <w:t>0</w:t>
            </w:r>
            <w:r w:rsidRPr="0098670F">
              <w:rPr>
                <w:sz w:val="20"/>
                <w:szCs w:val="20"/>
              </w:rPr>
              <w:t>h/0 ECTS</w:t>
            </w:r>
          </w:p>
        </w:tc>
      </w:tr>
      <w:tr w:rsidR="002B458D" w:rsidRPr="00426844" w14:paraId="11074B59" w14:textId="77777777">
        <w:trPr>
          <w:trHeight w:val="492"/>
        </w:trPr>
        <w:tc>
          <w:tcPr>
            <w:tcW w:w="3189" w:type="dxa"/>
            <w:vMerge/>
            <w:tcBorders>
              <w:top w:val="single" w:sz="12" w:space="0" w:color="000000"/>
              <w:left w:val="single" w:sz="12" w:space="0" w:color="000000"/>
              <w:right w:val="single" w:sz="12" w:space="0" w:color="000000"/>
            </w:tcBorders>
            <w:shd w:val="clear" w:color="auto" w:fill="auto"/>
          </w:tcPr>
          <w:p w14:paraId="10D848C1" w14:textId="77777777" w:rsidR="002B458D" w:rsidRPr="00426844" w:rsidRDefault="002B458D" w:rsidP="002B458D">
            <w:pPr>
              <w:widowControl w:val="0"/>
              <w:pBdr>
                <w:top w:val="nil"/>
                <w:left w:val="nil"/>
                <w:bottom w:val="nil"/>
                <w:right w:val="nil"/>
                <w:between w:val="nil"/>
              </w:pBdr>
              <w:spacing w:line="276" w:lineRule="auto"/>
              <w:rPr>
                <w:sz w:val="20"/>
                <w:szCs w:val="20"/>
              </w:rPr>
            </w:pPr>
          </w:p>
        </w:tc>
        <w:tc>
          <w:tcPr>
            <w:tcW w:w="1276" w:type="dxa"/>
            <w:vMerge/>
            <w:tcBorders>
              <w:top w:val="single" w:sz="12" w:space="0" w:color="000000"/>
              <w:left w:val="single" w:sz="12" w:space="0" w:color="000000"/>
              <w:right w:val="single" w:sz="12" w:space="0" w:color="000000"/>
            </w:tcBorders>
          </w:tcPr>
          <w:p w14:paraId="546BD6B9" w14:textId="77777777" w:rsidR="002B458D" w:rsidRPr="00426844" w:rsidRDefault="002B458D" w:rsidP="002B458D">
            <w:pPr>
              <w:widowControl w:val="0"/>
              <w:pBdr>
                <w:top w:val="nil"/>
                <w:left w:val="nil"/>
                <w:bottom w:val="nil"/>
                <w:right w:val="nil"/>
                <w:between w:val="nil"/>
              </w:pBdr>
              <w:spacing w:line="276" w:lineRule="auto"/>
              <w:rPr>
                <w:sz w:val="20"/>
                <w:szCs w:val="20"/>
              </w:rPr>
            </w:pPr>
          </w:p>
        </w:tc>
        <w:tc>
          <w:tcPr>
            <w:tcW w:w="4747" w:type="dxa"/>
            <w:gridSpan w:val="5"/>
            <w:tcBorders>
              <w:top w:val="single" w:sz="12" w:space="0" w:color="000000"/>
              <w:left w:val="single" w:sz="12" w:space="0" w:color="000000"/>
              <w:bottom w:val="single" w:sz="12" w:space="0" w:color="000000"/>
              <w:right w:val="single" w:sz="12" w:space="0" w:color="000000"/>
            </w:tcBorders>
            <w:shd w:val="clear" w:color="auto" w:fill="auto"/>
          </w:tcPr>
          <w:p w14:paraId="48196367" w14:textId="130687B5" w:rsidR="002B458D" w:rsidRPr="00426844" w:rsidRDefault="002B458D" w:rsidP="002B458D">
            <w:pPr>
              <w:rPr>
                <w:sz w:val="20"/>
                <w:szCs w:val="20"/>
              </w:rPr>
            </w:pPr>
            <w:r w:rsidRPr="0098670F">
              <w:rPr>
                <w:sz w:val="20"/>
                <w:szCs w:val="20"/>
              </w:rPr>
              <w:t>Całkowita liczba godzin: 6</w:t>
            </w:r>
            <w:r>
              <w:rPr>
                <w:sz w:val="20"/>
                <w:szCs w:val="20"/>
              </w:rPr>
              <w:t>0</w:t>
            </w:r>
          </w:p>
        </w:tc>
      </w:tr>
      <w:tr w:rsidR="00A70E7E" w:rsidRPr="00426844" w14:paraId="4C096AE6" w14:textId="77777777">
        <w:trPr>
          <w:trHeight w:val="188"/>
        </w:trPr>
        <w:tc>
          <w:tcPr>
            <w:tcW w:w="3189" w:type="dxa"/>
            <w:tcBorders>
              <w:top w:val="single" w:sz="12" w:space="0" w:color="000000"/>
              <w:left w:val="single" w:sz="12" w:space="0" w:color="000000"/>
              <w:bottom w:val="dashed" w:sz="4" w:space="0" w:color="000000"/>
              <w:right w:val="single" w:sz="12" w:space="0" w:color="000000"/>
            </w:tcBorders>
            <w:shd w:val="clear" w:color="auto" w:fill="D9D9D9"/>
          </w:tcPr>
          <w:p w14:paraId="5FE26282" w14:textId="77777777" w:rsidR="00A70E7E" w:rsidRPr="00426844" w:rsidRDefault="00000000">
            <w:pPr>
              <w:rPr>
                <w:color w:val="1F497D"/>
                <w:sz w:val="20"/>
                <w:szCs w:val="20"/>
              </w:rPr>
            </w:pPr>
            <w:r w:rsidRPr="00426844">
              <w:rPr>
                <w:b/>
                <w:sz w:val="20"/>
                <w:szCs w:val="20"/>
              </w:rPr>
              <w:t xml:space="preserve"> Metody dydaktyczne </w:t>
            </w:r>
          </w:p>
        </w:tc>
        <w:tc>
          <w:tcPr>
            <w:tcW w:w="6023" w:type="dxa"/>
            <w:gridSpan w:val="6"/>
            <w:vMerge w:val="restart"/>
            <w:tcBorders>
              <w:top w:val="single" w:sz="12" w:space="0" w:color="000000"/>
              <w:left w:val="single" w:sz="12" w:space="0" w:color="000000"/>
              <w:right w:val="single" w:sz="12" w:space="0" w:color="000000"/>
            </w:tcBorders>
            <w:shd w:val="clear" w:color="auto" w:fill="D9D9D9"/>
          </w:tcPr>
          <w:p w14:paraId="0AE9F284" w14:textId="77777777" w:rsidR="00A70E7E" w:rsidRPr="00426844" w:rsidRDefault="00000000">
            <w:pPr>
              <w:ind w:left="356" w:hanging="356"/>
              <w:rPr>
                <w:b/>
                <w:color w:val="548DD4"/>
                <w:sz w:val="20"/>
                <w:szCs w:val="20"/>
              </w:rPr>
            </w:pPr>
            <w:r w:rsidRPr="00426844">
              <w:rPr>
                <w:b/>
                <w:sz w:val="20"/>
                <w:szCs w:val="20"/>
              </w:rPr>
              <w:t>Forma i sposób zaliczenia oraz podstawowe kryteria oceny lub wymagania egzaminacyjne</w:t>
            </w:r>
          </w:p>
        </w:tc>
      </w:tr>
      <w:tr w:rsidR="00A70E7E" w:rsidRPr="00426844" w14:paraId="3A0A8F63" w14:textId="77777777">
        <w:trPr>
          <w:trHeight w:val="301"/>
        </w:trPr>
        <w:tc>
          <w:tcPr>
            <w:tcW w:w="3189" w:type="dxa"/>
            <w:vMerge w:val="restart"/>
            <w:tcBorders>
              <w:top w:val="dashed" w:sz="4" w:space="0" w:color="000000"/>
              <w:left w:val="single" w:sz="12" w:space="0" w:color="000000"/>
              <w:right w:val="single" w:sz="12" w:space="0" w:color="000000"/>
            </w:tcBorders>
            <w:shd w:val="clear" w:color="auto" w:fill="FFFFFF"/>
          </w:tcPr>
          <w:p w14:paraId="2056D532" w14:textId="77777777" w:rsidR="00A70E7E" w:rsidRPr="00426844" w:rsidRDefault="00000000">
            <w:pPr>
              <w:rPr>
                <w:sz w:val="20"/>
                <w:szCs w:val="20"/>
              </w:rPr>
            </w:pPr>
            <w:r w:rsidRPr="00426844">
              <w:rPr>
                <w:sz w:val="20"/>
                <w:szCs w:val="20"/>
              </w:rPr>
              <w:t>Lektorat:</w:t>
            </w:r>
          </w:p>
          <w:p w14:paraId="3E3D9843"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analiza tekstów z dyskusją</w:t>
            </w:r>
          </w:p>
          <w:p w14:paraId="5C07058D"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metoda projektów (projekt praktyczny) </w:t>
            </w:r>
          </w:p>
          <w:p w14:paraId="146CC971"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praca w grupach </w:t>
            </w:r>
          </w:p>
          <w:p w14:paraId="2C78B803"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dyskusja </w:t>
            </w:r>
          </w:p>
          <w:p w14:paraId="2E381B44"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rozwiązywanie zadań</w:t>
            </w:r>
          </w:p>
          <w:p w14:paraId="397AC0D1"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burza mózgów</w:t>
            </w:r>
          </w:p>
          <w:p w14:paraId="3543E5D9"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mind map</w:t>
            </w:r>
          </w:p>
          <w:p w14:paraId="08D57A18"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praca grupowa nad projektem z wykorzystaniem nowoczesnych technik informatycznych</w:t>
            </w:r>
          </w:p>
          <w:p w14:paraId="00B9B068" w14:textId="77777777" w:rsidR="00A70E7E" w:rsidRPr="00426844" w:rsidRDefault="00000000">
            <w:pPr>
              <w:numPr>
                <w:ilvl w:val="0"/>
                <w:numId w:val="12"/>
              </w:numPr>
              <w:pBdr>
                <w:top w:val="nil"/>
                <w:left w:val="nil"/>
                <w:bottom w:val="nil"/>
                <w:right w:val="nil"/>
                <w:between w:val="nil"/>
              </w:pBdr>
              <w:rPr>
                <w:rFonts w:eastAsia="Arial"/>
                <w:color w:val="000000"/>
                <w:sz w:val="20"/>
                <w:szCs w:val="20"/>
              </w:rPr>
            </w:pPr>
            <w:r w:rsidRPr="00426844">
              <w:rPr>
                <w:color w:val="000000"/>
                <w:sz w:val="20"/>
                <w:szCs w:val="20"/>
              </w:rPr>
              <w:t>warsztaty</w:t>
            </w:r>
          </w:p>
          <w:p w14:paraId="6EB13668" w14:textId="77777777" w:rsidR="00A70E7E" w:rsidRPr="00426844" w:rsidRDefault="00A70E7E">
            <w:pPr>
              <w:ind w:left="360"/>
              <w:rPr>
                <w:sz w:val="20"/>
                <w:szCs w:val="20"/>
              </w:rPr>
            </w:pPr>
          </w:p>
        </w:tc>
        <w:tc>
          <w:tcPr>
            <w:tcW w:w="6023" w:type="dxa"/>
            <w:gridSpan w:val="6"/>
            <w:vMerge/>
            <w:tcBorders>
              <w:top w:val="single" w:sz="12" w:space="0" w:color="000000"/>
              <w:left w:val="single" w:sz="12" w:space="0" w:color="000000"/>
              <w:right w:val="single" w:sz="12" w:space="0" w:color="000000"/>
            </w:tcBorders>
            <w:shd w:val="clear" w:color="auto" w:fill="D9D9D9"/>
          </w:tcPr>
          <w:p w14:paraId="1F812F91" w14:textId="77777777" w:rsidR="00A70E7E" w:rsidRPr="00426844" w:rsidRDefault="00A70E7E">
            <w:pPr>
              <w:widowControl w:val="0"/>
              <w:pBdr>
                <w:top w:val="nil"/>
                <w:left w:val="nil"/>
                <w:bottom w:val="nil"/>
                <w:right w:val="nil"/>
                <w:between w:val="nil"/>
              </w:pBdr>
              <w:spacing w:line="276" w:lineRule="auto"/>
              <w:rPr>
                <w:sz w:val="20"/>
                <w:szCs w:val="20"/>
              </w:rPr>
            </w:pPr>
          </w:p>
        </w:tc>
      </w:tr>
      <w:tr w:rsidR="00A70E7E" w:rsidRPr="00426844" w14:paraId="089E48A7" w14:textId="77777777">
        <w:trPr>
          <w:trHeight w:val="256"/>
        </w:trPr>
        <w:tc>
          <w:tcPr>
            <w:tcW w:w="3189" w:type="dxa"/>
            <w:vMerge/>
            <w:tcBorders>
              <w:top w:val="dashed" w:sz="4" w:space="0" w:color="000000"/>
              <w:left w:val="single" w:sz="12" w:space="0" w:color="000000"/>
              <w:right w:val="single" w:sz="12" w:space="0" w:color="000000"/>
            </w:tcBorders>
            <w:shd w:val="clear" w:color="auto" w:fill="FFFFFF"/>
          </w:tcPr>
          <w:p w14:paraId="422BAE45" w14:textId="77777777" w:rsidR="00A70E7E" w:rsidRPr="00426844" w:rsidRDefault="00A70E7E">
            <w:pPr>
              <w:widowControl w:val="0"/>
              <w:pBdr>
                <w:top w:val="nil"/>
                <w:left w:val="nil"/>
                <w:bottom w:val="nil"/>
                <w:right w:val="nil"/>
                <w:between w:val="nil"/>
              </w:pBdr>
              <w:spacing w:line="276" w:lineRule="auto"/>
              <w:rPr>
                <w:sz w:val="20"/>
                <w:szCs w:val="20"/>
              </w:rPr>
            </w:pPr>
          </w:p>
        </w:tc>
        <w:tc>
          <w:tcPr>
            <w:tcW w:w="3031" w:type="dxa"/>
            <w:gridSpan w:val="3"/>
            <w:tcBorders>
              <w:top w:val="dashed" w:sz="4" w:space="0" w:color="000000"/>
              <w:left w:val="single" w:sz="12" w:space="0" w:color="000000"/>
              <w:bottom w:val="single" w:sz="6" w:space="0" w:color="000000"/>
              <w:right w:val="single" w:sz="6" w:space="0" w:color="000000"/>
            </w:tcBorders>
            <w:shd w:val="clear" w:color="auto" w:fill="FFFFFF"/>
          </w:tcPr>
          <w:p w14:paraId="20C956B9" w14:textId="77777777" w:rsidR="00A70E7E" w:rsidRPr="00426844" w:rsidRDefault="00000000">
            <w:pPr>
              <w:rPr>
                <w:color w:val="1F497D"/>
                <w:sz w:val="20"/>
                <w:szCs w:val="20"/>
              </w:rPr>
            </w:pPr>
            <w:r w:rsidRPr="00426844">
              <w:rPr>
                <w:b/>
                <w:sz w:val="20"/>
                <w:szCs w:val="20"/>
              </w:rPr>
              <w:t>Element przedmiotu</w:t>
            </w:r>
            <w:r w:rsidRPr="00426844">
              <w:rPr>
                <w:b/>
                <w:color w:val="1F497D"/>
                <w:sz w:val="20"/>
                <w:szCs w:val="20"/>
              </w:rPr>
              <w:t xml:space="preserve"> </w:t>
            </w:r>
          </w:p>
        </w:tc>
        <w:tc>
          <w:tcPr>
            <w:tcW w:w="2992" w:type="dxa"/>
            <w:gridSpan w:val="3"/>
            <w:tcBorders>
              <w:top w:val="dashed" w:sz="4" w:space="0" w:color="000000"/>
              <w:left w:val="single" w:sz="6" w:space="0" w:color="000000"/>
              <w:bottom w:val="single" w:sz="6" w:space="0" w:color="000000"/>
              <w:right w:val="single" w:sz="12" w:space="0" w:color="000000"/>
            </w:tcBorders>
            <w:shd w:val="clear" w:color="auto" w:fill="FFFFFF"/>
          </w:tcPr>
          <w:p w14:paraId="6710BFE3" w14:textId="77777777" w:rsidR="00A70E7E" w:rsidRPr="00426844" w:rsidRDefault="00000000">
            <w:pPr>
              <w:rPr>
                <w:color w:val="1F497D"/>
                <w:sz w:val="20"/>
                <w:szCs w:val="20"/>
              </w:rPr>
            </w:pPr>
            <w:r w:rsidRPr="00426844">
              <w:rPr>
                <w:b/>
                <w:sz w:val="20"/>
                <w:szCs w:val="20"/>
              </w:rPr>
              <w:t xml:space="preserve">Sposób zaliczenia </w:t>
            </w:r>
          </w:p>
        </w:tc>
      </w:tr>
      <w:tr w:rsidR="00A70E7E" w:rsidRPr="00426844" w14:paraId="4BCE5800"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3B55D256" w14:textId="77777777" w:rsidR="00A70E7E" w:rsidRPr="00426844" w:rsidRDefault="00A70E7E">
            <w:pPr>
              <w:widowControl w:val="0"/>
              <w:pBdr>
                <w:top w:val="nil"/>
                <w:left w:val="nil"/>
                <w:bottom w:val="nil"/>
                <w:right w:val="nil"/>
                <w:between w:val="nil"/>
              </w:pBdr>
              <w:spacing w:line="276" w:lineRule="auto"/>
              <w:rPr>
                <w:color w:val="1F497D"/>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6672F266" w14:textId="77777777" w:rsidR="00A70E7E" w:rsidRPr="00426844" w:rsidRDefault="00000000">
            <w:pPr>
              <w:rPr>
                <w:sz w:val="20"/>
                <w:szCs w:val="20"/>
              </w:rPr>
            </w:pPr>
            <w:r w:rsidRPr="00426844">
              <w:rPr>
                <w:sz w:val="20"/>
                <w:szCs w:val="20"/>
              </w:rPr>
              <w:t>Lektorat</w:t>
            </w:r>
          </w:p>
          <w:p w14:paraId="62CA25FE" w14:textId="77777777" w:rsidR="00A70E7E" w:rsidRPr="00426844" w:rsidRDefault="00A70E7E">
            <w:pPr>
              <w:ind w:left="356"/>
              <w:rPr>
                <w:b/>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0020738B" w14:textId="77777777" w:rsidR="00A70E7E" w:rsidRPr="00426844" w:rsidRDefault="00000000">
            <w:pPr>
              <w:numPr>
                <w:ilvl w:val="0"/>
                <w:numId w:val="12"/>
              </w:numPr>
              <w:rPr>
                <w:sz w:val="20"/>
                <w:szCs w:val="20"/>
              </w:rPr>
            </w:pPr>
            <w:r w:rsidRPr="00426844">
              <w:rPr>
                <w:sz w:val="20"/>
                <w:szCs w:val="20"/>
              </w:rPr>
              <w:t>Zaliczenie z oceną</w:t>
            </w:r>
          </w:p>
          <w:p w14:paraId="77FD4F0B" w14:textId="77777777" w:rsidR="00A70E7E" w:rsidRPr="00426844" w:rsidRDefault="00A70E7E">
            <w:pPr>
              <w:pBdr>
                <w:top w:val="nil"/>
                <w:left w:val="nil"/>
                <w:bottom w:val="nil"/>
                <w:right w:val="nil"/>
                <w:between w:val="nil"/>
              </w:pBdr>
              <w:ind w:left="360"/>
              <w:rPr>
                <w:color w:val="000000"/>
                <w:sz w:val="20"/>
                <w:szCs w:val="20"/>
              </w:rPr>
            </w:pPr>
          </w:p>
        </w:tc>
      </w:tr>
      <w:tr w:rsidR="00A70E7E" w:rsidRPr="00426844" w14:paraId="2409A791" w14:textId="77777777">
        <w:trPr>
          <w:trHeight w:val="246"/>
        </w:trPr>
        <w:tc>
          <w:tcPr>
            <w:tcW w:w="3189" w:type="dxa"/>
            <w:vMerge/>
            <w:tcBorders>
              <w:top w:val="dashed" w:sz="4" w:space="0" w:color="000000"/>
              <w:left w:val="single" w:sz="12" w:space="0" w:color="000000"/>
              <w:right w:val="single" w:sz="12" w:space="0" w:color="000000"/>
            </w:tcBorders>
            <w:shd w:val="clear" w:color="auto" w:fill="FFFFFF"/>
          </w:tcPr>
          <w:p w14:paraId="4612DBBB" w14:textId="77777777" w:rsidR="00A70E7E" w:rsidRPr="00426844" w:rsidRDefault="00A70E7E">
            <w:pPr>
              <w:widowControl w:val="0"/>
              <w:pBdr>
                <w:top w:val="nil"/>
                <w:left w:val="nil"/>
                <w:bottom w:val="nil"/>
                <w:right w:val="nil"/>
                <w:between w:val="nil"/>
              </w:pBdr>
              <w:spacing w:line="276" w:lineRule="auto"/>
              <w:rPr>
                <w:color w:val="000000"/>
                <w:sz w:val="20"/>
                <w:szCs w:val="20"/>
              </w:rPr>
            </w:pPr>
          </w:p>
        </w:tc>
        <w:tc>
          <w:tcPr>
            <w:tcW w:w="3031" w:type="dxa"/>
            <w:gridSpan w:val="3"/>
            <w:tcBorders>
              <w:top w:val="single" w:sz="6" w:space="0" w:color="000000"/>
              <w:left w:val="single" w:sz="12" w:space="0" w:color="000000"/>
              <w:bottom w:val="single" w:sz="6" w:space="0" w:color="000000"/>
              <w:right w:val="single" w:sz="6" w:space="0" w:color="000000"/>
            </w:tcBorders>
            <w:shd w:val="clear" w:color="auto" w:fill="FFFFFF"/>
          </w:tcPr>
          <w:p w14:paraId="5C8465B4" w14:textId="77777777" w:rsidR="00A70E7E" w:rsidRPr="00426844" w:rsidRDefault="00A70E7E">
            <w:pPr>
              <w:rPr>
                <w:sz w:val="20"/>
                <w:szCs w:val="20"/>
              </w:rPr>
            </w:pPr>
          </w:p>
        </w:tc>
        <w:tc>
          <w:tcPr>
            <w:tcW w:w="2992" w:type="dxa"/>
            <w:gridSpan w:val="3"/>
            <w:tcBorders>
              <w:top w:val="single" w:sz="6" w:space="0" w:color="000000"/>
              <w:left w:val="single" w:sz="6" w:space="0" w:color="000000"/>
              <w:bottom w:val="single" w:sz="6" w:space="0" w:color="000000"/>
              <w:right w:val="single" w:sz="12" w:space="0" w:color="000000"/>
            </w:tcBorders>
            <w:shd w:val="clear" w:color="auto" w:fill="FFFFFF"/>
          </w:tcPr>
          <w:p w14:paraId="5E3EA340" w14:textId="77777777" w:rsidR="00A70E7E" w:rsidRPr="00426844" w:rsidRDefault="00A70E7E">
            <w:pPr>
              <w:pBdr>
                <w:top w:val="nil"/>
                <w:left w:val="nil"/>
                <w:bottom w:val="nil"/>
                <w:right w:val="nil"/>
                <w:between w:val="nil"/>
              </w:pBdr>
              <w:ind w:left="360"/>
              <w:rPr>
                <w:color w:val="000000"/>
                <w:sz w:val="20"/>
                <w:szCs w:val="20"/>
              </w:rPr>
            </w:pPr>
          </w:p>
        </w:tc>
      </w:tr>
      <w:tr w:rsidR="00A70E7E" w:rsidRPr="00426844" w14:paraId="5848C677" w14:textId="77777777">
        <w:trPr>
          <w:trHeight w:val="1254"/>
        </w:trPr>
        <w:tc>
          <w:tcPr>
            <w:tcW w:w="3189" w:type="dxa"/>
            <w:vMerge/>
            <w:tcBorders>
              <w:top w:val="dashed" w:sz="4" w:space="0" w:color="000000"/>
              <w:left w:val="single" w:sz="12" w:space="0" w:color="000000"/>
              <w:right w:val="single" w:sz="12" w:space="0" w:color="000000"/>
            </w:tcBorders>
            <w:shd w:val="clear" w:color="auto" w:fill="FFFFFF"/>
          </w:tcPr>
          <w:p w14:paraId="216E2CEF" w14:textId="77777777" w:rsidR="00A70E7E" w:rsidRPr="00426844" w:rsidRDefault="00A70E7E">
            <w:pPr>
              <w:widowControl w:val="0"/>
              <w:pBdr>
                <w:top w:val="nil"/>
                <w:left w:val="nil"/>
                <w:bottom w:val="nil"/>
                <w:right w:val="nil"/>
                <w:between w:val="nil"/>
              </w:pBdr>
              <w:spacing w:line="276" w:lineRule="auto"/>
              <w:rPr>
                <w:color w:val="000000"/>
                <w:sz w:val="20"/>
                <w:szCs w:val="20"/>
              </w:rPr>
            </w:pPr>
          </w:p>
        </w:tc>
        <w:tc>
          <w:tcPr>
            <w:tcW w:w="6023" w:type="dxa"/>
            <w:gridSpan w:val="6"/>
            <w:tcBorders>
              <w:left w:val="single" w:sz="12" w:space="0" w:color="000000"/>
              <w:right w:val="single" w:sz="12" w:space="0" w:color="000000"/>
            </w:tcBorders>
            <w:shd w:val="clear" w:color="auto" w:fill="FFFFFF"/>
          </w:tcPr>
          <w:p w14:paraId="1ABE9CB3" w14:textId="77777777" w:rsidR="00A70E7E" w:rsidRPr="00426844" w:rsidRDefault="00000000">
            <w:pPr>
              <w:rPr>
                <w:b/>
                <w:color w:val="1F497D"/>
                <w:sz w:val="20"/>
                <w:szCs w:val="20"/>
              </w:rPr>
            </w:pPr>
            <w:r w:rsidRPr="00426844">
              <w:rPr>
                <w:b/>
                <w:sz w:val="20"/>
                <w:szCs w:val="20"/>
              </w:rPr>
              <w:t>Kryteria oceny</w:t>
            </w:r>
            <w:r w:rsidRPr="00426844">
              <w:rPr>
                <w:b/>
                <w:color w:val="1F497D"/>
                <w:sz w:val="20"/>
                <w:szCs w:val="20"/>
              </w:rPr>
              <w:t xml:space="preserve"> </w:t>
            </w:r>
          </w:p>
          <w:p w14:paraId="1D8E4AA2" w14:textId="77777777" w:rsidR="00A70E7E" w:rsidRPr="00426844" w:rsidRDefault="00000000">
            <w:pPr>
              <w:numPr>
                <w:ilvl w:val="0"/>
                <w:numId w:val="7"/>
              </w:numPr>
              <w:pBdr>
                <w:top w:val="nil"/>
                <w:left w:val="nil"/>
                <w:bottom w:val="nil"/>
                <w:right w:val="nil"/>
                <w:between w:val="nil"/>
              </w:pBdr>
              <w:ind w:left="358"/>
              <w:jc w:val="both"/>
              <w:rPr>
                <w:color w:val="000000"/>
                <w:sz w:val="20"/>
                <w:szCs w:val="20"/>
              </w:rPr>
            </w:pPr>
            <w:r w:rsidRPr="00426844">
              <w:rPr>
                <w:color w:val="000000"/>
                <w:sz w:val="20"/>
                <w:szCs w:val="20"/>
              </w:rPr>
              <w:t>obecność na zajęciach- max. 4  nieusprawiedliwione nieobecności w czasie semestru (zwolnienia lekarskie przedstawiane na bieżąco)</w:t>
            </w:r>
          </w:p>
          <w:p w14:paraId="76D1E6E4" w14:textId="77777777" w:rsidR="00A70E7E" w:rsidRPr="00426844" w:rsidRDefault="00000000">
            <w:pPr>
              <w:numPr>
                <w:ilvl w:val="0"/>
                <w:numId w:val="7"/>
              </w:numPr>
              <w:pBdr>
                <w:top w:val="nil"/>
                <w:left w:val="nil"/>
                <w:bottom w:val="nil"/>
                <w:right w:val="nil"/>
                <w:between w:val="nil"/>
              </w:pBdr>
              <w:ind w:left="358"/>
              <w:jc w:val="both"/>
              <w:rPr>
                <w:color w:val="000000"/>
                <w:sz w:val="20"/>
                <w:szCs w:val="20"/>
              </w:rPr>
            </w:pPr>
            <w:r w:rsidRPr="00426844">
              <w:rPr>
                <w:color w:val="000000"/>
                <w:sz w:val="20"/>
                <w:szCs w:val="20"/>
              </w:rPr>
              <w:t>prace pisemne- min. jedna praca na semestr-w zależności od poziomu i tempa pracy grupy</w:t>
            </w:r>
          </w:p>
          <w:p w14:paraId="6D93A1F3"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formal/ informal letter/ e-mail</w:t>
            </w:r>
          </w:p>
          <w:p w14:paraId="53B8E17C"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covering letter</w:t>
            </w:r>
          </w:p>
          <w:p w14:paraId="76AF35C6"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CV</w:t>
            </w:r>
          </w:p>
          <w:p w14:paraId="3AAEE411"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report</w:t>
            </w:r>
          </w:p>
          <w:p w14:paraId="627032D2"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memo</w:t>
            </w:r>
          </w:p>
          <w:p w14:paraId="055A898B"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discursive essay</w:t>
            </w:r>
          </w:p>
          <w:p w14:paraId="7D5B5882"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postcard</w:t>
            </w:r>
          </w:p>
          <w:p w14:paraId="345F6A37"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note</w:t>
            </w:r>
          </w:p>
          <w:p w14:paraId="4B7A848A" w14:textId="77777777" w:rsidR="00A70E7E" w:rsidRPr="00426844" w:rsidRDefault="00000000">
            <w:pPr>
              <w:numPr>
                <w:ilvl w:val="0"/>
                <w:numId w:val="10"/>
              </w:numPr>
              <w:pBdr>
                <w:top w:val="nil"/>
                <w:left w:val="nil"/>
                <w:bottom w:val="nil"/>
                <w:right w:val="nil"/>
                <w:between w:val="nil"/>
              </w:pBdr>
              <w:ind w:left="358"/>
              <w:jc w:val="both"/>
              <w:rPr>
                <w:rFonts w:eastAsia="Arial"/>
                <w:color w:val="000000"/>
                <w:sz w:val="20"/>
                <w:szCs w:val="20"/>
              </w:rPr>
            </w:pPr>
            <w:r w:rsidRPr="00426844">
              <w:rPr>
                <w:color w:val="000000"/>
                <w:sz w:val="20"/>
                <w:szCs w:val="20"/>
              </w:rPr>
              <w:t>portfolio</w:t>
            </w:r>
          </w:p>
          <w:p w14:paraId="363B83B1" w14:textId="77777777" w:rsidR="00A70E7E" w:rsidRPr="00426844" w:rsidRDefault="00A70E7E">
            <w:pPr>
              <w:pBdr>
                <w:top w:val="nil"/>
                <w:left w:val="nil"/>
                <w:bottom w:val="nil"/>
                <w:right w:val="nil"/>
                <w:between w:val="nil"/>
              </w:pBdr>
              <w:ind w:left="358"/>
              <w:jc w:val="both"/>
              <w:rPr>
                <w:rFonts w:eastAsia="Arial"/>
                <w:color w:val="000000"/>
                <w:sz w:val="20"/>
                <w:szCs w:val="20"/>
              </w:rPr>
            </w:pPr>
          </w:p>
          <w:p w14:paraId="2437E3CF" w14:textId="77777777" w:rsidR="00A70E7E" w:rsidRPr="00426844" w:rsidRDefault="00000000">
            <w:pPr>
              <w:numPr>
                <w:ilvl w:val="0"/>
                <w:numId w:val="7"/>
              </w:numPr>
              <w:pBdr>
                <w:top w:val="nil"/>
                <w:left w:val="nil"/>
                <w:bottom w:val="nil"/>
                <w:right w:val="nil"/>
                <w:between w:val="nil"/>
              </w:pBdr>
              <w:ind w:left="-15" w:firstLine="0"/>
              <w:jc w:val="both"/>
              <w:rPr>
                <w:rFonts w:eastAsia="Arial"/>
                <w:color w:val="000000"/>
                <w:sz w:val="20"/>
                <w:szCs w:val="20"/>
              </w:rPr>
            </w:pPr>
            <w:r w:rsidRPr="00426844">
              <w:rPr>
                <w:color w:val="000000"/>
                <w:sz w:val="20"/>
                <w:szCs w:val="20"/>
              </w:rPr>
              <w:t>kolokwia/ test/ kartkówki na podstawie opracowanego materiału -  min. 2 na semestr</w:t>
            </w:r>
          </w:p>
          <w:p w14:paraId="0F2B531F" w14:textId="77777777" w:rsidR="00A70E7E" w:rsidRPr="00426844" w:rsidRDefault="00A70E7E">
            <w:pPr>
              <w:pBdr>
                <w:top w:val="nil"/>
                <w:left w:val="nil"/>
                <w:bottom w:val="nil"/>
                <w:right w:val="nil"/>
                <w:between w:val="nil"/>
              </w:pBdr>
              <w:ind w:left="358"/>
              <w:jc w:val="both"/>
              <w:rPr>
                <w:color w:val="000000"/>
                <w:sz w:val="20"/>
                <w:szCs w:val="20"/>
              </w:rPr>
            </w:pPr>
          </w:p>
          <w:p w14:paraId="0C20745A" w14:textId="77777777" w:rsidR="00A70E7E" w:rsidRPr="00426844" w:rsidRDefault="00000000">
            <w:pPr>
              <w:numPr>
                <w:ilvl w:val="0"/>
                <w:numId w:val="7"/>
              </w:numPr>
              <w:pBdr>
                <w:top w:val="nil"/>
                <w:left w:val="nil"/>
                <w:bottom w:val="nil"/>
                <w:right w:val="nil"/>
                <w:between w:val="nil"/>
              </w:pBdr>
              <w:ind w:left="-15" w:firstLine="0"/>
              <w:jc w:val="both"/>
              <w:rPr>
                <w:color w:val="000000"/>
                <w:sz w:val="20"/>
                <w:szCs w:val="20"/>
              </w:rPr>
            </w:pPr>
            <w:r w:rsidRPr="00426844">
              <w:rPr>
                <w:color w:val="000000"/>
                <w:sz w:val="20"/>
                <w:szCs w:val="20"/>
              </w:rPr>
              <w:t>wypowiedź ustna- (o rodzaju decyduje lektor)</w:t>
            </w:r>
          </w:p>
          <w:p w14:paraId="541C5AFD" w14:textId="77777777" w:rsidR="00A70E7E" w:rsidRPr="00426844" w:rsidRDefault="00000000">
            <w:pPr>
              <w:numPr>
                <w:ilvl w:val="0"/>
                <w:numId w:val="2"/>
              </w:numPr>
              <w:pBdr>
                <w:top w:val="nil"/>
                <w:left w:val="nil"/>
                <w:bottom w:val="nil"/>
                <w:right w:val="nil"/>
                <w:between w:val="nil"/>
              </w:pBdr>
              <w:ind w:left="358"/>
              <w:jc w:val="both"/>
              <w:rPr>
                <w:rFonts w:eastAsia="Arial"/>
                <w:color w:val="000000"/>
                <w:sz w:val="20"/>
                <w:szCs w:val="20"/>
              </w:rPr>
            </w:pPr>
            <w:r w:rsidRPr="00426844">
              <w:rPr>
                <w:color w:val="000000"/>
                <w:sz w:val="20"/>
                <w:szCs w:val="20"/>
              </w:rPr>
              <w:t>news report</w:t>
            </w:r>
          </w:p>
          <w:p w14:paraId="5EDB81E3" w14:textId="77777777" w:rsidR="00A70E7E" w:rsidRPr="00426844" w:rsidRDefault="00000000">
            <w:pPr>
              <w:numPr>
                <w:ilvl w:val="0"/>
                <w:numId w:val="2"/>
              </w:numPr>
              <w:pBdr>
                <w:top w:val="nil"/>
                <w:left w:val="nil"/>
                <w:bottom w:val="nil"/>
                <w:right w:val="nil"/>
                <w:between w:val="nil"/>
              </w:pBdr>
              <w:ind w:left="358"/>
              <w:jc w:val="both"/>
              <w:rPr>
                <w:rFonts w:eastAsia="Arial"/>
                <w:color w:val="000000"/>
                <w:sz w:val="20"/>
                <w:szCs w:val="20"/>
              </w:rPr>
            </w:pPr>
            <w:r w:rsidRPr="00426844">
              <w:rPr>
                <w:color w:val="000000"/>
                <w:sz w:val="20"/>
                <w:szCs w:val="20"/>
              </w:rPr>
              <w:t>newspaper article presentation</w:t>
            </w:r>
          </w:p>
          <w:p w14:paraId="2612C379" w14:textId="77777777" w:rsidR="00A70E7E" w:rsidRPr="00426844" w:rsidRDefault="00000000">
            <w:pPr>
              <w:numPr>
                <w:ilvl w:val="0"/>
                <w:numId w:val="2"/>
              </w:numPr>
              <w:pBdr>
                <w:top w:val="nil"/>
                <w:left w:val="nil"/>
                <w:bottom w:val="nil"/>
                <w:right w:val="nil"/>
                <w:between w:val="nil"/>
              </w:pBdr>
              <w:ind w:left="358"/>
              <w:jc w:val="both"/>
              <w:rPr>
                <w:rFonts w:eastAsia="Arial"/>
                <w:color w:val="000000"/>
                <w:sz w:val="20"/>
                <w:szCs w:val="20"/>
              </w:rPr>
            </w:pPr>
            <w:r w:rsidRPr="00426844">
              <w:rPr>
                <w:color w:val="000000"/>
                <w:sz w:val="20"/>
                <w:szCs w:val="20"/>
              </w:rPr>
              <w:t>multimedia presentation</w:t>
            </w:r>
          </w:p>
          <w:p w14:paraId="38E1C2E9" w14:textId="77777777" w:rsidR="00A70E7E" w:rsidRPr="00426844" w:rsidRDefault="00000000">
            <w:pPr>
              <w:numPr>
                <w:ilvl w:val="0"/>
                <w:numId w:val="2"/>
              </w:numPr>
              <w:pBdr>
                <w:top w:val="nil"/>
                <w:left w:val="nil"/>
                <w:bottom w:val="nil"/>
                <w:right w:val="nil"/>
                <w:between w:val="nil"/>
              </w:pBdr>
              <w:ind w:left="358"/>
              <w:jc w:val="both"/>
              <w:rPr>
                <w:rFonts w:eastAsia="Arial"/>
                <w:color w:val="000000"/>
                <w:sz w:val="20"/>
                <w:szCs w:val="20"/>
              </w:rPr>
            </w:pPr>
            <w:r w:rsidRPr="00426844">
              <w:rPr>
                <w:color w:val="000000"/>
                <w:sz w:val="20"/>
                <w:szCs w:val="20"/>
              </w:rPr>
              <w:t>group projects</w:t>
            </w:r>
          </w:p>
          <w:p w14:paraId="47FF4933" w14:textId="77777777" w:rsidR="00A70E7E" w:rsidRPr="00426844" w:rsidRDefault="00A70E7E">
            <w:pPr>
              <w:pBdr>
                <w:top w:val="nil"/>
                <w:left w:val="nil"/>
                <w:bottom w:val="nil"/>
                <w:right w:val="nil"/>
                <w:between w:val="nil"/>
              </w:pBdr>
              <w:ind w:left="358"/>
              <w:jc w:val="both"/>
              <w:rPr>
                <w:rFonts w:eastAsia="Arial"/>
                <w:color w:val="000000"/>
                <w:sz w:val="20"/>
                <w:szCs w:val="20"/>
              </w:rPr>
            </w:pPr>
          </w:p>
          <w:p w14:paraId="27A7FA3A" w14:textId="77777777" w:rsidR="00A70E7E" w:rsidRPr="00426844" w:rsidRDefault="00000000">
            <w:pPr>
              <w:numPr>
                <w:ilvl w:val="0"/>
                <w:numId w:val="7"/>
              </w:numPr>
              <w:pBdr>
                <w:top w:val="nil"/>
                <w:left w:val="nil"/>
                <w:bottom w:val="nil"/>
                <w:right w:val="nil"/>
                <w:between w:val="nil"/>
              </w:pBdr>
              <w:ind w:left="-15" w:firstLine="0"/>
              <w:jc w:val="both"/>
              <w:rPr>
                <w:rFonts w:eastAsia="Arial"/>
                <w:color w:val="000000"/>
                <w:sz w:val="20"/>
                <w:szCs w:val="20"/>
              </w:rPr>
            </w:pPr>
            <w:r w:rsidRPr="00426844">
              <w:rPr>
                <w:color w:val="000000"/>
                <w:sz w:val="20"/>
                <w:szCs w:val="20"/>
              </w:rPr>
              <w:t>przygotowywanie prac domowych</w:t>
            </w:r>
          </w:p>
          <w:p w14:paraId="72374E98" w14:textId="77777777" w:rsidR="00A70E7E" w:rsidRPr="00426844" w:rsidRDefault="00000000">
            <w:pPr>
              <w:numPr>
                <w:ilvl w:val="0"/>
                <w:numId w:val="7"/>
              </w:numPr>
              <w:pBdr>
                <w:top w:val="nil"/>
                <w:left w:val="nil"/>
                <w:bottom w:val="nil"/>
                <w:right w:val="nil"/>
                <w:between w:val="nil"/>
              </w:pBdr>
              <w:ind w:left="-15" w:firstLine="0"/>
              <w:jc w:val="both"/>
              <w:rPr>
                <w:color w:val="000000"/>
                <w:sz w:val="20"/>
                <w:szCs w:val="20"/>
              </w:rPr>
            </w:pPr>
            <w:r w:rsidRPr="00426844">
              <w:rPr>
                <w:color w:val="000000"/>
                <w:sz w:val="20"/>
                <w:szCs w:val="20"/>
              </w:rPr>
              <w:t>aktywne uczestnictwo w zajęciach</w:t>
            </w:r>
          </w:p>
          <w:p w14:paraId="4ECF2104" w14:textId="77777777" w:rsidR="00A70E7E" w:rsidRPr="00426844" w:rsidRDefault="00000000">
            <w:pPr>
              <w:numPr>
                <w:ilvl w:val="0"/>
                <w:numId w:val="6"/>
              </w:numPr>
              <w:pBdr>
                <w:top w:val="nil"/>
                <w:left w:val="nil"/>
                <w:bottom w:val="nil"/>
                <w:right w:val="nil"/>
                <w:between w:val="nil"/>
              </w:pBdr>
              <w:jc w:val="both"/>
              <w:rPr>
                <w:color w:val="000000"/>
                <w:sz w:val="20"/>
                <w:szCs w:val="20"/>
              </w:rPr>
            </w:pPr>
            <w:r w:rsidRPr="00426844">
              <w:rPr>
                <w:color w:val="000000"/>
                <w:sz w:val="20"/>
                <w:szCs w:val="20"/>
              </w:rPr>
              <w:t>bieżąca obserwacja pracy studenta</w:t>
            </w:r>
          </w:p>
          <w:p w14:paraId="7B3283C5" w14:textId="77777777" w:rsidR="00A70E7E" w:rsidRPr="00426844" w:rsidRDefault="00A70E7E">
            <w:pPr>
              <w:pBdr>
                <w:top w:val="nil"/>
                <w:left w:val="nil"/>
                <w:bottom w:val="nil"/>
                <w:right w:val="nil"/>
                <w:between w:val="nil"/>
              </w:pBdr>
              <w:ind w:left="-2" w:hanging="2"/>
              <w:jc w:val="both"/>
              <w:rPr>
                <w:color w:val="000000"/>
                <w:sz w:val="20"/>
                <w:szCs w:val="20"/>
              </w:rPr>
            </w:pPr>
          </w:p>
          <w:p w14:paraId="5BF61D4B" w14:textId="77777777" w:rsidR="00A70E7E" w:rsidRPr="00426844" w:rsidRDefault="00A70E7E">
            <w:pPr>
              <w:rPr>
                <w:sz w:val="20"/>
                <w:szCs w:val="20"/>
              </w:rPr>
            </w:pPr>
          </w:p>
          <w:p w14:paraId="0BCEA27D" w14:textId="77777777" w:rsidR="00A70E7E" w:rsidRPr="00426844" w:rsidRDefault="00A70E7E">
            <w:pPr>
              <w:pBdr>
                <w:top w:val="nil"/>
                <w:left w:val="nil"/>
                <w:bottom w:val="nil"/>
                <w:right w:val="nil"/>
                <w:between w:val="nil"/>
              </w:pBdr>
              <w:ind w:left="-2" w:hanging="2"/>
              <w:jc w:val="both"/>
              <w:rPr>
                <w:b/>
                <w:color w:val="000000"/>
                <w:sz w:val="20"/>
                <w:szCs w:val="20"/>
              </w:rPr>
            </w:pPr>
          </w:p>
          <w:p w14:paraId="113C3987" w14:textId="77777777" w:rsidR="00A70E7E" w:rsidRPr="00426844" w:rsidRDefault="00000000">
            <w:pPr>
              <w:pBdr>
                <w:top w:val="nil"/>
                <w:left w:val="nil"/>
                <w:bottom w:val="nil"/>
                <w:right w:val="nil"/>
                <w:between w:val="nil"/>
              </w:pBdr>
              <w:ind w:left="-2" w:hanging="2"/>
              <w:jc w:val="both"/>
              <w:rPr>
                <w:color w:val="000000"/>
                <w:sz w:val="20"/>
                <w:szCs w:val="20"/>
              </w:rPr>
            </w:pPr>
            <w:r w:rsidRPr="00426844">
              <w:rPr>
                <w:b/>
                <w:color w:val="000000"/>
                <w:sz w:val="20"/>
                <w:szCs w:val="20"/>
              </w:rPr>
              <w:t>Kryteria zaliczenia</w:t>
            </w:r>
            <w:r w:rsidRPr="00426844">
              <w:rPr>
                <w:color w:val="000000"/>
                <w:sz w:val="20"/>
                <w:szCs w:val="20"/>
              </w:rPr>
              <w:t>:</w:t>
            </w:r>
          </w:p>
          <w:p w14:paraId="4E77B8A6" w14:textId="77777777" w:rsidR="00A70E7E" w:rsidRPr="00426844" w:rsidRDefault="00000000">
            <w:pPr>
              <w:numPr>
                <w:ilvl w:val="0"/>
                <w:numId w:val="1"/>
              </w:numPr>
              <w:pBdr>
                <w:top w:val="nil"/>
                <w:left w:val="nil"/>
                <w:bottom w:val="nil"/>
                <w:right w:val="nil"/>
                <w:between w:val="nil"/>
              </w:pBdr>
              <w:ind w:left="358"/>
              <w:jc w:val="both"/>
              <w:rPr>
                <w:rFonts w:eastAsia="Arial"/>
                <w:color w:val="000000"/>
                <w:sz w:val="20"/>
                <w:szCs w:val="20"/>
              </w:rPr>
            </w:pPr>
            <w:r w:rsidRPr="00426844">
              <w:rPr>
                <w:color w:val="000000"/>
                <w:sz w:val="20"/>
                <w:szCs w:val="20"/>
              </w:rPr>
              <w:lastRenderedPageBreak/>
              <w:t>uzyskanie przynajmniej 51% możliwych punktów za prace pisemne/ testy</w:t>
            </w:r>
          </w:p>
          <w:p w14:paraId="61F39284" w14:textId="77777777" w:rsidR="00A70E7E" w:rsidRPr="00426844" w:rsidRDefault="00000000">
            <w:pPr>
              <w:numPr>
                <w:ilvl w:val="0"/>
                <w:numId w:val="1"/>
              </w:numPr>
              <w:pBdr>
                <w:top w:val="nil"/>
                <w:left w:val="nil"/>
                <w:bottom w:val="nil"/>
                <w:right w:val="nil"/>
                <w:between w:val="nil"/>
              </w:pBdr>
              <w:ind w:left="358"/>
              <w:jc w:val="both"/>
              <w:rPr>
                <w:rFonts w:eastAsia="Arial"/>
                <w:color w:val="000000"/>
                <w:sz w:val="20"/>
                <w:szCs w:val="20"/>
              </w:rPr>
            </w:pPr>
            <w:r w:rsidRPr="00426844">
              <w:rPr>
                <w:color w:val="000000"/>
                <w:sz w:val="20"/>
                <w:szCs w:val="20"/>
              </w:rPr>
              <w:t>pozytywna (min. 3.0) ocena łączna za pozostałe formy</w:t>
            </w:r>
          </w:p>
        </w:tc>
      </w:tr>
      <w:tr w:rsidR="00A70E7E" w:rsidRPr="00426844" w14:paraId="4B188F56" w14:textId="77777777">
        <w:trPr>
          <w:trHeight w:val="264"/>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D9D9D9"/>
          </w:tcPr>
          <w:p w14:paraId="7AF2AE60" w14:textId="77777777" w:rsidR="00A70E7E" w:rsidRPr="00426844" w:rsidRDefault="00000000">
            <w:pPr>
              <w:rPr>
                <w:b/>
                <w:sz w:val="20"/>
                <w:szCs w:val="20"/>
              </w:rPr>
            </w:pPr>
            <w:r w:rsidRPr="00426844">
              <w:rPr>
                <w:b/>
                <w:sz w:val="20"/>
                <w:szCs w:val="20"/>
              </w:rPr>
              <w:lastRenderedPageBreak/>
              <w:t xml:space="preserve"> </w:t>
            </w:r>
            <w:r w:rsidRPr="00426844">
              <w:rPr>
                <w:b/>
                <w:sz w:val="20"/>
                <w:szCs w:val="20"/>
                <w:shd w:val="clear" w:color="auto" w:fill="D9D9D9"/>
              </w:rPr>
              <w:t>Określenie przedmiotów wprowadzających wraz z wymogami wstępnymi</w:t>
            </w:r>
          </w:p>
        </w:tc>
      </w:tr>
      <w:tr w:rsidR="00A70E7E" w:rsidRPr="00426844" w14:paraId="62418885" w14:textId="77777777">
        <w:trPr>
          <w:trHeight w:val="528"/>
        </w:trPr>
        <w:tc>
          <w:tcPr>
            <w:tcW w:w="4606" w:type="dxa"/>
            <w:gridSpan w:val="3"/>
            <w:tcBorders>
              <w:left w:val="single" w:sz="12" w:space="0" w:color="000000"/>
              <w:bottom w:val="single" w:sz="12" w:space="0" w:color="000000"/>
            </w:tcBorders>
            <w:shd w:val="clear" w:color="auto" w:fill="auto"/>
          </w:tcPr>
          <w:p w14:paraId="083FB6D4" w14:textId="77777777" w:rsidR="00A70E7E" w:rsidRPr="00426844" w:rsidRDefault="00000000">
            <w:pPr>
              <w:jc w:val="center"/>
              <w:rPr>
                <w:b/>
                <w:sz w:val="20"/>
                <w:szCs w:val="20"/>
              </w:rPr>
            </w:pPr>
            <w:r w:rsidRPr="00426844">
              <w:rPr>
                <w:b/>
                <w:sz w:val="20"/>
                <w:szCs w:val="20"/>
              </w:rPr>
              <w:t>Nazwa przedmiotu poprzedzającego</w:t>
            </w:r>
          </w:p>
        </w:tc>
        <w:tc>
          <w:tcPr>
            <w:tcW w:w="4606" w:type="dxa"/>
            <w:gridSpan w:val="4"/>
            <w:tcBorders>
              <w:bottom w:val="single" w:sz="12" w:space="0" w:color="000000"/>
              <w:right w:val="single" w:sz="12" w:space="0" w:color="000000"/>
            </w:tcBorders>
          </w:tcPr>
          <w:p w14:paraId="0F559BAA" w14:textId="77777777" w:rsidR="00A70E7E" w:rsidRPr="00426844" w:rsidRDefault="00000000">
            <w:pPr>
              <w:jc w:val="center"/>
              <w:rPr>
                <w:b/>
                <w:sz w:val="20"/>
                <w:szCs w:val="20"/>
              </w:rPr>
            </w:pPr>
            <w:r w:rsidRPr="00426844">
              <w:rPr>
                <w:b/>
                <w:sz w:val="20"/>
                <w:szCs w:val="20"/>
              </w:rPr>
              <w:t>Wymagane zagadnienia/umiejętności niezbędne w realizacji danego przedmiotu</w:t>
            </w:r>
          </w:p>
        </w:tc>
      </w:tr>
      <w:tr w:rsidR="00A70E7E" w:rsidRPr="00426844" w14:paraId="3CDAEA07" w14:textId="77777777">
        <w:trPr>
          <w:trHeight w:val="544"/>
        </w:trPr>
        <w:tc>
          <w:tcPr>
            <w:tcW w:w="4606" w:type="dxa"/>
            <w:gridSpan w:val="3"/>
            <w:tcBorders>
              <w:left w:val="single" w:sz="12" w:space="0" w:color="000000"/>
              <w:bottom w:val="single" w:sz="12" w:space="0" w:color="000000"/>
            </w:tcBorders>
            <w:shd w:val="clear" w:color="auto" w:fill="auto"/>
          </w:tcPr>
          <w:p w14:paraId="071F4643" w14:textId="77777777" w:rsidR="00A70E7E" w:rsidRPr="00426844" w:rsidRDefault="00A70E7E">
            <w:pPr>
              <w:ind w:left="12"/>
              <w:rPr>
                <w:sz w:val="20"/>
                <w:szCs w:val="20"/>
              </w:rPr>
            </w:pPr>
          </w:p>
        </w:tc>
        <w:tc>
          <w:tcPr>
            <w:tcW w:w="4606" w:type="dxa"/>
            <w:gridSpan w:val="4"/>
            <w:tcBorders>
              <w:bottom w:val="single" w:sz="12" w:space="0" w:color="000000"/>
              <w:right w:val="single" w:sz="12" w:space="0" w:color="000000"/>
            </w:tcBorders>
          </w:tcPr>
          <w:p w14:paraId="55D73A0D" w14:textId="77777777" w:rsidR="00A70E7E" w:rsidRPr="00426844" w:rsidRDefault="00A70E7E">
            <w:pPr>
              <w:rPr>
                <w:b/>
                <w:sz w:val="20"/>
                <w:szCs w:val="20"/>
                <w:highlight w:val="yellow"/>
              </w:rPr>
            </w:pPr>
          </w:p>
        </w:tc>
      </w:tr>
      <w:tr w:rsidR="00A70E7E" w:rsidRPr="004F505D" w14:paraId="0473D8C9" w14:textId="77777777">
        <w:trPr>
          <w:trHeight w:val="1279"/>
        </w:trPr>
        <w:tc>
          <w:tcPr>
            <w:tcW w:w="9212" w:type="dxa"/>
            <w:gridSpan w:val="7"/>
            <w:tcBorders>
              <w:top w:val="single" w:sz="12" w:space="0" w:color="000000"/>
              <w:left w:val="single" w:sz="12" w:space="0" w:color="000000"/>
              <w:bottom w:val="single" w:sz="12" w:space="0" w:color="000000"/>
              <w:right w:val="single" w:sz="12" w:space="0" w:color="000000"/>
            </w:tcBorders>
            <w:shd w:val="clear" w:color="auto" w:fill="FFFFFF"/>
          </w:tcPr>
          <w:p w14:paraId="3550D833" w14:textId="77777777" w:rsidR="00A70E7E" w:rsidRPr="00426844" w:rsidRDefault="00000000">
            <w:pPr>
              <w:rPr>
                <w:color w:val="000000"/>
                <w:sz w:val="20"/>
                <w:szCs w:val="20"/>
              </w:rPr>
            </w:pPr>
            <w:r w:rsidRPr="00426844">
              <w:rPr>
                <w:b/>
                <w:color w:val="000000"/>
                <w:sz w:val="20"/>
                <w:szCs w:val="20"/>
              </w:rPr>
              <w:t xml:space="preserve">Cel dydaktyczny przedmiotu </w:t>
            </w:r>
          </w:p>
          <w:p w14:paraId="7982E534" w14:textId="77777777" w:rsidR="00A70E7E" w:rsidRPr="00426844" w:rsidRDefault="00000000">
            <w:pPr>
              <w:numPr>
                <w:ilvl w:val="0"/>
                <w:numId w:val="13"/>
              </w:numPr>
              <w:rPr>
                <w:sz w:val="20"/>
                <w:szCs w:val="20"/>
              </w:rPr>
            </w:pPr>
            <w:r w:rsidRPr="00426844">
              <w:rPr>
                <w:sz w:val="20"/>
                <w:szCs w:val="20"/>
              </w:rPr>
              <w:t>Abstrakt po polsku:</w:t>
            </w:r>
          </w:p>
          <w:p w14:paraId="2DA00370" w14:textId="77777777" w:rsidR="00A70E7E" w:rsidRPr="00426844" w:rsidRDefault="00000000">
            <w:pPr>
              <w:rPr>
                <w:sz w:val="20"/>
                <w:szCs w:val="20"/>
              </w:rPr>
            </w:pPr>
            <w:r w:rsidRPr="00426844">
              <w:rPr>
                <w:sz w:val="20"/>
                <w:szCs w:val="20"/>
              </w:rPr>
              <w:t>Celem przedmiotu jest doskonalenie ogólnych sprawności językowych studentów – mówienia,</w:t>
            </w:r>
          </w:p>
          <w:p w14:paraId="6EB0A9CA" w14:textId="77777777" w:rsidR="00A70E7E" w:rsidRPr="00426844" w:rsidRDefault="00000000">
            <w:pPr>
              <w:rPr>
                <w:sz w:val="20"/>
                <w:szCs w:val="20"/>
              </w:rPr>
            </w:pPr>
            <w:r w:rsidRPr="00426844">
              <w:rPr>
                <w:sz w:val="20"/>
                <w:szCs w:val="20"/>
              </w:rPr>
              <w:t>słuchania, czytania i pisania tak, aby studenci mogli docelowo osiągnąć poziom B2 według Europejskiego Systemu Opisu Kształcenia Językowego. Kurs języka angielskiego jest uzupełniony o wprowadzenie elementów języka specjalistycznego, tj. biznesu, informatyki oraz o treści typowo akademickie. Kurs obejmuje m.in., nauczanie specjalistycznego słownictwa, sprawności komunikacyjnych w biznesie, zwłaszcza umiejętności przygotowania i przedstawienia profesjonalnej prezentacji, jak również rozwijanie podstawowych sprawności komunikacyjnych, a szczególnie szybkiego czytania tekstów specjalistycznych zwłaszcza z zakresu informatyki (artykuły prasowe, książki, strony internetowe poświęcone tematyce) i słuchania tekstów o wzrastającym poziomie trudności. Podczas kursu studenci zostają zapoznani z terminologią dotyczącą informatyki, przygotowują się do porozumiewania się na tematy fachowe podczas pracy.</w:t>
            </w:r>
          </w:p>
          <w:p w14:paraId="0A6E9CE0" w14:textId="77777777" w:rsidR="00A70E7E" w:rsidRPr="00426844" w:rsidRDefault="00000000">
            <w:pPr>
              <w:rPr>
                <w:sz w:val="20"/>
                <w:szCs w:val="20"/>
              </w:rPr>
            </w:pPr>
            <w:r w:rsidRPr="00426844">
              <w:rPr>
                <w:sz w:val="20"/>
                <w:szCs w:val="20"/>
              </w:rPr>
              <w:t>Studenci rozpoczynający naukę języka angielskiego na poziomie niższym niż B2 (podczas obowiązkowych semestrów języka angielskiego (ANG1-ANG3), są zobowiązani do kontynuowania nauki języka obcego w ramach lektoratu (LEK1-LEK4) osiągając docelowo poziom biegłości językowej B2. Studenci z wejściowym poziomem minimum B2 docelowo osiągają poziom biegłości językowej C1 lub C2 według ESOKJ.</w:t>
            </w:r>
          </w:p>
          <w:p w14:paraId="508505D4" w14:textId="77777777" w:rsidR="00A70E7E" w:rsidRPr="00426844" w:rsidRDefault="00A70E7E">
            <w:pPr>
              <w:rPr>
                <w:sz w:val="20"/>
                <w:szCs w:val="20"/>
              </w:rPr>
            </w:pPr>
          </w:p>
          <w:p w14:paraId="1A3D88A9" w14:textId="77777777" w:rsidR="00A70E7E" w:rsidRPr="00426844" w:rsidRDefault="00A70E7E">
            <w:pPr>
              <w:rPr>
                <w:sz w:val="20"/>
                <w:szCs w:val="20"/>
              </w:rPr>
            </w:pPr>
          </w:p>
          <w:p w14:paraId="45B06B6C" w14:textId="77777777" w:rsidR="00A70E7E" w:rsidRPr="00426844" w:rsidRDefault="00000000">
            <w:pPr>
              <w:numPr>
                <w:ilvl w:val="0"/>
                <w:numId w:val="8"/>
              </w:numPr>
              <w:ind w:left="358"/>
              <w:rPr>
                <w:sz w:val="20"/>
                <w:szCs w:val="20"/>
                <w:highlight w:val="white"/>
              </w:rPr>
            </w:pPr>
            <w:r w:rsidRPr="00426844">
              <w:rPr>
                <w:b/>
                <w:sz w:val="20"/>
                <w:szCs w:val="20"/>
                <w:highlight w:val="white"/>
              </w:rPr>
              <w:t>Abstrakt po angielsku</w:t>
            </w:r>
            <w:r w:rsidRPr="00426844">
              <w:rPr>
                <w:sz w:val="20"/>
                <w:szCs w:val="20"/>
                <w:highlight w:val="white"/>
              </w:rPr>
              <w:t xml:space="preserve">: </w:t>
            </w:r>
          </w:p>
          <w:p w14:paraId="1C15F8A3" w14:textId="77777777" w:rsidR="00A70E7E" w:rsidRPr="00426844" w:rsidRDefault="00000000">
            <w:pPr>
              <w:jc w:val="both"/>
              <w:rPr>
                <w:b/>
                <w:sz w:val="20"/>
                <w:szCs w:val="20"/>
                <w:highlight w:val="white"/>
                <w:lang w:val="en-GB"/>
              </w:rPr>
            </w:pPr>
            <w:r w:rsidRPr="00426844">
              <w:rPr>
                <w:sz w:val="20"/>
                <w:szCs w:val="20"/>
                <w:highlight w:val="white"/>
                <w:lang w:val="en-GB"/>
              </w:rPr>
              <w:t xml:space="preserve">The aim of the course is to improve general language skills  - speaking, listening, reading and writing so that the students could </w:t>
            </w:r>
            <w:r w:rsidRPr="00426844">
              <w:rPr>
                <w:b/>
                <w:sz w:val="20"/>
                <w:szCs w:val="20"/>
                <w:highlight w:val="white"/>
                <w:lang w:val="en-GB"/>
              </w:rPr>
              <w:t xml:space="preserve">ultimately reach level B2 according to Common European Framework of Reference for Languages. </w:t>
            </w:r>
            <w:r w:rsidRPr="00426844">
              <w:rPr>
                <w:sz w:val="20"/>
                <w:szCs w:val="20"/>
                <w:highlight w:val="white"/>
                <w:lang w:val="en-GB"/>
              </w:rPr>
              <w:t>The English course is enhanced by introduction of the elements of specialist language, i.e. business, information technology and standard academic content. The course includes, i.a., teaching specialist vocabulary, communication skills in business - especially how to prepare and give a professional presentation, also, developing basic communication skills, particularly speed reading of specialist texts - mainly information technology related (news articles, books, websites) and listening - texts with increasing difficulty level. During the course the students are being introduced to the terminology of information technology and prepared to be able to communicate about professional topics. The students who begin their English language education at the level lower than B2 (during the compulsory semesters of English language ANG1-ANG3), are obliged to continue their foreign language education as part of their foreign language course (LEK1-LEK4) reaching target B2 English proficiency level. The students who begin their English language education at minimum B2 level reach target C1 or C2 level according to CEFR.</w:t>
            </w:r>
          </w:p>
          <w:p w14:paraId="11F035FF" w14:textId="77777777" w:rsidR="00A70E7E" w:rsidRPr="00426844" w:rsidRDefault="00A70E7E">
            <w:pPr>
              <w:rPr>
                <w:sz w:val="20"/>
                <w:szCs w:val="20"/>
                <w:highlight w:val="yellow"/>
                <w:lang w:val="en-GB"/>
              </w:rPr>
            </w:pPr>
          </w:p>
          <w:p w14:paraId="475434A1" w14:textId="77777777" w:rsidR="00A70E7E" w:rsidRPr="00426844" w:rsidRDefault="00A70E7E">
            <w:pPr>
              <w:pBdr>
                <w:top w:val="nil"/>
                <w:left w:val="nil"/>
                <w:bottom w:val="nil"/>
                <w:right w:val="nil"/>
                <w:between w:val="nil"/>
              </w:pBdr>
              <w:rPr>
                <w:sz w:val="20"/>
                <w:szCs w:val="20"/>
                <w:highlight w:val="yellow"/>
                <w:lang w:val="en-GB"/>
              </w:rPr>
            </w:pPr>
          </w:p>
        </w:tc>
      </w:tr>
      <w:tr w:rsidR="00A70E7E" w:rsidRPr="00426844" w14:paraId="044384EC" w14:textId="77777777">
        <w:trPr>
          <w:trHeight w:val="330"/>
        </w:trPr>
        <w:tc>
          <w:tcPr>
            <w:tcW w:w="9212" w:type="dxa"/>
            <w:gridSpan w:val="7"/>
            <w:tcBorders>
              <w:top w:val="single" w:sz="12" w:space="0" w:color="000000"/>
              <w:left w:val="single" w:sz="12" w:space="0" w:color="000000"/>
              <w:bottom w:val="dashed" w:sz="4" w:space="0" w:color="000000"/>
              <w:right w:val="single" w:sz="12" w:space="0" w:color="000000"/>
            </w:tcBorders>
          </w:tcPr>
          <w:p w14:paraId="6B5057C1" w14:textId="77777777" w:rsidR="00A70E7E" w:rsidRPr="00426844" w:rsidRDefault="00000000">
            <w:pPr>
              <w:rPr>
                <w:b/>
                <w:sz w:val="20"/>
                <w:szCs w:val="20"/>
              </w:rPr>
            </w:pPr>
            <w:r w:rsidRPr="00426844">
              <w:rPr>
                <w:b/>
                <w:sz w:val="20"/>
                <w:szCs w:val="20"/>
                <w:lang w:val="en-GB"/>
              </w:rPr>
              <w:t xml:space="preserve"> </w:t>
            </w:r>
            <w:r w:rsidRPr="00426844">
              <w:rPr>
                <w:b/>
                <w:sz w:val="20"/>
                <w:szCs w:val="20"/>
              </w:rPr>
              <w:t xml:space="preserve">Wykaz literatury: </w:t>
            </w:r>
          </w:p>
        </w:tc>
      </w:tr>
      <w:tr w:rsidR="00A70E7E" w:rsidRPr="00426844" w14:paraId="3F1324E4" w14:textId="77777777">
        <w:trPr>
          <w:trHeight w:val="1430"/>
        </w:trPr>
        <w:tc>
          <w:tcPr>
            <w:tcW w:w="9212" w:type="dxa"/>
            <w:gridSpan w:val="7"/>
            <w:tcBorders>
              <w:top w:val="dashed" w:sz="4" w:space="0" w:color="000000"/>
              <w:left w:val="single" w:sz="12" w:space="0" w:color="000000"/>
              <w:bottom w:val="single" w:sz="12" w:space="0" w:color="000000"/>
              <w:right w:val="single" w:sz="12" w:space="0" w:color="000000"/>
            </w:tcBorders>
          </w:tcPr>
          <w:p w14:paraId="2D4F0450" w14:textId="77777777" w:rsidR="00A70E7E" w:rsidRPr="00426844" w:rsidRDefault="00000000">
            <w:pPr>
              <w:numPr>
                <w:ilvl w:val="0"/>
                <w:numId w:val="9"/>
              </w:numPr>
              <w:pBdr>
                <w:top w:val="nil"/>
                <w:left w:val="nil"/>
                <w:bottom w:val="nil"/>
                <w:right w:val="nil"/>
                <w:between w:val="nil"/>
              </w:pBdr>
              <w:jc w:val="both"/>
              <w:rPr>
                <w:b/>
                <w:color w:val="000000"/>
                <w:sz w:val="20"/>
                <w:szCs w:val="20"/>
              </w:rPr>
            </w:pPr>
            <w:r w:rsidRPr="00426844">
              <w:rPr>
                <w:b/>
                <w:color w:val="000000"/>
                <w:sz w:val="20"/>
                <w:szCs w:val="20"/>
              </w:rPr>
              <w:t>Literatura podstawowa (wymagana do ostatecznego zaliczenia zajęć, zdania egzaminu wykorzystywana podczas zajęć oraz studiowana samodzielnie przez studenta):</w:t>
            </w:r>
          </w:p>
          <w:p w14:paraId="4B653BD7" w14:textId="77777777" w:rsidR="00A70E7E" w:rsidRPr="00426844" w:rsidRDefault="00A70E7E">
            <w:pPr>
              <w:pBdr>
                <w:top w:val="nil"/>
                <w:left w:val="nil"/>
                <w:bottom w:val="nil"/>
                <w:right w:val="nil"/>
                <w:between w:val="nil"/>
              </w:pBdr>
              <w:ind w:left="360"/>
              <w:jc w:val="both"/>
              <w:rPr>
                <w:b/>
                <w:color w:val="000000"/>
                <w:sz w:val="20"/>
                <w:szCs w:val="20"/>
              </w:rPr>
            </w:pPr>
          </w:p>
          <w:p w14:paraId="05B58B97" w14:textId="77777777" w:rsidR="00A70E7E" w:rsidRPr="00426844" w:rsidRDefault="00000000">
            <w:pPr>
              <w:jc w:val="both"/>
              <w:rPr>
                <w:rFonts w:eastAsia="Arial"/>
                <w:sz w:val="20"/>
                <w:szCs w:val="20"/>
                <w:lang w:val="en-GB"/>
              </w:rPr>
            </w:pPr>
            <w:r w:rsidRPr="00426844">
              <w:rPr>
                <w:rFonts w:eastAsia="Arial"/>
                <w:sz w:val="20"/>
                <w:szCs w:val="20"/>
                <w:lang w:val="en-GB"/>
              </w:rPr>
              <w:t xml:space="preserve">1.Margaret O’Keeffee, Iwonna Dubicka, Bob Dignem, Mike Hogan, </w:t>
            </w:r>
            <w:r w:rsidRPr="00426844">
              <w:rPr>
                <w:rFonts w:eastAsia="Arial"/>
                <w:i/>
                <w:sz w:val="20"/>
                <w:szCs w:val="20"/>
                <w:lang w:val="en-GB"/>
              </w:rPr>
              <w:t>Business Partner</w:t>
            </w:r>
            <w:r w:rsidRPr="00426844">
              <w:rPr>
                <w:rFonts w:eastAsia="Arial"/>
                <w:sz w:val="20"/>
                <w:szCs w:val="20"/>
                <w:lang w:val="en-GB"/>
              </w:rPr>
              <w:t xml:space="preserve"> B1-C1; Wydawnictwo PEARSON, 2018</w:t>
            </w:r>
          </w:p>
          <w:p w14:paraId="20B8C339" w14:textId="77777777" w:rsidR="00A70E7E" w:rsidRPr="00426844" w:rsidRDefault="00000000">
            <w:pPr>
              <w:jc w:val="both"/>
              <w:rPr>
                <w:rFonts w:eastAsia="Arial"/>
                <w:sz w:val="20"/>
                <w:szCs w:val="20"/>
                <w:lang w:val="en-GB"/>
              </w:rPr>
            </w:pPr>
            <w:r w:rsidRPr="00426844">
              <w:rPr>
                <w:rFonts w:eastAsia="Arial"/>
                <w:sz w:val="20"/>
                <w:szCs w:val="20"/>
                <w:lang w:val="en-GB"/>
              </w:rPr>
              <w:t xml:space="preserve">Cotton D, Falvey D, Kent S, Rogers J, </w:t>
            </w:r>
            <w:r w:rsidRPr="00426844">
              <w:rPr>
                <w:rFonts w:eastAsia="Arial"/>
                <w:i/>
                <w:sz w:val="20"/>
                <w:szCs w:val="20"/>
                <w:lang w:val="en-GB"/>
              </w:rPr>
              <w:t>Market Leader 3rd edition (pre-intermediate/ intermediate/ upper-intermediate / advanced)</w:t>
            </w:r>
            <w:r w:rsidRPr="00426844">
              <w:rPr>
                <w:rFonts w:eastAsia="Arial"/>
                <w:sz w:val="20"/>
                <w:szCs w:val="20"/>
                <w:lang w:val="en-GB"/>
              </w:rPr>
              <w:t>, PEARSON 2015.</w:t>
            </w:r>
          </w:p>
          <w:p w14:paraId="6B26315A" w14:textId="77777777" w:rsidR="00A70E7E" w:rsidRPr="00426844" w:rsidRDefault="00000000">
            <w:pPr>
              <w:jc w:val="both"/>
              <w:rPr>
                <w:rFonts w:eastAsia="Arial"/>
                <w:sz w:val="20"/>
                <w:szCs w:val="20"/>
              </w:rPr>
            </w:pPr>
            <w:r w:rsidRPr="00426844">
              <w:rPr>
                <w:rFonts w:eastAsia="Arial"/>
                <w:sz w:val="20"/>
                <w:szCs w:val="20"/>
              </w:rPr>
              <w:t xml:space="preserve">2. Maksymowicz Roman, </w:t>
            </w:r>
            <w:r w:rsidRPr="00426844">
              <w:rPr>
                <w:rFonts w:eastAsia="Arial"/>
                <w:i/>
                <w:sz w:val="20"/>
                <w:szCs w:val="20"/>
              </w:rPr>
              <w:t>Język angielski dla elektroników i informatyków</w:t>
            </w:r>
            <w:r w:rsidRPr="00426844">
              <w:rPr>
                <w:rFonts w:eastAsia="Arial"/>
                <w:sz w:val="20"/>
                <w:szCs w:val="20"/>
              </w:rPr>
              <w:t>. Wydawnictwo Oświatowe FOSZE.</w:t>
            </w:r>
          </w:p>
          <w:p w14:paraId="33404D1F" w14:textId="77777777" w:rsidR="00A70E7E" w:rsidRPr="00426844" w:rsidRDefault="00000000">
            <w:pPr>
              <w:jc w:val="both"/>
              <w:rPr>
                <w:rFonts w:eastAsia="Arial"/>
                <w:sz w:val="20"/>
                <w:szCs w:val="20"/>
                <w:lang w:val="en-GB"/>
              </w:rPr>
            </w:pPr>
            <w:r w:rsidRPr="00426844">
              <w:rPr>
                <w:rFonts w:eastAsia="Arial"/>
                <w:sz w:val="20"/>
                <w:szCs w:val="20"/>
              </w:rPr>
              <w:t xml:space="preserve">3. Błaszczyk Beata, English 4 IT. </w:t>
            </w:r>
            <w:r w:rsidRPr="00426844">
              <w:rPr>
                <w:rFonts w:eastAsia="Arial"/>
                <w:i/>
                <w:sz w:val="20"/>
                <w:szCs w:val="20"/>
              </w:rPr>
              <w:t>Praktyczny kurs języka angielskiego dla specjalistów i nie tylko</w:t>
            </w:r>
            <w:r w:rsidRPr="00426844">
              <w:rPr>
                <w:rFonts w:eastAsia="Arial"/>
                <w:sz w:val="20"/>
                <w:szCs w:val="20"/>
              </w:rPr>
              <w:t xml:space="preserve">. </w:t>
            </w:r>
            <w:r w:rsidRPr="00426844">
              <w:rPr>
                <w:rFonts w:eastAsia="Arial"/>
                <w:sz w:val="20"/>
                <w:szCs w:val="20"/>
                <w:lang w:val="en-GB"/>
              </w:rPr>
              <w:t>Helion, 2017.</w:t>
            </w:r>
          </w:p>
          <w:p w14:paraId="44DB68D1" w14:textId="77777777" w:rsidR="00A70E7E" w:rsidRPr="00426844" w:rsidRDefault="00000000">
            <w:pPr>
              <w:jc w:val="both"/>
              <w:rPr>
                <w:rFonts w:eastAsia="Arial"/>
                <w:sz w:val="20"/>
                <w:szCs w:val="20"/>
                <w:lang w:val="en-GB"/>
              </w:rPr>
            </w:pPr>
            <w:r w:rsidRPr="00426844">
              <w:rPr>
                <w:rFonts w:eastAsia="Arial"/>
                <w:sz w:val="20"/>
                <w:szCs w:val="20"/>
                <w:lang w:val="en-GB"/>
              </w:rPr>
              <w:lastRenderedPageBreak/>
              <w:t xml:space="preserve">4. Maciejewska J, Kucharska-Raczunas A, </w:t>
            </w:r>
            <w:r w:rsidRPr="00426844">
              <w:rPr>
                <w:rFonts w:eastAsia="Arial"/>
                <w:i/>
                <w:sz w:val="20"/>
                <w:szCs w:val="20"/>
                <w:lang w:val="en-GB"/>
              </w:rPr>
              <w:t>Information Technology for students of technical studies</w:t>
            </w:r>
            <w:r w:rsidRPr="00426844">
              <w:rPr>
                <w:rFonts w:eastAsia="Arial"/>
                <w:sz w:val="20"/>
                <w:szCs w:val="20"/>
                <w:lang w:val="en-GB"/>
              </w:rPr>
              <w:t>. Wydawnictwo Politechniki Gdańskiej.</w:t>
            </w:r>
          </w:p>
          <w:p w14:paraId="3050E980" w14:textId="77777777" w:rsidR="00A70E7E" w:rsidRPr="00426844" w:rsidRDefault="00000000">
            <w:pPr>
              <w:jc w:val="both"/>
              <w:rPr>
                <w:rFonts w:eastAsia="Arial"/>
                <w:sz w:val="20"/>
                <w:szCs w:val="20"/>
                <w:lang w:val="en-GB"/>
              </w:rPr>
            </w:pPr>
            <w:r w:rsidRPr="00426844">
              <w:rPr>
                <w:rFonts w:eastAsia="Arial"/>
                <w:sz w:val="20"/>
                <w:szCs w:val="20"/>
                <w:lang w:val="en-GB"/>
              </w:rPr>
              <w:t xml:space="preserve">5. Esteras, S.R. i Fabre, E. M. </w:t>
            </w:r>
            <w:r w:rsidRPr="00426844">
              <w:rPr>
                <w:rFonts w:eastAsia="Arial"/>
                <w:i/>
                <w:sz w:val="20"/>
                <w:szCs w:val="20"/>
                <w:lang w:val="en-GB"/>
              </w:rPr>
              <w:t>Professional English in Use, ICT</w:t>
            </w:r>
            <w:r w:rsidRPr="00426844">
              <w:rPr>
                <w:rFonts w:eastAsia="Arial"/>
                <w:sz w:val="20"/>
                <w:szCs w:val="20"/>
                <w:lang w:val="en-GB"/>
              </w:rPr>
              <w:t>. Cambridge, 2007.</w:t>
            </w:r>
          </w:p>
          <w:p w14:paraId="2B1AA998" w14:textId="77777777" w:rsidR="00A70E7E" w:rsidRPr="00426844" w:rsidRDefault="00000000">
            <w:pPr>
              <w:jc w:val="both"/>
              <w:rPr>
                <w:rFonts w:eastAsia="Arial"/>
                <w:color w:val="000000"/>
                <w:sz w:val="20"/>
                <w:szCs w:val="20"/>
              </w:rPr>
            </w:pPr>
            <w:r w:rsidRPr="00426844">
              <w:rPr>
                <w:rFonts w:eastAsia="Arial"/>
                <w:sz w:val="20"/>
                <w:szCs w:val="20"/>
                <w:lang w:val="en-GB"/>
              </w:rPr>
              <w:t xml:space="preserve">6. </w:t>
            </w:r>
            <w:r w:rsidRPr="00426844">
              <w:rPr>
                <w:rFonts w:eastAsia="Arial"/>
                <w:color w:val="000000"/>
                <w:sz w:val="20"/>
                <w:szCs w:val="20"/>
                <w:lang w:val="en-GB"/>
              </w:rPr>
              <w:t xml:space="preserve">Esteras, S. R. Infotech,  </w:t>
            </w:r>
            <w:r w:rsidRPr="00426844">
              <w:rPr>
                <w:rFonts w:eastAsia="Arial"/>
                <w:i/>
                <w:color w:val="000000"/>
                <w:sz w:val="20"/>
                <w:szCs w:val="20"/>
                <w:lang w:val="en-GB"/>
              </w:rPr>
              <w:t>English for computer users</w:t>
            </w:r>
            <w:r w:rsidRPr="00426844">
              <w:rPr>
                <w:rFonts w:eastAsia="Arial"/>
                <w:color w:val="000000"/>
                <w:sz w:val="20"/>
                <w:szCs w:val="20"/>
                <w:lang w:val="en-GB"/>
              </w:rPr>
              <w:t xml:space="preserve">. </w:t>
            </w:r>
            <w:r w:rsidRPr="00426844">
              <w:rPr>
                <w:rFonts w:eastAsia="Arial"/>
                <w:color w:val="000000"/>
                <w:sz w:val="20"/>
                <w:szCs w:val="20"/>
              </w:rPr>
              <w:t>Cambridge, 2008.</w:t>
            </w:r>
          </w:p>
          <w:p w14:paraId="38E8FABF" w14:textId="77777777" w:rsidR="00A70E7E" w:rsidRPr="00426844" w:rsidRDefault="00000000">
            <w:pPr>
              <w:jc w:val="both"/>
              <w:rPr>
                <w:rFonts w:eastAsia="Arial"/>
                <w:sz w:val="20"/>
                <w:szCs w:val="20"/>
              </w:rPr>
            </w:pPr>
            <w:r w:rsidRPr="00426844">
              <w:rPr>
                <w:rFonts w:eastAsia="Arial"/>
                <w:color w:val="000000"/>
                <w:sz w:val="20"/>
                <w:szCs w:val="20"/>
              </w:rPr>
              <w:t xml:space="preserve">7. </w:t>
            </w:r>
            <w:r w:rsidRPr="00426844">
              <w:rPr>
                <w:rFonts w:eastAsia="Arial"/>
                <w:sz w:val="20"/>
                <w:szCs w:val="20"/>
              </w:rPr>
              <w:t xml:space="preserve">Maciejewska, J, Kucharska-Raczunas A, </w:t>
            </w:r>
            <w:r w:rsidRPr="00426844">
              <w:rPr>
                <w:rFonts w:eastAsia="Arial"/>
                <w:i/>
                <w:sz w:val="20"/>
                <w:szCs w:val="20"/>
              </w:rPr>
              <w:t>English for Information Technology</w:t>
            </w:r>
            <w:r w:rsidRPr="00426844">
              <w:rPr>
                <w:rFonts w:eastAsia="Arial"/>
                <w:sz w:val="20"/>
                <w:szCs w:val="20"/>
              </w:rPr>
              <w:t>, Wydawnictwo Politechniki Gdańskiej, 2012.</w:t>
            </w:r>
          </w:p>
          <w:p w14:paraId="5CE832A6" w14:textId="77777777" w:rsidR="00A70E7E" w:rsidRPr="00426844" w:rsidRDefault="00000000">
            <w:pPr>
              <w:jc w:val="both"/>
              <w:rPr>
                <w:rFonts w:eastAsia="Arial"/>
                <w:sz w:val="20"/>
                <w:szCs w:val="20"/>
                <w:lang w:val="en-GB"/>
              </w:rPr>
            </w:pPr>
            <w:r w:rsidRPr="00426844">
              <w:rPr>
                <w:rFonts w:eastAsia="Arial"/>
                <w:sz w:val="20"/>
                <w:szCs w:val="20"/>
                <w:lang w:val="en-GB"/>
              </w:rPr>
              <w:t xml:space="preserve">8. Mascull Bill, </w:t>
            </w:r>
            <w:r w:rsidRPr="00426844">
              <w:rPr>
                <w:rFonts w:eastAsia="Arial"/>
                <w:i/>
                <w:sz w:val="20"/>
                <w:szCs w:val="20"/>
                <w:lang w:val="en-GB"/>
              </w:rPr>
              <w:t xml:space="preserve">Business Vocabulary in Use, </w:t>
            </w:r>
            <w:r w:rsidRPr="00426844">
              <w:rPr>
                <w:rFonts w:eastAsia="Arial"/>
                <w:sz w:val="20"/>
                <w:szCs w:val="20"/>
                <w:lang w:val="en-GB"/>
              </w:rPr>
              <w:t>Cambridge University Press, 2004.</w:t>
            </w:r>
          </w:p>
          <w:p w14:paraId="52EBEC29" w14:textId="77777777" w:rsidR="00A70E7E" w:rsidRPr="00426844" w:rsidRDefault="00000000">
            <w:pPr>
              <w:jc w:val="both"/>
              <w:rPr>
                <w:rFonts w:eastAsia="Arial"/>
                <w:sz w:val="20"/>
                <w:szCs w:val="20"/>
                <w:lang w:val="en-GB"/>
              </w:rPr>
            </w:pPr>
            <w:r w:rsidRPr="00426844">
              <w:rPr>
                <w:rFonts w:eastAsia="Arial"/>
                <w:sz w:val="20"/>
                <w:szCs w:val="20"/>
                <w:lang w:val="en-GB"/>
              </w:rPr>
              <w:t xml:space="preserve">9. Glendinning Eric H, </w:t>
            </w:r>
            <w:r w:rsidRPr="00426844">
              <w:rPr>
                <w:rFonts w:eastAsia="Arial"/>
                <w:i/>
                <w:sz w:val="20"/>
                <w:szCs w:val="20"/>
                <w:lang w:val="en-GB"/>
              </w:rPr>
              <w:t xml:space="preserve">Oxford English for Information Technology 2nd ed, </w:t>
            </w:r>
            <w:r w:rsidRPr="00426844">
              <w:rPr>
                <w:rFonts w:eastAsia="Arial"/>
                <w:sz w:val="20"/>
                <w:szCs w:val="20"/>
                <w:lang w:val="en-GB"/>
              </w:rPr>
              <w:t>Oxford Univeristy Press, 2006.</w:t>
            </w:r>
          </w:p>
          <w:p w14:paraId="3FCFC347" w14:textId="77777777" w:rsidR="00A70E7E" w:rsidRPr="00426844" w:rsidRDefault="00000000">
            <w:pPr>
              <w:jc w:val="both"/>
              <w:rPr>
                <w:rFonts w:eastAsia="Arial"/>
                <w:sz w:val="20"/>
                <w:szCs w:val="20"/>
              </w:rPr>
            </w:pPr>
            <w:r w:rsidRPr="00426844">
              <w:rPr>
                <w:rFonts w:eastAsia="Arial"/>
                <w:sz w:val="20"/>
                <w:szCs w:val="20"/>
              </w:rPr>
              <w:t xml:space="preserve">10. </w:t>
            </w:r>
            <w:r w:rsidRPr="00426844">
              <w:rPr>
                <w:rFonts w:eastAsia="Arial"/>
                <w:i/>
                <w:sz w:val="20"/>
                <w:szCs w:val="20"/>
              </w:rPr>
              <w:t>http://shebang.pl/</w:t>
            </w:r>
          </w:p>
          <w:p w14:paraId="2083413A" w14:textId="77777777" w:rsidR="00A70E7E" w:rsidRPr="00426844" w:rsidRDefault="00A70E7E">
            <w:pPr>
              <w:pBdr>
                <w:top w:val="nil"/>
                <w:left w:val="nil"/>
                <w:bottom w:val="nil"/>
                <w:right w:val="nil"/>
                <w:between w:val="nil"/>
              </w:pBdr>
              <w:ind w:left="360"/>
              <w:jc w:val="both"/>
              <w:rPr>
                <w:b/>
                <w:color w:val="000000"/>
                <w:sz w:val="20"/>
                <w:szCs w:val="20"/>
              </w:rPr>
            </w:pPr>
          </w:p>
          <w:p w14:paraId="666A1E04" w14:textId="77777777" w:rsidR="00A70E7E" w:rsidRPr="00426844" w:rsidRDefault="00000000">
            <w:pPr>
              <w:numPr>
                <w:ilvl w:val="0"/>
                <w:numId w:val="9"/>
              </w:numPr>
              <w:pBdr>
                <w:top w:val="nil"/>
                <w:left w:val="nil"/>
                <w:bottom w:val="nil"/>
                <w:right w:val="nil"/>
                <w:between w:val="nil"/>
              </w:pBdr>
              <w:jc w:val="both"/>
              <w:rPr>
                <w:b/>
                <w:color w:val="000000"/>
                <w:sz w:val="20"/>
                <w:szCs w:val="20"/>
              </w:rPr>
            </w:pPr>
            <w:r w:rsidRPr="00426844">
              <w:rPr>
                <w:b/>
                <w:color w:val="000000"/>
                <w:sz w:val="20"/>
                <w:szCs w:val="20"/>
              </w:rPr>
              <w:t>Literatura uzupełniająca</w:t>
            </w:r>
          </w:p>
          <w:p w14:paraId="100E7864" w14:textId="77777777" w:rsidR="00A70E7E" w:rsidRPr="00426844" w:rsidRDefault="00000000">
            <w:pPr>
              <w:jc w:val="both"/>
              <w:rPr>
                <w:rFonts w:eastAsia="Arial"/>
                <w:sz w:val="20"/>
                <w:szCs w:val="20"/>
                <w:lang w:val="en-GB"/>
              </w:rPr>
            </w:pPr>
            <w:r w:rsidRPr="00426844">
              <w:rPr>
                <w:rFonts w:eastAsia="Arial"/>
                <w:sz w:val="20"/>
                <w:szCs w:val="20"/>
                <w:lang w:val="en-GB"/>
              </w:rPr>
              <w:t xml:space="preserve">1. R. Murphy, </w:t>
            </w:r>
            <w:r w:rsidRPr="00426844">
              <w:rPr>
                <w:rFonts w:eastAsia="Arial"/>
                <w:i/>
                <w:sz w:val="20"/>
                <w:szCs w:val="20"/>
                <w:lang w:val="en-GB"/>
              </w:rPr>
              <w:t>English Grammar in Use</w:t>
            </w:r>
            <w:r w:rsidRPr="00426844">
              <w:rPr>
                <w:rFonts w:eastAsia="Arial"/>
                <w:sz w:val="20"/>
                <w:szCs w:val="20"/>
                <w:lang w:val="en-GB"/>
              </w:rPr>
              <w:t>, Cambridge University Press, Cambridge 2011.</w:t>
            </w:r>
          </w:p>
          <w:p w14:paraId="162D4E40" w14:textId="77777777" w:rsidR="00A70E7E" w:rsidRPr="00426844" w:rsidRDefault="00000000">
            <w:pPr>
              <w:jc w:val="both"/>
              <w:rPr>
                <w:rFonts w:eastAsia="Arial"/>
                <w:sz w:val="20"/>
                <w:szCs w:val="20"/>
              </w:rPr>
            </w:pPr>
            <w:r w:rsidRPr="00426844">
              <w:rPr>
                <w:rFonts w:eastAsia="Arial"/>
                <w:sz w:val="20"/>
                <w:szCs w:val="20"/>
              </w:rPr>
              <w:t xml:space="preserve">2. G. Gójska, </w:t>
            </w:r>
            <w:r w:rsidRPr="00426844">
              <w:rPr>
                <w:rFonts w:eastAsia="Arial"/>
                <w:i/>
                <w:sz w:val="20"/>
                <w:szCs w:val="20"/>
              </w:rPr>
              <w:t>Technical English Grammar</w:t>
            </w:r>
            <w:r w:rsidRPr="00426844">
              <w:rPr>
                <w:rFonts w:eastAsia="Arial"/>
                <w:sz w:val="20"/>
                <w:szCs w:val="20"/>
              </w:rPr>
              <w:t>, Wydawnictwo Politechniki Gdańskiej, Gdańsk 2000.</w:t>
            </w:r>
          </w:p>
          <w:p w14:paraId="631FB062" w14:textId="77777777" w:rsidR="00A70E7E" w:rsidRPr="00426844" w:rsidRDefault="00000000">
            <w:pPr>
              <w:jc w:val="both"/>
              <w:rPr>
                <w:rFonts w:eastAsia="Arial"/>
                <w:sz w:val="20"/>
                <w:szCs w:val="20"/>
              </w:rPr>
            </w:pPr>
            <w:r w:rsidRPr="00426844">
              <w:rPr>
                <w:rFonts w:eastAsia="Arial"/>
                <w:sz w:val="20"/>
                <w:szCs w:val="20"/>
              </w:rPr>
              <w:t xml:space="preserve">3. I. Mokwa - Tarnowska, </w:t>
            </w:r>
            <w:r w:rsidRPr="00426844">
              <w:rPr>
                <w:rFonts w:eastAsia="Arial"/>
                <w:i/>
                <w:sz w:val="20"/>
                <w:szCs w:val="20"/>
              </w:rPr>
              <w:t>Technical Writing in English</w:t>
            </w:r>
            <w:r w:rsidRPr="00426844">
              <w:rPr>
                <w:rFonts w:eastAsia="Arial"/>
                <w:sz w:val="20"/>
                <w:szCs w:val="20"/>
              </w:rPr>
              <w:t>, Wydawnictwo Politechniki Gdańskiej, Gdańsk 2006.</w:t>
            </w:r>
          </w:p>
          <w:p w14:paraId="51BE9636" w14:textId="77777777" w:rsidR="00A70E7E" w:rsidRPr="00426844" w:rsidRDefault="00000000">
            <w:pPr>
              <w:jc w:val="both"/>
              <w:rPr>
                <w:rFonts w:eastAsia="Arial"/>
                <w:sz w:val="20"/>
                <w:szCs w:val="20"/>
                <w:lang w:val="en-GB"/>
              </w:rPr>
            </w:pPr>
            <w:r w:rsidRPr="00426844">
              <w:rPr>
                <w:rFonts w:eastAsia="Arial"/>
                <w:sz w:val="20"/>
                <w:szCs w:val="20"/>
                <w:lang w:val="en-GB"/>
              </w:rPr>
              <w:t xml:space="preserve">4. Badger, I. ed. </w:t>
            </w:r>
            <w:r w:rsidRPr="00426844">
              <w:rPr>
                <w:rFonts w:eastAsia="Arial"/>
                <w:i/>
                <w:sz w:val="20"/>
                <w:szCs w:val="20"/>
                <w:lang w:val="en-GB"/>
              </w:rPr>
              <w:t xml:space="preserve">English for Work, Everyday Technical English. </w:t>
            </w:r>
            <w:r w:rsidRPr="00426844">
              <w:rPr>
                <w:rFonts w:eastAsia="Arial"/>
                <w:sz w:val="20"/>
                <w:szCs w:val="20"/>
                <w:lang w:val="en-GB"/>
              </w:rPr>
              <w:t>Pearson Longman: Harlow, 2003.</w:t>
            </w:r>
          </w:p>
          <w:p w14:paraId="17958410" w14:textId="77777777" w:rsidR="00A70E7E" w:rsidRPr="00426844" w:rsidRDefault="00000000">
            <w:pPr>
              <w:jc w:val="both"/>
              <w:rPr>
                <w:rFonts w:eastAsia="Arial"/>
                <w:sz w:val="20"/>
                <w:szCs w:val="20"/>
                <w:lang w:val="en-GB"/>
              </w:rPr>
            </w:pPr>
            <w:r w:rsidRPr="00426844">
              <w:rPr>
                <w:rFonts w:eastAsia="Arial"/>
                <w:sz w:val="20"/>
                <w:szCs w:val="20"/>
                <w:lang w:val="en-GB"/>
              </w:rPr>
              <w:t xml:space="preserve">5. Bonamy, D. </w:t>
            </w:r>
            <w:r w:rsidRPr="00426844">
              <w:rPr>
                <w:rFonts w:eastAsia="Arial"/>
                <w:i/>
                <w:sz w:val="20"/>
                <w:szCs w:val="20"/>
                <w:lang w:val="en-GB"/>
              </w:rPr>
              <w:t xml:space="preserve">Technical English. </w:t>
            </w:r>
            <w:r w:rsidRPr="00426844">
              <w:rPr>
                <w:rFonts w:eastAsia="Arial"/>
                <w:sz w:val="20"/>
                <w:szCs w:val="20"/>
                <w:lang w:val="en-GB"/>
              </w:rPr>
              <w:t>Pearson Longman: Harlow, 2011.</w:t>
            </w:r>
          </w:p>
          <w:p w14:paraId="5DF8299C" w14:textId="77777777" w:rsidR="00A70E7E" w:rsidRPr="00426844" w:rsidRDefault="00000000">
            <w:pPr>
              <w:jc w:val="both"/>
              <w:rPr>
                <w:rFonts w:eastAsia="Arial"/>
                <w:sz w:val="20"/>
                <w:szCs w:val="20"/>
                <w:lang w:val="en-GB"/>
              </w:rPr>
            </w:pPr>
            <w:r w:rsidRPr="00426844">
              <w:rPr>
                <w:rFonts w:eastAsia="Arial"/>
                <w:sz w:val="20"/>
                <w:szCs w:val="20"/>
                <w:lang w:val="en-GB"/>
              </w:rPr>
              <w:t xml:space="preserve">6. Brieger, N. i Pohl, A. </w:t>
            </w:r>
            <w:r w:rsidRPr="00426844">
              <w:rPr>
                <w:rFonts w:eastAsia="Arial"/>
                <w:i/>
                <w:sz w:val="20"/>
                <w:szCs w:val="20"/>
                <w:lang w:val="en-GB"/>
              </w:rPr>
              <w:t>Technical English Vocabulary and Grammar</w:t>
            </w:r>
            <w:r w:rsidRPr="00426844">
              <w:rPr>
                <w:rFonts w:eastAsia="Arial"/>
                <w:sz w:val="20"/>
                <w:szCs w:val="20"/>
                <w:lang w:val="en-GB"/>
              </w:rPr>
              <w:t>, Summertown Publishing: Oxford, 2007.</w:t>
            </w:r>
          </w:p>
          <w:p w14:paraId="146130AC" w14:textId="77777777" w:rsidR="00A70E7E" w:rsidRPr="00426844" w:rsidRDefault="00000000">
            <w:pPr>
              <w:jc w:val="both"/>
              <w:rPr>
                <w:rFonts w:eastAsia="Arial"/>
                <w:sz w:val="20"/>
                <w:szCs w:val="20"/>
                <w:lang w:val="en-GB"/>
              </w:rPr>
            </w:pPr>
            <w:r w:rsidRPr="00426844">
              <w:rPr>
                <w:rFonts w:eastAsia="Arial"/>
                <w:sz w:val="20"/>
                <w:szCs w:val="20"/>
                <w:lang w:val="en-GB"/>
              </w:rPr>
              <w:t xml:space="preserve">7.Fitzgerald P, McCullagh M, Tabor C, </w:t>
            </w:r>
            <w:r w:rsidRPr="00426844">
              <w:rPr>
                <w:rFonts w:eastAsia="Arial"/>
                <w:i/>
                <w:sz w:val="20"/>
                <w:szCs w:val="20"/>
                <w:lang w:val="en-GB"/>
              </w:rPr>
              <w:t xml:space="preserve">English for ICT Studies in Higher Education Studies, </w:t>
            </w:r>
            <w:r w:rsidRPr="00426844">
              <w:rPr>
                <w:rFonts w:eastAsia="Arial"/>
                <w:sz w:val="20"/>
                <w:szCs w:val="20"/>
                <w:lang w:val="en-GB"/>
              </w:rPr>
              <w:t>Garnet Education, 2011.</w:t>
            </w:r>
          </w:p>
          <w:p w14:paraId="6F94F8A5" w14:textId="77777777" w:rsidR="00A70E7E" w:rsidRPr="00426844" w:rsidRDefault="00000000">
            <w:pPr>
              <w:jc w:val="both"/>
              <w:rPr>
                <w:rFonts w:eastAsia="Arial"/>
                <w:sz w:val="20"/>
                <w:szCs w:val="20"/>
                <w:lang w:val="en-GB"/>
              </w:rPr>
            </w:pPr>
            <w:r w:rsidRPr="00426844">
              <w:rPr>
                <w:rFonts w:eastAsia="Arial"/>
                <w:sz w:val="20"/>
                <w:szCs w:val="20"/>
                <w:lang w:val="en-GB"/>
              </w:rPr>
              <w:t xml:space="preserve">8. Comfort J, </w:t>
            </w:r>
            <w:r w:rsidRPr="00426844">
              <w:rPr>
                <w:rFonts w:eastAsia="Arial"/>
                <w:i/>
                <w:sz w:val="20"/>
                <w:szCs w:val="20"/>
                <w:lang w:val="en-GB"/>
              </w:rPr>
              <w:t xml:space="preserve">Effective Presentations, </w:t>
            </w:r>
            <w:r w:rsidRPr="00426844">
              <w:rPr>
                <w:rFonts w:eastAsia="Arial"/>
                <w:sz w:val="20"/>
                <w:szCs w:val="20"/>
                <w:lang w:val="en-GB"/>
              </w:rPr>
              <w:t>Oxford University Press - kurs video na poziomie średnim plus.</w:t>
            </w:r>
          </w:p>
          <w:p w14:paraId="4113BAB1" w14:textId="77777777" w:rsidR="00A70E7E" w:rsidRPr="00426844" w:rsidRDefault="00000000">
            <w:pPr>
              <w:jc w:val="both"/>
              <w:rPr>
                <w:rFonts w:eastAsia="Arial"/>
                <w:sz w:val="20"/>
                <w:szCs w:val="20"/>
              </w:rPr>
            </w:pPr>
            <w:r w:rsidRPr="00426844">
              <w:rPr>
                <w:rFonts w:eastAsia="Arial"/>
                <w:sz w:val="20"/>
                <w:szCs w:val="20"/>
              </w:rPr>
              <w:t>9. Skrypty, artykuły popularnonaukowe i naukowe</w:t>
            </w:r>
          </w:p>
          <w:p w14:paraId="2CEDEFBE" w14:textId="77777777" w:rsidR="00A70E7E" w:rsidRPr="00426844" w:rsidRDefault="00A70E7E">
            <w:pPr>
              <w:pBdr>
                <w:top w:val="nil"/>
                <w:left w:val="nil"/>
                <w:bottom w:val="nil"/>
                <w:right w:val="nil"/>
                <w:between w:val="nil"/>
              </w:pBdr>
              <w:ind w:left="360"/>
              <w:rPr>
                <w:color w:val="000000"/>
                <w:sz w:val="20"/>
                <w:szCs w:val="20"/>
              </w:rPr>
            </w:pPr>
          </w:p>
        </w:tc>
      </w:tr>
      <w:tr w:rsidR="00426844" w:rsidRPr="00426844" w14:paraId="5F273366" w14:textId="77777777" w:rsidTr="00A36960">
        <w:trPr>
          <w:trHeight w:val="449"/>
        </w:trPr>
        <w:tc>
          <w:tcPr>
            <w:tcW w:w="9212" w:type="dxa"/>
            <w:gridSpan w:val="7"/>
            <w:tcBorders>
              <w:top w:val="single" w:sz="4" w:space="0" w:color="000000"/>
              <w:left w:val="single" w:sz="4" w:space="0" w:color="000000"/>
              <w:bottom w:val="single" w:sz="4" w:space="0" w:color="000000"/>
              <w:right w:val="single" w:sz="4" w:space="0" w:color="000000"/>
            </w:tcBorders>
            <w:shd w:val="clear" w:color="auto" w:fill="D9D9D9"/>
          </w:tcPr>
          <w:p w14:paraId="6D688E47" w14:textId="56EE78BB" w:rsidR="00426844" w:rsidRPr="00426844" w:rsidRDefault="00426844">
            <w:pPr>
              <w:rPr>
                <w:b/>
                <w:sz w:val="20"/>
                <w:szCs w:val="20"/>
              </w:rPr>
            </w:pPr>
            <w:r w:rsidRPr="00426844">
              <w:rPr>
                <w:b/>
                <w:sz w:val="20"/>
                <w:szCs w:val="20"/>
              </w:rPr>
              <w:lastRenderedPageBreak/>
              <w:t xml:space="preserve">Efekty kształcenia dla przedmiotu </w:t>
            </w:r>
          </w:p>
        </w:tc>
      </w:tr>
      <w:tr w:rsidR="00A70E7E" w:rsidRPr="00426844" w14:paraId="5981D294" w14:textId="77777777">
        <w:trPr>
          <w:trHeight w:val="309"/>
        </w:trPr>
        <w:tc>
          <w:tcPr>
            <w:tcW w:w="9212" w:type="dxa"/>
            <w:gridSpan w:val="7"/>
            <w:tcBorders>
              <w:top w:val="single" w:sz="4" w:space="0" w:color="000000"/>
              <w:left w:val="single" w:sz="12" w:space="0" w:color="000000"/>
              <w:bottom w:val="single" w:sz="4" w:space="0" w:color="000000"/>
              <w:right w:val="single" w:sz="12" w:space="0" w:color="000000"/>
            </w:tcBorders>
            <w:shd w:val="clear" w:color="auto" w:fill="D9D9D9"/>
            <w:vAlign w:val="center"/>
          </w:tcPr>
          <w:p w14:paraId="7DEBC8C3" w14:textId="77777777" w:rsidR="00A70E7E" w:rsidRPr="00426844" w:rsidRDefault="00000000">
            <w:pPr>
              <w:spacing w:line="276" w:lineRule="auto"/>
              <w:rPr>
                <w:color w:val="1F497D"/>
                <w:sz w:val="20"/>
                <w:szCs w:val="20"/>
              </w:rPr>
            </w:pPr>
            <w:r w:rsidRPr="00426844">
              <w:rPr>
                <w:b/>
                <w:sz w:val="20"/>
                <w:szCs w:val="20"/>
              </w:rPr>
              <w:t>Wiedza :</w:t>
            </w:r>
          </w:p>
        </w:tc>
      </w:tr>
      <w:tr w:rsidR="00A70E7E" w:rsidRPr="00426844" w14:paraId="7B18485A" w14:textId="77777777">
        <w:trPr>
          <w:trHeight w:val="450"/>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64786DC7" w14:textId="77777777" w:rsidR="00A70E7E" w:rsidRPr="00426844" w:rsidRDefault="00000000">
            <w:pPr>
              <w:spacing w:line="276" w:lineRule="auto"/>
              <w:ind w:left="-4"/>
              <w:rPr>
                <w:color w:val="000000"/>
                <w:sz w:val="20"/>
                <w:szCs w:val="20"/>
              </w:rPr>
            </w:pPr>
            <w:r w:rsidRPr="00426844">
              <w:rPr>
                <w:b/>
                <w:sz w:val="20"/>
                <w:szCs w:val="20"/>
              </w:rPr>
              <w:t>Umiejętności :</w:t>
            </w:r>
          </w:p>
        </w:tc>
      </w:tr>
      <w:tr w:rsidR="00426844" w:rsidRPr="00426844" w14:paraId="548A8B2C" w14:textId="77777777" w:rsidTr="00426844">
        <w:trPr>
          <w:trHeight w:val="2967"/>
        </w:trPr>
        <w:tc>
          <w:tcPr>
            <w:tcW w:w="9212" w:type="dxa"/>
            <w:gridSpan w:val="7"/>
            <w:tcBorders>
              <w:top w:val="single" w:sz="4" w:space="0" w:color="000000"/>
              <w:left w:val="single" w:sz="4" w:space="0" w:color="000000"/>
              <w:right w:val="single" w:sz="4" w:space="0" w:color="000000"/>
            </w:tcBorders>
            <w:shd w:val="clear" w:color="auto" w:fill="auto"/>
            <w:vAlign w:val="center"/>
          </w:tcPr>
          <w:p w14:paraId="772E9288" w14:textId="77777777" w:rsidR="00426844" w:rsidRPr="00426844" w:rsidRDefault="00426844">
            <w:pPr>
              <w:spacing w:line="276" w:lineRule="auto"/>
              <w:rPr>
                <w:sz w:val="20"/>
                <w:szCs w:val="20"/>
              </w:rPr>
            </w:pPr>
          </w:p>
          <w:p w14:paraId="50B85A13" w14:textId="77777777" w:rsidR="00426844" w:rsidRPr="00426844" w:rsidRDefault="00426844">
            <w:pPr>
              <w:spacing w:line="276" w:lineRule="auto"/>
              <w:rPr>
                <w:sz w:val="20"/>
                <w:szCs w:val="20"/>
              </w:rPr>
            </w:pPr>
            <w:r w:rsidRPr="00426844">
              <w:rPr>
                <w:sz w:val="20"/>
                <w:szCs w:val="20"/>
              </w:rPr>
              <w:t xml:space="preserve">Student potrafi pozyskiwać informacje z różnych źródeł bez naruszania praw autorskich. </w:t>
            </w:r>
          </w:p>
          <w:p w14:paraId="4B646FAE" w14:textId="77777777" w:rsidR="00426844" w:rsidRPr="00426844" w:rsidRDefault="00426844">
            <w:pPr>
              <w:spacing w:line="276" w:lineRule="auto"/>
              <w:rPr>
                <w:sz w:val="20"/>
                <w:szCs w:val="20"/>
              </w:rPr>
            </w:pPr>
            <w:r w:rsidRPr="00426844">
              <w:rPr>
                <w:sz w:val="20"/>
                <w:szCs w:val="20"/>
              </w:rPr>
              <w:t xml:space="preserve">Student potrafi zrozumieć, przeanalizować i tłumaczyć teksty techniczne w języku angielskim.. </w:t>
            </w:r>
          </w:p>
          <w:p w14:paraId="671D4BD0" w14:textId="77777777" w:rsidR="00426844" w:rsidRPr="00426844" w:rsidRDefault="00426844">
            <w:pPr>
              <w:spacing w:line="276" w:lineRule="auto"/>
              <w:rPr>
                <w:sz w:val="20"/>
                <w:szCs w:val="20"/>
              </w:rPr>
            </w:pPr>
            <w:r w:rsidRPr="00426844">
              <w:rPr>
                <w:sz w:val="20"/>
                <w:szCs w:val="20"/>
              </w:rPr>
              <w:t>Student potrafi posługiwać się językiem formalnym.</w:t>
            </w:r>
          </w:p>
          <w:p w14:paraId="69F25017" w14:textId="77777777" w:rsidR="00426844" w:rsidRPr="00426844" w:rsidRDefault="00426844">
            <w:pPr>
              <w:spacing w:line="276" w:lineRule="auto"/>
              <w:rPr>
                <w:sz w:val="20"/>
                <w:szCs w:val="20"/>
              </w:rPr>
            </w:pPr>
          </w:p>
          <w:p w14:paraId="0FF760EB" w14:textId="77777777" w:rsidR="00426844" w:rsidRPr="00426844" w:rsidRDefault="00426844">
            <w:pPr>
              <w:spacing w:line="276" w:lineRule="auto"/>
              <w:rPr>
                <w:sz w:val="20"/>
                <w:szCs w:val="20"/>
              </w:rPr>
            </w:pPr>
            <w:r w:rsidRPr="00426844">
              <w:rPr>
                <w:sz w:val="20"/>
                <w:szCs w:val="20"/>
              </w:rPr>
              <w:t>Student potrafi poprawnie komunikować się w języku angielskim w środowisku akademickim i zawodowym używając fachowego słownictwa korzystając z narzędzi telekomunikacyjnych i prezentacji multimedialnych.</w:t>
            </w:r>
          </w:p>
          <w:p w14:paraId="204DD3B1" w14:textId="77777777" w:rsidR="00426844" w:rsidRPr="00426844" w:rsidRDefault="00426844">
            <w:pPr>
              <w:spacing w:line="276" w:lineRule="auto"/>
              <w:rPr>
                <w:sz w:val="20"/>
                <w:szCs w:val="20"/>
              </w:rPr>
            </w:pPr>
            <w:r w:rsidRPr="00426844">
              <w:rPr>
                <w:sz w:val="20"/>
                <w:szCs w:val="20"/>
              </w:rPr>
              <w:t>Student potrafi komunikować się w języku angielskim w życiu codziennym..</w:t>
            </w:r>
          </w:p>
          <w:p w14:paraId="64BEE93E" w14:textId="77777777" w:rsidR="00426844" w:rsidRPr="00426844" w:rsidRDefault="00426844">
            <w:pPr>
              <w:spacing w:line="276" w:lineRule="auto"/>
              <w:rPr>
                <w:sz w:val="20"/>
                <w:szCs w:val="20"/>
              </w:rPr>
            </w:pPr>
            <w:r w:rsidRPr="00426844">
              <w:rPr>
                <w:sz w:val="20"/>
                <w:szCs w:val="20"/>
              </w:rPr>
              <w:t>Student potrafi pisać abstrakt, streszczenie, pisać wykres, diagram, list motywacyjny i CV wykorzystując słownictwo i struktury gramatyczne w odpowiednim kontekście.</w:t>
            </w:r>
          </w:p>
          <w:p w14:paraId="5DEC7D2A" w14:textId="0B06D55B" w:rsidR="00426844" w:rsidRPr="00426844" w:rsidRDefault="00426844" w:rsidP="00EF0D51">
            <w:pPr>
              <w:ind w:left="92"/>
              <w:rPr>
                <w:sz w:val="20"/>
                <w:szCs w:val="20"/>
              </w:rPr>
            </w:pPr>
            <w:r w:rsidRPr="00426844">
              <w:rPr>
                <w:sz w:val="20"/>
                <w:szCs w:val="20"/>
              </w:rPr>
              <w:t>Student potrafi konstruować wypowiedź ustną i pisemną poprawną pod względem logicznym i merytorycznym wdrażając słownictwo specjalistyczne i biznesowe.</w:t>
            </w:r>
          </w:p>
        </w:tc>
      </w:tr>
      <w:tr w:rsidR="00A70E7E" w:rsidRPr="00426844" w14:paraId="4D42B7CC" w14:textId="77777777">
        <w:trPr>
          <w:trHeight w:val="397"/>
        </w:trPr>
        <w:tc>
          <w:tcPr>
            <w:tcW w:w="9212" w:type="dxa"/>
            <w:gridSpan w:val="7"/>
            <w:tcBorders>
              <w:top w:val="single" w:sz="6" w:space="0" w:color="000000"/>
              <w:left w:val="single" w:sz="12" w:space="0" w:color="000000"/>
              <w:bottom w:val="single" w:sz="4" w:space="0" w:color="000000"/>
              <w:right w:val="single" w:sz="12" w:space="0" w:color="000000"/>
            </w:tcBorders>
            <w:shd w:val="clear" w:color="auto" w:fill="D9D9D9"/>
            <w:vAlign w:val="center"/>
          </w:tcPr>
          <w:p w14:paraId="251C645B" w14:textId="77777777" w:rsidR="00A70E7E" w:rsidRPr="00426844" w:rsidRDefault="00000000">
            <w:pPr>
              <w:spacing w:line="276" w:lineRule="auto"/>
              <w:rPr>
                <w:i/>
                <w:sz w:val="20"/>
                <w:szCs w:val="20"/>
                <w:highlight w:val="lightGray"/>
              </w:rPr>
            </w:pPr>
            <w:r w:rsidRPr="00426844">
              <w:rPr>
                <w:b/>
                <w:sz w:val="20"/>
                <w:szCs w:val="20"/>
              </w:rPr>
              <w:t>Kompetencje społeczne:</w:t>
            </w:r>
          </w:p>
        </w:tc>
      </w:tr>
      <w:tr w:rsidR="00426844" w:rsidRPr="00426844" w14:paraId="09338FDD" w14:textId="77777777" w:rsidTr="00426844">
        <w:trPr>
          <w:trHeight w:val="1550"/>
        </w:trPr>
        <w:tc>
          <w:tcPr>
            <w:tcW w:w="9212" w:type="dxa"/>
            <w:gridSpan w:val="7"/>
            <w:tcBorders>
              <w:top w:val="single" w:sz="4" w:space="0" w:color="000000"/>
              <w:left w:val="single" w:sz="4" w:space="0" w:color="000000"/>
              <w:right w:val="single" w:sz="4" w:space="0" w:color="000000"/>
            </w:tcBorders>
            <w:shd w:val="clear" w:color="auto" w:fill="auto"/>
            <w:vAlign w:val="center"/>
          </w:tcPr>
          <w:p w14:paraId="6EAA21BA" w14:textId="77777777" w:rsidR="00426844" w:rsidRPr="00426844" w:rsidRDefault="00426844">
            <w:pPr>
              <w:spacing w:line="276" w:lineRule="auto"/>
              <w:rPr>
                <w:sz w:val="20"/>
                <w:szCs w:val="20"/>
              </w:rPr>
            </w:pPr>
            <w:r w:rsidRPr="00426844">
              <w:rPr>
                <w:sz w:val="20"/>
                <w:szCs w:val="20"/>
              </w:rPr>
              <w:t>Student jest gotów do permanentnego doskonalenia kompetencji językowych w celach zawodowych.</w:t>
            </w:r>
          </w:p>
          <w:p w14:paraId="30640C2B" w14:textId="0FDCC699" w:rsidR="00426844" w:rsidRPr="00426844" w:rsidRDefault="00426844" w:rsidP="00764A66">
            <w:pPr>
              <w:ind w:left="92"/>
              <w:rPr>
                <w:i/>
                <w:sz w:val="20"/>
                <w:szCs w:val="20"/>
              </w:rPr>
            </w:pPr>
            <w:r w:rsidRPr="00426844">
              <w:rPr>
                <w:sz w:val="20"/>
                <w:szCs w:val="20"/>
              </w:rPr>
              <w:t>Student jest gotów do ciągłego samokształcenia własnych kompetencji językowych oraz dostrzega potrzebę podejmowania inicjatyw w dziedzinach biznesowych.</w:t>
            </w:r>
          </w:p>
        </w:tc>
      </w:tr>
      <w:tr w:rsidR="00A70E7E" w:rsidRPr="00426844" w14:paraId="1FB3D231"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D9D9D9"/>
            <w:vAlign w:val="center"/>
          </w:tcPr>
          <w:p w14:paraId="038851B9" w14:textId="77777777" w:rsidR="00A70E7E" w:rsidRPr="00426844" w:rsidRDefault="00000000">
            <w:pPr>
              <w:rPr>
                <w:b/>
                <w:sz w:val="20"/>
                <w:szCs w:val="20"/>
              </w:rPr>
            </w:pPr>
            <w:r w:rsidRPr="00426844">
              <w:rPr>
                <w:b/>
                <w:sz w:val="20"/>
                <w:szCs w:val="20"/>
                <w:shd w:val="clear" w:color="auto" w:fill="D9D9D9"/>
              </w:rPr>
              <w:t>Treści programowe</w:t>
            </w:r>
          </w:p>
        </w:tc>
      </w:tr>
      <w:tr w:rsidR="00A70E7E" w:rsidRPr="00426844" w14:paraId="054A7E85" w14:textId="77777777">
        <w:trPr>
          <w:trHeight w:val="537"/>
        </w:trPr>
        <w:tc>
          <w:tcPr>
            <w:tcW w:w="9212" w:type="dxa"/>
            <w:gridSpan w:val="7"/>
            <w:tcBorders>
              <w:top w:val="single" w:sz="4" w:space="0" w:color="000000"/>
              <w:left w:val="single" w:sz="12" w:space="0" w:color="000000"/>
              <w:bottom w:val="single" w:sz="6" w:space="0" w:color="000000"/>
              <w:right w:val="single" w:sz="12" w:space="0" w:color="000000"/>
            </w:tcBorders>
            <w:shd w:val="clear" w:color="auto" w:fill="auto"/>
            <w:vAlign w:val="center"/>
          </w:tcPr>
          <w:p w14:paraId="50936D2E" w14:textId="4448F47A" w:rsidR="00A70E7E" w:rsidRPr="00426844" w:rsidRDefault="00000000">
            <w:pPr>
              <w:jc w:val="both"/>
              <w:rPr>
                <w:sz w:val="20"/>
                <w:szCs w:val="20"/>
              </w:rPr>
            </w:pPr>
            <w:r w:rsidRPr="00426844">
              <w:rPr>
                <w:sz w:val="20"/>
                <w:szCs w:val="20"/>
              </w:rPr>
              <w:t xml:space="preserve">1. Zagadnienia biznesowe (w zależności od poziomu zaawansowania grupy) np. </w:t>
            </w:r>
          </w:p>
          <w:p w14:paraId="42D04D36" w14:textId="77777777" w:rsidR="00A70E7E" w:rsidRPr="00426844" w:rsidRDefault="00000000">
            <w:pPr>
              <w:numPr>
                <w:ilvl w:val="0"/>
                <w:numId w:val="4"/>
              </w:numPr>
              <w:pBdr>
                <w:top w:val="nil"/>
                <w:left w:val="nil"/>
                <w:bottom w:val="nil"/>
                <w:right w:val="nil"/>
                <w:between w:val="nil"/>
              </w:pBdr>
              <w:jc w:val="both"/>
              <w:rPr>
                <w:sz w:val="20"/>
                <w:szCs w:val="20"/>
              </w:rPr>
            </w:pPr>
            <w:r w:rsidRPr="00426844">
              <w:rPr>
                <w:color w:val="000000"/>
                <w:sz w:val="20"/>
                <w:szCs w:val="20"/>
              </w:rPr>
              <w:t>debatowanie,</w:t>
            </w:r>
          </w:p>
          <w:p w14:paraId="4C2EDFBE"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 xml:space="preserve"> wywieranie wpływu,</w:t>
            </w:r>
          </w:p>
          <w:p w14:paraId="3D4A4EAB"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 xml:space="preserve"> podejmowanie decyzji, </w:t>
            </w:r>
          </w:p>
          <w:p w14:paraId="66B8DD5F"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komunikacja w biznesie,</w:t>
            </w:r>
          </w:p>
          <w:p w14:paraId="5D116AE3"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lastRenderedPageBreak/>
              <w:t xml:space="preserve"> marki, </w:t>
            </w:r>
          </w:p>
          <w:p w14:paraId="003E7D75"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 xml:space="preserve">zatrudnienie, </w:t>
            </w:r>
          </w:p>
          <w:p w14:paraId="785F8FB2"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 xml:space="preserve">etyka zawodowa, </w:t>
            </w:r>
          </w:p>
          <w:p w14:paraId="0518A797"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 xml:space="preserve">team building, </w:t>
            </w:r>
          </w:p>
          <w:p w14:paraId="1DE1FA63" w14:textId="77777777" w:rsidR="00A70E7E" w:rsidRPr="00426844" w:rsidRDefault="00000000">
            <w:pPr>
              <w:numPr>
                <w:ilvl w:val="0"/>
                <w:numId w:val="3"/>
              </w:numPr>
              <w:pBdr>
                <w:top w:val="nil"/>
                <w:left w:val="nil"/>
                <w:bottom w:val="nil"/>
                <w:right w:val="nil"/>
                <w:between w:val="nil"/>
              </w:pBdr>
              <w:jc w:val="both"/>
              <w:rPr>
                <w:sz w:val="20"/>
                <w:szCs w:val="20"/>
              </w:rPr>
            </w:pPr>
            <w:r w:rsidRPr="00426844">
              <w:rPr>
                <w:color w:val="000000"/>
                <w:sz w:val="20"/>
                <w:szCs w:val="20"/>
              </w:rPr>
              <w:t>style zarządzania,  rynki międzynarodowe etc.</w:t>
            </w:r>
          </w:p>
          <w:p w14:paraId="014F7A17" w14:textId="77777777" w:rsidR="00A70E7E" w:rsidRPr="00426844" w:rsidRDefault="00A70E7E">
            <w:pPr>
              <w:pBdr>
                <w:top w:val="nil"/>
                <w:left w:val="nil"/>
                <w:bottom w:val="nil"/>
                <w:right w:val="nil"/>
                <w:between w:val="nil"/>
              </w:pBdr>
              <w:ind w:left="761"/>
              <w:jc w:val="both"/>
              <w:rPr>
                <w:color w:val="000000"/>
                <w:sz w:val="20"/>
                <w:szCs w:val="20"/>
              </w:rPr>
            </w:pPr>
          </w:p>
          <w:p w14:paraId="610B7AD4" w14:textId="3DD7C736" w:rsidR="00A70E7E" w:rsidRPr="00426844" w:rsidRDefault="00000000">
            <w:pPr>
              <w:jc w:val="both"/>
              <w:rPr>
                <w:sz w:val="20"/>
                <w:szCs w:val="20"/>
              </w:rPr>
            </w:pPr>
            <w:r w:rsidRPr="00426844">
              <w:rPr>
                <w:sz w:val="20"/>
                <w:szCs w:val="20"/>
              </w:rPr>
              <w:t xml:space="preserve">2. Teksty specjalistyczne o tematyce związanej z informatyką, technologią.  Pogłębianie umiejętności czytania ze zrozumieniem tekstów bazujących na oryginalnych materiałach źródłowych. </w:t>
            </w:r>
          </w:p>
          <w:p w14:paraId="1073F2E2" w14:textId="77777777" w:rsidR="00A70E7E" w:rsidRPr="00426844" w:rsidRDefault="00A70E7E">
            <w:pPr>
              <w:jc w:val="both"/>
              <w:rPr>
                <w:sz w:val="20"/>
                <w:szCs w:val="20"/>
              </w:rPr>
            </w:pPr>
          </w:p>
          <w:p w14:paraId="4B397B34" w14:textId="1A022E39" w:rsidR="00A70E7E" w:rsidRPr="00426844" w:rsidRDefault="00000000">
            <w:pPr>
              <w:jc w:val="both"/>
              <w:rPr>
                <w:sz w:val="20"/>
                <w:szCs w:val="20"/>
              </w:rPr>
            </w:pPr>
            <w:r w:rsidRPr="00426844">
              <w:rPr>
                <w:sz w:val="20"/>
                <w:szCs w:val="20"/>
              </w:rPr>
              <w:t xml:space="preserve">3. Zagadnienia z zakresu informatyki (w zależności od poziomu zaawansowania grupy) np. </w:t>
            </w:r>
          </w:p>
          <w:p w14:paraId="77384F15" w14:textId="77777777" w:rsidR="00A70E7E" w:rsidRPr="00426844" w:rsidRDefault="00A70E7E">
            <w:pPr>
              <w:jc w:val="both"/>
              <w:rPr>
                <w:sz w:val="20"/>
                <w:szCs w:val="20"/>
              </w:rPr>
            </w:pPr>
          </w:p>
          <w:p w14:paraId="463EC6A0"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zastosowanie komputerów w życiu codziennym,</w:t>
            </w:r>
          </w:p>
          <w:p w14:paraId="7156B479"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 systemy operacyjne, </w:t>
            </w:r>
          </w:p>
          <w:p w14:paraId="265689AF"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mikroprocesory, </w:t>
            </w:r>
          </w:p>
          <w:p w14:paraId="60ECBEA3"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bazy danych,</w:t>
            </w:r>
          </w:p>
          <w:p w14:paraId="755A58AA"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 Internet, </w:t>
            </w:r>
          </w:p>
          <w:p w14:paraId="26086FB7"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wirusy komputerowe, </w:t>
            </w:r>
          </w:p>
          <w:p w14:paraId="2CB27FFF"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gry komputerowe, sieci komputerowe, </w:t>
            </w:r>
          </w:p>
          <w:p w14:paraId="56E51C2C"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nowe technologie, </w:t>
            </w:r>
          </w:p>
          <w:p w14:paraId="2E76A937" w14:textId="77777777" w:rsidR="00A70E7E" w:rsidRPr="00426844" w:rsidRDefault="00000000">
            <w:pPr>
              <w:numPr>
                <w:ilvl w:val="0"/>
                <w:numId w:val="5"/>
              </w:numPr>
              <w:pBdr>
                <w:top w:val="nil"/>
                <w:left w:val="nil"/>
                <w:bottom w:val="nil"/>
                <w:right w:val="nil"/>
                <w:between w:val="nil"/>
              </w:pBdr>
              <w:jc w:val="both"/>
              <w:rPr>
                <w:sz w:val="20"/>
                <w:szCs w:val="20"/>
              </w:rPr>
            </w:pPr>
            <w:r w:rsidRPr="00426844">
              <w:rPr>
                <w:color w:val="000000"/>
                <w:sz w:val="20"/>
                <w:szCs w:val="20"/>
              </w:rPr>
              <w:t xml:space="preserve">języki programowania, </w:t>
            </w:r>
          </w:p>
          <w:p w14:paraId="194665AB" w14:textId="77777777" w:rsidR="00A70E7E" w:rsidRPr="00426844" w:rsidRDefault="00000000">
            <w:pPr>
              <w:jc w:val="both"/>
              <w:rPr>
                <w:sz w:val="20"/>
                <w:szCs w:val="20"/>
              </w:rPr>
            </w:pPr>
            <w:r w:rsidRPr="00426844">
              <w:rPr>
                <w:sz w:val="20"/>
                <w:szCs w:val="20"/>
              </w:rPr>
              <w:t>oprogramowanie komputerowe etc.)</w:t>
            </w:r>
          </w:p>
          <w:p w14:paraId="3CB71DEC" w14:textId="77777777" w:rsidR="00A70E7E" w:rsidRPr="00426844" w:rsidRDefault="00A70E7E">
            <w:pPr>
              <w:jc w:val="both"/>
              <w:rPr>
                <w:sz w:val="20"/>
                <w:szCs w:val="20"/>
              </w:rPr>
            </w:pPr>
          </w:p>
          <w:p w14:paraId="5803C78A" w14:textId="60B3FEBF" w:rsidR="00A70E7E" w:rsidRPr="00426844" w:rsidRDefault="00000000">
            <w:pPr>
              <w:jc w:val="both"/>
              <w:rPr>
                <w:sz w:val="20"/>
                <w:szCs w:val="20"/>
              </w:rPr>
            </w:pPr>
            <w:r w:rsidRPr="00426844">
              <w:rPr>
                <w:sz w:val="20"/>
                <w:szCs w:val="20"/>
              </w:rPr>
              <w:t xml:space="preserve">4. Pogłębianie znajomości podstawowych oraz specjalistycznych wyrażeń i zwrotów z zakresu języka technicznego, akademickiego i świata pracy. </w:t>
            </w:r>
          </w:p>
          <w:p w14:paraId="240AED0D" w14:textId="77777777" w:rsidR="00A70E7E" w:rsidRPr="00426844" w:rsidRDefault="00A70E7E">
            <w:pPr>
              <w:jc w:val="both"/>
              <w:rPr>
                <w:sz w:val="20"/>
                <w:szCs w:val="20"/>
              </w:rPr>
            </w:pPr>
          </w:p>
          <w:p w14:paraId="5234BF1F" w14:textId="7440CE82" w:rsidR="00A70E7E" w:rsidRPr="00426844" w:rsidRDefault="00000000">
            <w:pPr>
              <w:jc w:val="both"/>
              <w:rPr>
                <w:sz w:val="20"/>
                <w:szCs w:val="20"/>
              </w:rPr>
            </w:pPr>
            <w:r w:rsidRPr="00426844">
              <w:rPr>
                <w:sz w:val="20"/>
                <w:szCs w:val="20"/>
              </w:rPr>
              <w:t xml:space="preserve">5.Ćwiczenie złożonych struktur leksykalnych, omówienie właściwości fizycznych materii, kształtów, wprowadzenie terminologii matematycznej, interpretacja rysunków, diagramów, opis procesu. Wprowadzenie słownictwa specjalistycznego z dziedziny informatyki. </w:t>
            </w:r>
          </w:p>
          <w:p w14:paraId="4C94F954" w14:textId="77777777" w:rsidR="00A70E7E" w:rsidRPr="00426844" w:rsidRDefault="00A70E7E">
            <w:pPr>
              <w:jc w:val="both"/>
              <w:rPr>
                <w:sz w:val="20"/>
                <w:szCs w:val="20"/>
              </w:rPr>
            </w:pPr>
          </w:p>
          <w:p w14:paraId="0A2DE908" w14:textId="753F4B5B" w:rsidR="00A70E7E" w:rsidRPr="00426844" w:rsidRDefault="00000000">
            <w:pPr>
              <w:jc w:val="both"/>
              <w:rPr>
                <w:sz w:val="20"/>
                <w:szCs w:val="20"/>
              </w:rPr>
            </w:pPr>
            <w:r w:rsidRPr="00426844">
              <w:rPr>
                <w:sz w:val="20"/>
                <w:szCs w:val="20"/>
              </w:rPr>
              <w:t xml:space="preserve">6.Realizowanie gramatyki w zakresie wymaganym dla danego poziomu znajomości języka. Nauczanie struktur niezbędnych do komunikacji werbalnej i pisemnej w środowisku akademickim i świata pracy. </w:t>
            </w:r>
          </w:p>
          <w:p w14:paraId="1E517F65" w14:textId="77777777" w:rsidR="00A70E7E" w:rsidRPr="00426844" w:rsidRDefault="00A70E7E">
            <w:pPr>
              <w:jc w:val="both"/>
              <w:rPr>
                <w:sz w:val="20"/>
                <w:szCs w:val="20"/>
              </w:rPr>
            </w:pPr>
          </w:p>
          <w:p w14:paraId="379114F7" w14:textId="183AE543" w:rsidR="00A70E7E" w:rsidRPr="00426844" w:rsidRDefault="00000000">
            <w:pPr>
              <w:jc w:val="both"/>
              <w:rPr>
                <w:sz w:val="20"/>
                <w:szCs w:val="20"/>
              </w:rPr>
            </w:pPr>
            <w:r w:rsidRPr="00426844">
              <w:rPr>
                <w:sz w:val="20"/>
                <w:szCs w:val="20"/>
              </w:rPr>
              <w:t xml:space="preserve">7.Pisanie różnorodnych tekstów, niezbędnych w pracy i na uczelni, np.: raportu, życiorysu zawodowego, wiadomości email, streszczenia, notatki, abstraktu, instrukcji, objaśnienia procesu. </w:t>
            </w:r>
          </w:p>
          <w:p w14:paraId="53DE2850" w14:textId="77777777" w:rsidR="00A70E7E" w:rsidRPr="00426844" w:rsidRDefault="00A70E7E">
            <w:pPr>
              <w:pBdr>
                <w:top w:val="nil"/>
                <w:left w:val="nil"/>
                <w:bottom w:val="nil"/>
                <w:right w:val="nil"/>
                <w:between w:val="nil"/>
              </w:pBdr>
              <w:ind w:left="720"/>
              <w:jc w:val="both"/>
              <w:rPr>
                <w:color w:val="000000"/>
                <w:sz w:val="20"/>
                <w:szCs w:val="20"/>
              </w:rPr>
            </w:pPr>
          </w:p>
          <w:p w14:paraId="0CBD6413" w14:textId="77777777" w:rsidR="00A70E7E" w:rsidRPr="00426844" w:rsidRDefault="00000000">
            <w:pPr>
              <w:jc w:val="both"/>
              <w:rPr>
                <w:sz w:val="20"/>
                <w:szCs w:val="20"/>
              </w:rPr>
            </w:pPr>
            <w:r w:rsidRPr="00426844">
              <w:rPr>
                <w:sz w:val="20"/>
                <w:szCs w:val="20"/>
              </w:rPr>
              <w:t>8. Słuchanie w oparciu o materiały przedstawiające sytuacje związane ze</w:t>
            </w:r>
          </w:p>
          <w:p w14:paraId="58B4ECAA" w14:textId="2679F0EA" w:rsidR="00A70E7E" w:rsidRPr="00426844" w:rsidRDefault="00000000">
            <w:pPr>
              <w:jc w:val="both"/>
              <w:rPr>
                <w:sz w:val="20"/>
                <w:szCs w:val="20"/>
              </w:rPr>
            </w:pPr>
            <w:r w:rsidRPr="00426844">
              <w:rPr>
                <w:sz w:val="20"/>
                <w:szCs w:val="20"/>
              </w:rPr>
              <w:t xml:space="preserve">środowiskiem pracy, akademickim i życiem codziennym, np.: rozmowy telefoniczne, wywiady, sytuacje związane z obsługą klienta, wykłady oraz prezentacje. </w:t>
            </w:r>
          </w:p>
          <w:p w14:paraId="2FE825B4" w14:textId="77777777" w:rsidR="00A70E7E" w:rsidRPr="00426844" w:rsidRDefault="00A70E7E">
            <w:pPr>
              <w:jc w:val="both"/>
              <w:rPr>
                <w:sz w:val="20"/>
                <w:szCs w:val="20"/>
              </w:rPr>
            </w:pPr>
          </w:p>
          <w:p w14:paraId="77FB2C1A" w14:textId="2F1C15FA" w:rsidR="00A70E7E" w:rsidRPr="00426844" w:rsidRDefault="00000000">
            <w:pPr>
              <w:jc w:val="both"/>
              <w:rPr>
                <w:sz w:val="20"/>
                <w:szCs w:val="20"/>
              </w:rPr>
            </w:pPr>
            <w:r w:rsidRPr="00426844">
              <w:rPr>
                <w:sz w:val="20"/>
                <w:szCs w:val="20"/>
              </w:rPr>
              <w:t xml:space="preserve">9. Komunikacja w świecie pracy i społeczności akademickiej, np: prezentacje, rozmowa kwalifikacyjna, rozmowy formalne i nieformalne, negocjacje, przedstawianie argumentów, rozwiązywanie problemów, </w:t>
            </w:r>
            <w:r w:rsidRPr="00426844">
              <w:rPr>
                <w:i/>
                <w:sz w:val="20"/>
                <w:szCs w:val="20"/>
              </w:rPr>
              <w:t>case studies</w:t>
            </w:r>
            <w:r w:rsidRPr="00426844">
              <w:rPr>
                <w:sz w:val="20"/>
                <w:szCs w:val="20"/>
              </w:rPr>
              <w:t xml:space="preserve">, prowadzenie spotkań formalnych, itp. Ćwiczenie wymowy i prawidłowego akcentowania wyrazów. </w:t>
            </w:r>
          </w:p>
          <w:p w14:paraId="79D7C6BF" w14:textId="77777777" w:rsidR="00A70E7E" w:rsidRPr="00426844" w:rsidRDefault="00A70E7E">
            <w:pPr>
              <w:jc w:val="both"/>
              <w:rPr>
                <w:sz w:val="20"/>
                <w:szCs w:val="20"/>
              </w:rPr>
            </w:pPr>
          </w:p>
          <w:p w14:paraId="65F07D67" w14:textId="77777777" w:rsidR="00A70E7E" w:rsidRPr="00426844" w:rsidRDefault="00000000">
            <w:pPr>
              <w:jc w:val="both"/>
              <w:rPr>
                <w:sz w:val="20"/>
                <w:szCs w:val="20"/>
              </w:rPr>
            </w:pPr>
            <w:r w:rsidRPr="00426844">
              <w:rPr>
                <w:sz w:val="20"/>
                <w:szCs w:val="20"/>
              </w:rPr>
              <w:t>10. Analiza i rozumienie języka specjalistycznego oraz tłumaczenie krótkich tekstów technicznych. K_U01</w:t>
            </w:r>
          </w:p>
          <w:p w14:paraId="5607C789" w14:textId="77777777" w:rsidR="00A70E7E" w:rsidRPr="00426844" w:rsidRDefault="00A70E7E">
            <w:pPr>
              <w:jc w:val="both"/>
              <w:rPr>
                <w:sz w:val="20"/>
                <w:szCs w:val="20"/>
              </w:rPr>
            </w:pPr>
          </w:p>
          <w:p w14:paraId="037EBAED" w14:textId="6383F0E9" w:rsidR="00A70E7E" w:rsidRPr="00426844" w:rsidRDefault="00000000">
            <w:pPr>
              <w:jc w:val="both"/>
              <w:rPr>
                <w:sz w:val="20"/>
                <w:szCs w:val="20"/>
              </w:rPr>
            </w:pPr>
            <w:r w:rsidRPr="00426844">
              <w:rPr>
                <w:sz w:val="20"/>
                <w:szCs w:val="20"/>
              </w:rPr>
              <w:t xml:space="preserve">11. Nauka prezentowania w języku angielskim, w tym używania adekwatnych konstrukcji językowych i odpowiedniego słownictwa, analiza technik prezentowania, zapoznanie się z prawidłową strukturą prezentacji i odpowiednim włączaniem materiałów wizualnych, przygotowanie kilkuminutowej prezentacji o tematyce związanej z kierunkiem studiów, wybraną specjalizacją i zainteresowaniami. ( </w:t>
            </w:r>
          </w:p>
          <w:p w14:paraId="2FD5B5A5" w14:textId="77777777" w:rsidR="00A70E7E" w:rsidRPr="00426844" w:rsidRDefault="00A70E7E">
            <w:pPr>
              <w:jc w:val="both"/>
              <w:rPr>
                <w:sz w:val="20"/>
                <w:szCs w:val="20"/>
              </w:rPr>
            </w:pPr>
          </w:p>
          <w:p w14:paraId="34A6407A" w14:textId="2D2DECA9" w:rsidR="00A70E7E" w:rsidRPr="00426844" w:rsidRDefault="00000000">
            <w:pPr>
              <w:jc w:val="both"/>
              <w:rPr>
                <w:sz w:val="20"/>
                <w:szCs w:val="20"/>
              </w:rPr>
            </w:pPr>
            <w:r w:rsidRPr="00426844">
              <w:rPr>
                <w:sz w:val="20"/>
                <w:szCs w:val="20"/>
              </w:rPr>
              <w:t xml:space="preserve">12. Ćwiczenie umiejętności językowych (mówienie, słuchania, pisania i czytania oraz wzbogacanie słownictwa i gramatyki pod kątem przygotowania studentów do egzaminów międzynarodowych Cambridge ESOL (BEC, FCE, CAE, CPE, IELTS) oraz TOEIC Reading&amp;Listening. </w:t>
            </w:r>
          </w:p>
          <w:p w14:paraId="69045160" w14:textId="77777777" w:rsidR="00A70E7E" w:rsidRPr="00426844" w:rsidRDefault="00A70E7E">
            <w:pPr>
              <w:jc w:val="both"/>
              <w:rPr>
                <w:sz w:val="20"/>
                <w:szCs w:val="20"/>
              </w:rPr>
            </w:pPr>
          </w:p>
          <w:p w14:paraId="65B2AD89" w14:textId="55DCD9DF" w:rsidR="00A70E7E" w:rsidRPr="00426844" w:rsidRDefault="00000000">
            <w:pPr>
              <w:jc w:val="both"/>
              <w:rPr>
                <w:sz w:val="20"/>
                <w:szCs w:val="20"/>
              </w:rPr>
            </w:pPr>
            <w:r w:rsidRPr="00426844">
              <w:rPr>
                <w:sz w:val="20"/>
                <w:szCs w:val="20"/>
              </w:rPr>
              <w:t xml:space="preserve">13. Wypowiedzi ustne studentów (prezentacje multimedialne, artykuły prasowe,  prezentacje projektów etc.) </w:t>
            </w:r>
          </w:p>
          <w:p w14:paraId="40F800FB" w14:textId="77777777" w:rsidR="00A70E7E" w:rsidRPr="00426844" w:rsidRDefault="00A70E7E">
            <w:pPr>
              <w:rPr>
                <w:sz w:val="20"/>
                <w:szCs w:val="20"/>
              </w:rPr>
            </w:pPr>
          </w:p>
        </w:tc>
      </w:tr>
    </w:tbl>
    <w:p w14:paraId="0ED5BD1A" w14:textId="77777777" w:rsidR="00A70E7E" w:rsidRPr="00426844" w:rsidRDefault="00A70E7E">
      <w:pPr>
        <w:rPr>
          <w:color w:val="00B050"/>
          <w:sz w:val="20"/>
          <w:szCs w:val="20"/>
        </w:rPr>
      </w:pPr>
    </w:p>
    <w:sectPr w:rsidR="00A70E7E" w:rsidRPr="00426844">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02AA" w14:textId="77777777" w:rsidR="00103065" w:rsidRDefault="00103065">
      <w:r>
        <w:separator/>
      </w:r>
    </w:p>
  </w:endnote>
  <w:endnote w:type="continuationSeparator" w:id="0">
    <w:p w14:paraId="26C8F071" w14:textId="77777777" w:rsidR="00103065" w:rsidRDefault="00103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FFC9FB2-0CE3-45CF-8AB5-0EFED19804D4}"/>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Regular r:id="rId2" w:fontKey="{4710084E-1A71-4B65-9F75-B85E362792B6}"/>
    <w:embedItalic r:id="rId3" w:fontKey="{F133D64A-1DB7-47DA-9B04-CA09E18AA9FC}"/>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4" w:fontKey="{92B2DF4F-5F60-45B3-95BC-124F510D5CF2}"/>
  </w:font>
  <w:font w:name="Cambria">
    <w:panose1 w:val="02040503050406030204"/>
    <w:charset w:val="EE"/>
    <w:family w:val="roman"/>
    <w:pitch w:val="variable"/>
    <w:sig w:usb0="E00006FF" w:usb1="420024FF" w:usb2="02000000" w:usb3="00000000" w:csb0="0000019F" w:csb1="00000000"/>
    <w:embedRegular r:id="rId5" w:fontKey="{0935A71E-ED94-4607-9F16-EEB37BB0F1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19C0" w14:textId="77777777" w:rsidR="00A70E7E" w:rsidRDefault="00A70E7E">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8C1C" w14:textId="77777777" w:rsidR="00A70E7E" w:rsidRDefault="00A70E7E">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56A48" w14:textId="77777777" w:rsidR="00A70E7E" w:rsidRDefault="00A70E7E">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F95F6" w14:textId="77777777" w:rsidR="00103065" w:rsidRDefault="00103065">
      <w:r>
        <w:separator/>
      </w:r>
    </w:p>
  </w:footnote>
  <w:footnote w:type="continuationSeparator" w:id="0">
    <w:p w14:paraId="362835B2" w14:textId="77777777" w:rsidR="00103065" w:rsidRDefault="00103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ACB0A" w14:textId="77777777" w:rsidR="00A70E7E" w:rsidRDefault="00A70E7E">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835B" w14:textId="77777777" w:rsidR="00A70E7E" w:rsidRDefault="00A70E7E">
    <w:pPr>
      <w:widowControl w:val="0"/>
      <w:pBdr>
        <w:top w:val="nil"/>
        <w:left w:val="nil"/>
        <w:bottom w:val="nil"/>
        <w:right w:val="nil"/>
        <w:between w:val="nil"/>
      </w:pBdr>
      <w:spacing w:line="276" w:lineRule="auto"/>
      <w:rPr>
        <w:color w:val="00B050"/>
        <w:sz w:val="20"/>
        <w:szCs w:val="20"/>
      </w:rPr>
    </w:pPr>
  </w:p>
  <w:tbl>
    <w:tblPr>
      <w:tblStyle w:val="a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766"/>
      <w:gridCol w:w="3306"/>
    </w:tblGrid>
    <w:tr w:rsidR="00A70E7E" w14:paraId="6AF12F28" w14:textId="77777777">
      <w:tc>
        <w:tcPr>
          <w:tcW w:w="5766" w:type="dxa"/>
          <w:tcBorders>
            <w:top w:val="nil"/>
            <w:left w:val="nil"/>
            <w:bottom w:val="nil"/>
            <w:right w:val="nil"/>
          </w:tcBorders>
        </w:tcPr>
        <w:p w14:paraId="580006A2" w14:textId="77777777" w:rsidR="00A70E7E" w:rsidRDefault="00000000">
          <w:pPr>
            <w:pBdr>
              <w:top w:val="nil"/>
              <w:left w:val="nil"/>
              <w:bottom w:val="nil"/>
              <w:right w:val="nil"/>
              <w:between w:val="nil"/>
            </w:pBdr>
            <w:tabs>
              <w:tab w:val="center" w:pos="4536"/>
              <w:tab w:val="right" w:pos="9072"/>
            </w:tabs>
            <w:rPr>
              <w:i/>
              <w:color w:val="000000"/>
              <w:sz w:val="28"/>
              <w:szCs w:val="28"/>
            </w:rPr>
          </w:pPr>
          <w:r>
            <w:rPr>
              <w:b/>
              <w:noProof/>
              <w:color w:val="000000"/>
              <w:sz w:val="20"/>
              <w:szCs w:val="20"/>
            </w:rPr>
            <w:drawing>
              <wp:inline distT="0" distB="0" distL="0" distR="0" wp14:anchorId="439177DD" wp14:editId="3EB0220A">
                <wp:extent cx="3520745" cy="541067"/>
                <wp:effectExtent l="0" t="0" r="0" b="0"/>
                <wp:docPr id="1" name="image1.png" descr="Obraz zawierający tekst&#10;&#10;Opis wygenerowany automatycznie"/>
                <wp:cNvGraphicFramePr/>
                <a:graphic xmlns:a="http://schemas.openxmlformats.org/drawingml/2006/main">
                  <a:graphicData uri="http://schemas.openxmlformats.org/drawingml/2006/picture">
                    <pic:pic xmlns:pic="http://schemas.openxmlformats.org/drawingml/2006/picture">
                      <pic:nvPicPr>
                        <pic:cNvPr id="0" name="image1.png" descr="Obraz zawierający tekst&#10;&#10;Opis wygenerowany automatycznie"/>
                        <pic:cNvPicPr preferRelativeResize="0"/>
                      </pic:nvPicPr>
                      <pic:blipFill>
                        <a:blip r:embed="rId1"/>
                        <a:srcRect/>
                        <a:stretch>
                          <a:fillRect/>
                        </a:stretch>
                      </pic:blipFill>
                      <pic:spPr>
                        <a:xfrm>
                          <a:off x="0" y="0"/>
                          <a:ext cx="3520745" cy="541067"/>
                        </a:xfrm>
                        <a:prstGeom prst="rect">
                          <a:avLst/>
                        </a:prstGeom>
                        <a:ln/>
                      </pic:spPr>
                    </pic:pic>
                  </a:graphicData>
                </a:graphic>
              </wp:inline>
            </w:drawing>
          </w:r>
        </w:p>
      </w:tc>
      <w:tc>
        <w:tcPr>
          <w:tcW w:w="3306" w:type="dxa"/>
          <w:tcBorders>
            <w:top w:val="nil"/>
            <w:left w:val="nil"/>
            <w:bottom w:val="nil"/>
            <w:right w:val="nil"/>
          </w:tcBorders>
        </w:tcPr>
        <w:p w14:paraId="0487DB35" w14:textId="4EED79D2" w:rsidR="00A70E7E" w:rsidRDefault="00000000">
          <w:pPr>
            <w:pBdr>
              <w:top w:val="nil"/>
              <w:left w:val="nil"/>
              <w:bottom w:val="nil"/>
              <w:right w:val="nil"/>
              <w:between w:val="nil"/>
            </w:pBdr>
            <w:tabs>
              <w:tab w:val="center" w:pos="4536"/>
              <w:tab w:val="right" w:pos="9072"/>
            </w:tabs>
            <w:rPr>
              <w:i/>
              <w:color w:val="000000"/>
              <w:sz w:val="28"/>
              <w:szCs w:val="28"/>
            </w:rPr>
          </w:pPr>
          <w:r>
            <w:rPr>
              <w:i/>
              <w:color w:val="000000"/>
              <w:sz w:val="28"/>
              <w:szCs w:val="28"/>
            </w:rPr>
            <w:t xml:space="preserve">SYLABUS </w:t>
          </w:r>
          <w:r w:rsidR="00426844">
            <w:rPr>
              <w:i/>
              <w:color w:val="000000"/>
              <w:sz w:val="28"/>
              <w:szCs w:val="28"/>
            </w:rPr>
            <w:t>PRZEDMIOTU</w:t>
          </w:r>
        </w:p>
      </w:tc>
    </w:tr>
  </w:tbl>
  <w:p w14:paraId="41AB067F" w14:textId="77777777" w:rsidR="00A70E7E" w:rsidRDefault="00A70E7E">
    <w:pPr>
      <w:pBdr>
        <w:top w:val="nil"/>
        <w:left w:val="nil"/>
        <w:bottom w:val="nil"/>
        <w:right w:val="nil"/>
        <w:between w:val="nil"/>
      </w:pBdr>
      <w:tabs>
        <w:tab w:val="center" w:pos="4536"/>
        <w:tab w:val="right" w:pos="9072"/>
      </w:tabs>
      <w:rPr>
        <w:i/>
        <w:color w:val="000000"/>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0993C" w14:textId="77777777" w:rsidR="00A70E7E" w:rsidRDefault="00A70E7E">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707D"/>
    <w:multiLevelType w:val="multilevel"/>
    <w:tmpl w:val="5A025CCC"/>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231659"/>
    <w:multiLevelType w:val="multilevel"/>
    <w:tmpl w:val="0E5C4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B195DA2"/>
    <w:multiLevelType w:val="multilevel"/>
    <w:tmpl w:val="ABC8C720"/>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AF0162"/>
    <w:multiLevelType w:val="multilevel"/>
    <w:tmpl w:val="7FFA2E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FE3BBB"/>
    <w:multiLevelType w:val="multilevel"/>
    <w:tmpl w:val="7E1443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97D65FC"/>
    <w:multiLevelType w:val="multilevel"/>
    <w:tmpl w:val="9AAADD56"/>
    <w:lvl w:ilvl="0">
      <w:start w:val="1"/>
      <w:numFmt w:val="bullet"/>
      <w:lvlText w:val="●"/>
      <w:lvlJc w:val="left"/>
      <w:pPr>
        <w:ind w:left="761" w:hanging="360"/>
      </w:pPr>
      <w:rPr>
        <w:rFonts w:ascii="Noto Sans Symbols" w:eastAsia="Noto Sans Symbols" w:hAnsi="Noto Sans Symbols" w:cs="Noto Sans Symbols"/>
      </w:rPr>
    </w:lvl>
    <w:lvl w:ilvl="1">
      <w:start w:val="1"/>
      <w:numFmt w:val="bullet"/>
      <w:lvlText w:val="o"/>
      <w:lvlJc w:val="left"/>
      <w:pPr>
        <w:ind w:left="1481" w:hanging="360"/>
      </w:pPr>
      <w:rPr>
        <w:rFonts w:ascii="Courier New" w:eastAsia="Courier New" w:hAnsi="Courier New" w:cs="Courier New"/>
      </w:rPr>
    </w:lvl>
    <w:lvl w:ilvl="2">
      <w:start w:val="1"/>
      <w:numFmt w:val="bullet"/>
      <w:lvlText w:val="▪"/>
      <w:lvlJc w:val="left"/>
      <w:pPr>
        <w:ind w:left="2201" w:hanging="360"/>
      </w:pPr>
      <w:rPr>
        <w:rFonts w:ascii="Noto Sans Symbols" w:eastAsia="Noto Sans Symbols" w:hAnsi="Noto Sans Symbols" w:cs="Noto Sans Symbols"/>
      </w:rPr>
    </w:lvl>
    <w:lvl w:ilvl="3">
      <w:start w:val="1"/>
      <w:numFmt w:val="bullet"/>
      <w:lvlText w:val="●"/>
      <w:lvlJc w:val="left"/>
      <w:pPr>
        <w:ind w:left="2921" w:hanging="360"/>
      </w:pPr>
      <w:rPr>
        <w:rFonts w:ascii="Noto Sans Symbols" w:eastAsia="Noto Sans Symbols" w:hAnsi="Noto Sans Symbols" w:cs="Noto Sans Symbols"/>
      </w:rPr>
    </w:lvl>
    <w:lvl w:ilvl="4">
      <w:start w:val="1"/>
      <w:numFmt w:val="bullet"/>
      <w:lvlText w:val="o"/>
      <w:lvlJc w:val="left"/>
      <w:pPr>
        <w:ind w:left="3641" w:hanging="360"/>
      </w:pPr>
      <w:rPr>
        <w:rFonts w:ascii="Courier New" w:eastAsia="Courier New" w:hAnsi="Courier New" w:cs="Courier New"/>
      </w:rPr>
    </w:lvl>
    <w:lvl w:ilvl="5">
      <w:start w:val="1"/>
      <w:numFmt w:val="bullet"/>
      <w:lvlText w:val="▪"/>
      <w:lvlJc w:val="left"/>
      <w:pPr>
        <w:ind w:left="4361" w:hanging="360"/>
      </w:pPr>
      <w:rPr>
        <w:rFonts w:ascii="Noto Sans Symbols" w:eastAsia="Noto Sans Symbols" w:hAnsi="Noto Sans Symbols" w:cs="Noto Sans Symbols"/>
      </w:rPr>
    </w:lvl>
    <w:lvl w:ilvl="6">
      <w:start w:val="1"/>
      <w:numFmt w:val="bullet"/>
      <w:lvlText w:val="●"/>
      <w:lvlJc w:val="left"/>
      <w:pPr>
        <w:ind w:left="5081" w:hanging="360"/>
      </w:pPr>
      <w:rPr>
        <w:rFonts w:ascii="Noto Sans Symbols" w:eastAsia="Noto Sans Symbols" w:hAnsi="Noto Sans Symbols" w:cs="Noto Sans Symbols"/>
      </w:rPr>
    </w:lvl>
    <w:lvl w:ilvl="7">
      <w:start w:val="1"/>
      <w:numFmt w:val="bullet"/>
      <w:lvlText w:val="o"/>
      <w:lvlJc w:val="left"/>
      <w:pPr>
        <w:ind w:left="5801" w:hanging="360"/>
      </w:pPr>
      <w:rPr>
        <w:rFonts w:ascii="Courier New" w:eastAsia="Courier New" w:hAnsi="Courier New" w:cs="Courier New"/>
      </w:rPr>
    </w:lvl>
    <w:lvl w:ilvl="8">
      <w:start w:val="1"/>
      <w:numFmt w:val="bullet"/>
      <w:lvlText w:val="▪"/>
      <w:lvlJc w:val="left"/>
      <w:pPr>
        <w:ind w:left="6521" w:hanging="360"/>
      </w:pPr>
      <w:rPr>
        <w:rFonts w:ascii="Noto Sans Symbols" w:eastAsia="Noto Sans Symbols" w:hAnsi="Noto Sans Symbols" w:cs="Noto Sans Symbols"/>
      </w:rPr>
    </w:lvl>
  </w:abstractNum>
  <w:abstractNum w:abstractNumId="6" w15:restartNumberingAfterBreak="0">
    <w:nsid w:val="2DEE2FC0"/>
    <w:multiLevelType w:val="multilevel"/>
    <w:tmpl w:val="1A664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7EC1616"/>
    <w:multiLevelType w:val="multilevel"/>
    <w:tmpl w:val="E66A24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C107392"/>
    <w:multiLevelType w:val="multilevel"/>
    <w:tmpl w:val="0576BE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18E31F0"/>
    <w:multiLevelType w:val="multilevel"/>
    <w:tmpl w:val="F20691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09E5282"/>
    <w:multiLevelType w:val="multilevel"/>
    <w:tmpl w:val="13CAAB46"/>
    <w:lvl w:ilvl="0">
      <w:start w:val="1"/>
      <w:numFmt w:val="upperLetter"/>
      <w:lvlText w:val="%1."/>
      <w:lvlJc w:val="left"/>
      <w:pPr>
        <w:ind w:left="360" w:hanging="360"/>
      </w:pPr>
      <w:rPr>
        <w:b/>
        <w:color w:val="000000"/>
      </w:rPr>
    </w:lvl>
    <w:lvl w:ilvl="1">
      <w:start w:val="1"/>
      <w:numFmt w:val="lowerLetter"/>
      <w:lvlText w:val="%2."/>
      <w:lvlJc w:val="left"/>
      <w:pPr>
        <w:ind w:left="1368" w:hanging="359"/>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11" w15:restartNumberingAfterBreak="0">
    <w:nsid w:val="679A3DD0"/>
    <w:multiLevelType w:val="multilevel"/>
    <w:tmpl w:val="1FDA71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B0A05FF"/>
    <w:multiLevelType w:val="multilevel"/>
    <w:tmpl w:val="515EFA7A"/>
    <w:lvl w:ilvl="0">
      <w:start w:val="1"/>
      <w:numFmt w:val="upperLetter"/>
      <w:lvlText w:val="%1."/>
      <w:lvlJc w:val="left"/>
      <w:pPr>
        <w:ind w:left="432"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7815350">
    <w:abstractNumId w:val="4"/>
  </w:num>
  <w:num w:numId="2" w16cid:durableId="186795428">
    <w:abstractNumId w:val="8"/>
  </w:num>
  <w:num w:numId="3" w16cid:durableId="892817090">
    <w:abstractNumId w:val="5"/>
  </w:num>
  <w:num w:numId="4" w16cid:durableId="406224378">
    <w:abstractNumId w:val="9"/>
  </w:num>
  <w:num w:numId="5" w16cid:durableId="1386566549">
    <w:abstractNumId w:val="3"/>
  </w:num>
  <w:num w:numId="6" w16cid:durableId="2074809422">
    <w:abstractNumId w:val="2"/>
  </w:num>
  <w:num w:numId="7" w16cid:durableId="1180197422">
    <w:abstractNumId w:val="11"/>
  </w:num>
  <w:num w:numId="8" w16cid:durableId="1392388108">
    <w:abstractNumId w:val="0"/>
  </w:num>
  <w:num w:numId="9" w16cid:durableId="1013728130">
    <w:abstractNumId w:val="10"/>
  </w:num>
  <w:num w:numId="10" w16cid:durableId="1964193474">
    <w:abstractNumId w:val="1"/>
  </w:num>
  <w:num w:numId="11" w16cid:durableId="438261363">
    <w:abstractNumId w:val="12"/>
  </w:num>
  <w:num w:numId="12" w16cid:durableId="435826538">
    <w:abstractNumId w:val="6"/>
  </w:num>
  <w:num w:numId="13" w16cid:durableId="16962240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E7E"/>
    <w:rsid w:val="00103065"/>
    <w:rsid w:val="002B458D"/>
    <w:rsid w:val="00426844"/>
    <w:rsid w:val="0044249F"/>
    <w:rsid w:val="004F505D"/>
    <w:rsid w:val="005A3947"/>
    <w:rsid w:val="00656ED2"/>
    <w:rsid w:val="0084712A"/>
    <w:rsid w:val="00904660"/>
    <w:rsid w:val="00A70E7E"/>
    <w:rsid w:val="00BC1C4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501EE"/>
  <w15:docId w15:val="{E2D8A799-8C3D-46EE-9DD5-983B2A6B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80" w:after="120"/>
      <w:outlineLvl w:val="0"/>
    </w:pPr>
    <w:rPr>
      <w:b/>
      <w:sz w:val="48"/>
      <w:szCs w:val="48"/>
    </w:rPr>
  </w:style>
  <w:style w:type="paragraph" w:styleId="Nagwek2">
    <w:name w:val="heading 2"/>
    <w:basedOn w:val="Normalny"/>
    <w:next w:val="Normalny"/>
    <w:uiPriority w:val="9"/>
    <w:semiHidden/>
    <w:unhideWhenUsed/>
    <w:qFormat/>
    <w:pPr>
      <w:keepNext/>
      <w:keepLines/>
      <w:spacing w:before="360" w:after="80"/>
      <w:outlineLvl w:val="1"/>
    </w:pPr>
    <w:rPr>
      <w:b/>
      <w:sz w:val="36"/>
      <w:szCs w:val="36"/>
    </w:rPr>
  </w:style>
  <w:style w:type="paragraph" w:styleId="Nagwek3">
    <w:name w:val="heading 3"/>
    <w:basedOn w:val="Normalny"/>
    <w:next w:val="Normalny"/>
    <w:uiPriority w:val="9"/>
    <w:semiHidden/>
    <w:unhideWhenUsed/>
    <w:qFormat/>
    <w:pPr>
      <w:keepNext/>
      <w:keepLines/>
      <w:spacing w:before="280" w:after="80"/>
      <w:outlineLvl w:val="2"/>
    </w:pPr>
    <w:rPr>
      <w:b/>
      <w:sz w:val="28"/>
      <w:szCs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sz w:val="22"/>
      <w:szCs w:val="22"/>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ytu">
    <w:name w:val="Title"/>
    <w:basedOn w:val="Normalny"/>
    <w:next w:val="Normalny"/>
    <w:uiPriority w:val="10"/>
    <w:qFormat/>
    <w:pPr>
      <w:keepNext/>
      <w:keepLines/>
      <w:spacing w:before="480" w:after="120"/>
    </w:pPr>
    <w:rPr>
      <w:b/>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1583</Words>
  <Characters>9502</Characters>
  <Application>Microsoft Office Word</Application>
  <DocSecurity>0</DocSecurity>
  <Lines>79</Lines>
  <Paragraphs>22</Paragraphs>
  <ScaleCrop>false</ScaleCrop>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Elzbieta Puzniakowska</cp:lastModifiedBy>
  <cp:revision>6</cp:revision>
  <dcterms:created xsi:type="dcterms:W3CDTF">2025-02-19T12:51:00Z</dcterms:created>
  <dcterms:modified xsi:type="dcterms:W3CDTF">2025-02-28T16:30:00Z</dcterms:modified>
</cp:coreProperties>
</file>