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Polsko-Japońska Akademia Technik Komputerowych Filia w Gdańsku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Metody Design Thinking w projektowaniu systemów IT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DTH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Aleksandr Polin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nad projektem z zastosowaniem metod Design Thinking; tworzenie person, map empatii i prototypów rozwiązań; przygotowanie dokumentacji projektu.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metoda projektów (projekt praktyczny)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systemów informacyjnych (PRI)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Rozumienie cyklu życia oprogramowania i podstawowych diagramów procesów.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Zapoznanie studentów z metodologią Design Thinking jako usystematyzowanym podejściem do rozwiązywania problemów i tworzenia innowacyjnych rozwiązań IT. Student nauczy się, jak budować produkty (aplikacje, systemy, gry) w oparciu o głęboką empatię wobec użytkownika, szybkie prototypowanie rozwiązań o niskiej wierności oraz proces ciągłej iteracji na podstawie otrzymanego feedbacku.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Introduction to Design Thinking methodology as a structured approach to solving problems and creating innovative IT solutions. Students learn how to build products (applications, systems, games) based on deep empathy for the user, rapid low-fidelity prototyping, and a process of continuous iteration based on received feedback.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Fundamenty Design Thinking. Geneza metody, "Double Diamond" i różnica między myśleniem dywergencyjnym a konwergencyjnym.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Etap Empatii. Techniki obserwacji, wywiady pogłębione i mapowanie podróży użytkownika (Customer Journey Map).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Definiowanie problemu. Synteza danych, tworzenie Person i identyfikacja realnych bólów (pains) oraz zysków (gains) użytkownika.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Generowanie pomysłów (Ideate). Techniki burzy mózgów (np. Brainwriting, SCAMPER) i selekcja pomysłów za pomocą macierzy priorytetów.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Prototypowanie w IT. Szybkie makiety lo-fi, prototypowanie usług (Service Blueprint) i rola MVP.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i Iteracja. Planowanie scenariuszy testowych, zbieranie feedbacku i powrót do wcześniejszych faz procesu.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Wdrożenie i prezentacja. Storytelling jako narzędzie prezentacji pomysłu biznesowego/technicznego.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Lewrick M. Link P. Leifer L., The Design Thinking Playbook: Mindful Digital Transformation of Teams, Products, Services, Businesses and Ecosystems, Wiley John + Sons 2018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Brown T., Change by Design: How Design Thinking Transforms Organizations and Inspires Innovation, Harper Collins Publ. USA 2019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Norman D., The Design of Everyday Things, Hachette Book Group USA 2013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pięć etapów procesu Design Thinking (Empathize, Define, Ideate, Prototype, Test).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rozumie różnice między projektowaniem skoncentrowanym na technologii a projektowaniem skoncentrowanym na człowieku (Human-Centered Design).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K_W15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posiada wiedzę o technikach kreatywnego rozwiązywania problemów i moderowania sesji ideacyjnych.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samodzielnie przygotować i przeprowadzić wywiad z użytkownikiem oraz stworzyć na jego podstawie mapę empatii i personę.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umie zdefiniować "Point of View" (POV) i sformułować pytania typu "How Might We" w celu znalezienia innowacyjnych rozwiązań.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K_U20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tworzyć prototypy "low-fidelity" (np. makiety papierowe, storyboarding) i wykorzystywać je do zbierania wczesnego feedbacku.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wykazuje postawę otwartości na krytykę i potrafi porzucić własne założenia na rzecz realnych potrzeb użytkownika.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gotowy do moderowania procesów grupowych, dbając o bezpieczeństwo psychologiczne i kreatywność zespołu.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