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Język hiszpański 3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04.03.2026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HIS3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Gdańsku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lektorat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Studium Języków Obcych 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0.6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59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analiza tekstów z dyskusją, metoda projektów (projekt praktyczny), praca w grupach, dyskusja, rozwiązywanie zadań, burza mózgów, mind map praca grupowa nad projektem z wykorzystaniem nowoczesnych technik informatycznych, warsztaty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Obecność na zajęciach – zgodnie z regulaminem 15% nieobecności nieustawiedliwionych, 15% nieobecności usprawiedliwionych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Prace pisemne – min. jedna praca na semestr.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Kolokwia/testy/kartkówki na podstawie opracowanego materiału – 1-2 na semestr (decyzja lektora)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Wypowiedź ustna (o rodzaju decyduje lektor).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Przygotowywanie prac domowych oraz aktywne uczestnictwo w zajęciach.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Kryteria zaliczenia: uzyskanie przynajmniej 51% możliwych punktów za prace pisemne/testy/formę zaliczenia ustaloną przez lektora na podstawie poziomu grupy oraz pozytywna (min. 3.0) ocena łączna za pozostałe formy.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Obecność na zajęciach – zgodnie z regulaminem 15% nieobecności nieustawiedliwionych, 15% nieobecności usprawiedliwionych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Prace pisemne – min. jedna praca na semestr.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Kolokwia/testy/kartkówki na podstawie opracowanego materiału – 1-2 na semestr (decyzja lektora)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Wypowiedź ustna (o rodzaju decyduje lektor).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Przygotowywanie prac domowych oraz aktywne uczestnictwo w zajęciach.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Kryteria zaliczenia: uzyskanie przynajmniej 51% możliwych punktów za prace pisemne/testy/formę zaliczenia ustaloną przez lektora na podstawie poziomu grupy oraz pozytywna (min. 3.0) ocena łączna za pozostałe formy.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HIS2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Zagadnienia poznane podczas HIS2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Nauczanie języka hiszpańskiego od poziomu A1 do A2. Student  opanowuje język hiszpański w stopniu pozwalającym na komunikację językową w większości sytuacji dnia codziennego i częściowo zawodowego, wyrażanie myśli i opinii, rozumienie i tworzenie krótkich tekstów pisanych i wypowiedzi ustnych na różne tematy. Student poznaje elementy kultury, historii i realiów życia codziennego w Hiszpanii i krajach obszaru języka hiszpańskiego.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Spanish language instruction at the A2+ level. Students acquire language skills enabling them to describe past events, express future plans, and communicate in a professional environment. The course covers past tenses, vocabulary related to health and travel, and elements of the culture of Spanish-speaking countries.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1) Repaso del ano pasado, abecedario // Powtórzenie wiadomości z ubiegłego roku; alfabet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2) Cómo es el tren? – los adjetivos // Jaki jest pociąg? - przymiotniki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3) Los verbos ser, estar y haber// Rozróżnienie między czasownikami być i mieć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4) Que hora es? y la rutina del dia // Która godzina? Y rutyna dnia codziennego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5) La comida en Espana – vocabulario de la comida tradicional// Potrawy w Hiszpanii – słownictwo związane z jedzeniem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6) Un rincón de cultura: La Navidad en Espana – la tradición // Kącik kulturowy: Święta Bożego Narodzenia w Hiszpanii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7) Arte tradicional del mundo latino – las presentaciones // Sztuka świata- prezentacje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8) Repasamos todo que hemos hecho este ano// Powtórzmy wszystko, czego nauczyliśmy się w tym semestrze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M. Spychała-Wawrzyniak, X. Pascual López, A. Dudziak-Szukała, A. Kaźmierczak, J.C. García González, Descrubre 1, Wydawnictwo DRACO, 2020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J. Fernandez, R. Fernández Jódar, X. Pascual López, Praktyczna gramatyka języka hiszpańskiego, Wydawnictwo DRACO, 2019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D. Vargas Vargas, Vocabulario en acción A1-A2, Wydawnictwo DRACO, 2023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Obecność na zajęciach – zgodnie z regulaminem 15% nieobecności nieustawiedliwionych, 15% nieobecności usprawiedliwionych; Prace pisemne – min. jedna praca na semestr.; Kolokwia/testy/kartkówki na podstawie opracowanego materiału – 1-2 na semestr (decyzja lektora); Wypowiedź ustna (o rodzaju decyduje lektor).; Przygotowywanie prac domowych oraz aktywne uczestnictwo w zajęciach.; Kryteria zaliczenia: uzyskanie przynajmniej 51% możliwych punktów za prace pisemne/testy/formę zaliczenia ustaloną przez lektora na podstawie poziomu grupy oraz pozytywna (min. 3.0) ocena łączna za pozostałe formy.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Obecność na zajęciach – zgodnie z regulaminem 15% nieobecności nieustawiedliwionych, 15% nieobecności usprawiedliwionych; Prace pisemne – min. jedna praca na semestr.; Kolokwia/testy/kartkówki na podstawie opracowanego materiału – 1-2 na semestr (decyzja lektora); Wypowiedź ustna (o rodzaju decyduje lektor).; Przygotowywanie prac domowych oraz aktywne uczestnictwo w zajęciach.; Kryteria zaliczenia: uzyskanie przynajmniej 51% możliwych punktów za prace pisemne/testy/formę zaliczenia ustaloną przez lektora na podstawie poziomu grupy oraz pozytywna (min. 3.0) ocena łączna za pozostałe formy.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Obecność na zajęciach – zgodnie z regulaminem 15% nieobecności nieustawiedliwionych, 15% nieobecności usprawiedliwionych; Prace pisemne – min. jedna praca na semestr.; Kolokwia/testy/kartkówki na podstawie opracowanego materiału – 1-2 na semestr (decyzja lektora); Wypowiedź ustna (o rodzaju decyduje lektor).; Przygotowywanie prac domowych oraz aktywne uczestnictwo w zajęciach.; Kryteria zaliczenia: uzyskanie przynajmniej 51% możliwych punktów za prace pisemne/testy/formę zaliczenia ustaloną przez lektora na podstawie poziomu grupy oraz pozytywna (min. 3.0) ocena łączna za pozostałe formy.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konstruować proste wypowiedzi pisemne i ustne w języku hiszpńskim z wykorzystaniem opracowań dydaktycznych zgodnie z zasadami przewidzianymi dla danej formy.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Obecność na zajęciach – zgodnie z regulaminem 15% nieobecności nieustawiedliwionych, 15% nieobecności usprawiedliwionych; Prace pisemne – min. jedna praca na semestr.; Kolokwia/testy/kartkówki na podstawie opracowanego materiału – 1-2 na semestr (decyzja lektora); Wypowiedź ustna (o rodzaju decyduje lektor).; Przygotowywanie prac domowych oraz aktywne uczestnictwo w zajęciach.; Kryteria zaliczenia: uzyskanie przynajmniej 51% możliwych punktów za prace pisemne/testy/formę zaliczenia ustaloną przez lektora na podstawie poziomu grupy oraz pozytywna (min. 3.0) ocena łączna za pozostałe formy.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posługiwać się językiem hiszpańskim w mowie i piśmie na poziomie podstawowym.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Obecność na zajęciach – zgodnie z regulaminem 15% nieobecności nieustawiedliwionych, 15% nieobecności usprawiedliwionych; Prace pisemne – min. jedna praca na semestr.; Kolokwia/testy/kartkówki na podstawie opracowanego materiału – 1-2 na semestr (decyzja lektora); Wypowiedź ustna (o rodzaju decyduje lektor).; Przygotowywanie prac domowych oraz aktywne uczestnictwo w zajęciach.; Kryteria zaliczenia: uzyskanie przynajmniej 51% możliwych punktów za prace pisemne/testy/formę zaliczenia ustaloną przez lektora na podstawie poziomu grupy oraz pozytywna (min. 3.0) ocena łączna za pozostałe formy.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permanentnego doskonalenia kompetencji językowych w celach zawodowych.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Obecność na zajęciach – zgodnie z regulaminem 15% nieobecności nieustawiedliwionych, 15% nieobecności usprawiedliwionych; Prace pisemne – min. jedna praca na semestr.; Kolokwia/testy/kartkówki na podstawie opracowanego materiału – 1-2 na semestr (decyzja lektora); Wypowiedź ustna (o rodzaju decyduje lektor).; Przygotowywanie prac domowych oraz aktywne uczestnictwo w zajęciach.; Kryteria zaliczenia: uzyskanie przynajmniej 51% możliwych punktów za prace pisemne/testy/formę zaliczenia ustaloną przez lektora na podstawie poziomu grupy oraz pozytywna (min. 3.0) ocena łączna za pozostałe formy.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ciągłego samokształcenia własnych kompetencji językowych oraz dostrzega potrzebę podejmowania inicjatyw w dziedzinach biznesowych.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Obecność na zajęciach – zgodnie z regulaminem 15% nieobecności nieustawiedliwionych, 15% nieobecności usprawiedliwionych; Prace pisemne – min. jedna praca na semestr.; Kolokwia/testy/kartkówki na podstawie opracowanego materiału – 1-2 na semestr (decyzja lektora); Wypowiedź ustna (o rodzaju decyduje lektor).; Przygotowywanie prac domowych oraz aktywne uczestnictwo w zajęciach.; Kryteria zaliczenia: uzyskanie przynajmniej 51% możliwych punktów za prace pisemne/testy/formę zaliczenia ustaloną przez lektora na podstawie poziomu grupy oraz pozytywna (min. 3.0) ocena łączna za pozostałe formy.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