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Laboratorium/</w:t>
            </w:r>
          </w:p>
          <w:p>
            <w:pPr>
              <w:spacing w:before="20" w:after="20"/>
            </w:pPr>
            <w:r>
              <w:rPr>
                <w:rFonts w:ascii="Aptos" w:hAnsi="Aptos"/>
                <w:sz w:val="22"/>
              </w:rPr>
              <w:t>4. - ćwiczenia zawiązane z tematyką wykładu, opracowania obliczeniowe i koncepcyjne, ocena sporządzonego sprawozdania</w:t>
            </w:r>
          </w:p>
          <w:p>
            <w:pPr>
              <w:spacing w:before="20" w:after="20"/>
            </w:pPr>
            <w:r>
              <w:rPr>
                <w:rFonts w:ascii="Aptos" w:hAnsi="Aptos"/>
                <w:sz w:val="22"/>
              </w:rPr>
              <w:t>5. -  kolokwium pisemne</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Laboratorium/</w:t>
            </w:r>
          </w:p>
          <w:p>
            <w:pPr>
              <w:spacing w:before="20" w:after="20"/>
            </w:pPr>
            <w:r>
              <w:rPr>
                <w:rFonts w:ascii="Aptos" w:hAnsi="Aptos"/>
                <w:sz w:val="22"/>
              </w:rPr>
              <w:t>4. - ćwiczenia zawiązane z tematyką wykładu, opracowania obliczeniowe i koncepcyjne, ocena sporządzonego sprawozdania</w:t>
            </w:r>
          </w:p>
          <w:p>
            <w:pPr>
              <w:spacing w:before="20" w:after="20"/>
            </w:pPr>
            <w:r>
              <w:rPr>
                <w:rFonts w:ascii="Aptos" w:hAnsi="Aptos"/>
                <w:sz w:val="22"/>
              </w:rPr>
              <w:t>5. -  kolokwium pisemne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projektowania interakcji człowieka z komputerem, tworzenia użytecznych interfejsów użytkownika oraz wykorzystania podejścia UCD (User-Centred Design) w projektowaniu, testowaniu i doskonaleniu użyteczności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Laboratorium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HCI – wprowadzenie, Charakterystyki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Bad Design – Identyfikacja błędów w interfejsach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Interfejs GUI – wytyczne i zasady projektowania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Podział na grupy i wybór tematu dla projektu,  , analiza konkurencji, rynek docelowy i uzasadnienie biznesowe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3</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Współpraca z klientem/użytkownikiem  w projektach IT – określanie wymagań. Design Thinking (DT) w projektach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Generowanie pomysłów, wartościowanie pomysłów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4</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Poznawanie potrzeb użytkowników – potrzeby i oczekiwania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Empatyzacja – wywiady na bazie kanw DT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5</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Interfejs WWW i mobilny – wymagania i zasady projektowania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Persony, analiza potrzeb użytkowników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6</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Wizja produktu i projekt koncepcyjny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Opracowanie historyjek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7</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Historyjki użytkownika i ich mapowanie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Mapowanie historyjek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8</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Projekt interakcji – user flow, priorytety dla funkcjonalności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User flow, BPMN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9</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Prototypy wstępne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Prototypowanie Lo-Fi – prototypowanie papierowe cz. 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10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Opracowanie prototypów cyfrowych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Prototypowanie Lo-Fi – prototypowanie papierowe cz. 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11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Testy użyteczności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Prototypowanie cyfrowe (Hi-Fi)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12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Pozyskiwanie, analizowanie i prezentowanie  danych z badań od użytkowników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Prototypowanie cyfrowe (Hi-Fi)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13</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Interfejsy multimodalne - wirtualni agenci, interfejsy głosowe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Scenariusze testowe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14</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Projektowanie interakcji z użytkownikiem dla usług cyfrowych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Testy użyteczności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15</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Projektowanie interakcji dla rozwiązań typu „smart”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Prezentacja wykonanych prototypów interfejsu użytkownika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Wyd. PJWSTK Warszawa.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Wyd.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https://pbc.gda.pl/dlibra/publication/102691/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rozwiązywanie zadań; Kryteria oceny; Laboratorium/; - ćwiczenia zawiązane z tematyką wykładu, opracowania obliczeniowe i koncepcyjne, ocena sporządzonego sprawozdania; -  kolokwium pisemne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