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frontendowe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TFN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frontendowego z użyciem nowoczesnych technologii (React, Vue, Angular); przygotowanie do egzaminu z zagadnień frontendowych; dokumentacja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Warsztaty programistyczne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Dobra znajomość HTML, CSS oraz JavaScript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nowoczesnymi technologiami, technikami oraz narzędziami do wytwarzania graficznego interfejsu użytkownikach w aplikacjach webowych.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modern technologies, techniques, and tools for developing graphical user interfaces in web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frontendu. Język znaczników HTML i CSS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Użycie preprocesorów CSS jako alternatywa pisania stylów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Animacje oraz inne technologie wspierające proces pisania interfejsów użytkownika za pomocą CSS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responsywności oraz dostępności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aplikacji SPA: Środowisko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frameworka budowania aplikacji webowych w środowisku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JSX. Integracja CSS w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stanu aplikacji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Formularze oraz ich walidacja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Inne rodzaje hooków i dobre praktyki w tworzeniu aplikacji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danych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Trasowanie aplikacji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frontendowych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Technologia suspense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optymalizacji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Wymagane oprogramowanie w laboratoriach: Serwer Node.js.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A. W jakiego typu firmach będą potrzebne umiejętności nabyte w trakcie zajęć: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Wszystkie firmy zajmujące się budowanie serwisów internetowych.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B. W jakich zawodach wiedza i umiejętności są istotne: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i umiejętności z tworzenia interaktywnych interfejsów użytkownika jest bardzo przydatna 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wszystkich zawodach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Porcello and A. Banks, Learning react: Modern patterns for developing react apps, O’Reilly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Prabhu, Beggining CSS Preprocessors. With Sass, Compass and Less, Apress,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C. Rippon, Learn react with typescript 3: Beginner’s guide to modern react web development with typescript 3,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M.T. Thomas, React in action, Manning Publications,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F. Zammetti, Modern full-stack development: Using typescript, react, node.js, webpack, and docker, Apress,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Boduch and R. Derks, React and react native: A complete hands-on guide to modern web and mobile development with react.js,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Brown, Web Development with Node and Express, O'Reilly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Freeman, Pro react 16, Apress,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Griffits and D. Griffits, React Cookbook. Recipes for Mastering the React Framework, O'Reily,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G. Lim, Beginning react with hooks, Independently Published,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C.S. Roldán, React cookbook: Create dynamic web apps with react using redux, webpack, node.js, and graphql,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R. Wieruch, The road to react: Your journey to master plain yet pragmatic react.js, Independently Published, 2017.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Node.js, https://nodejs.org/en/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 – a javascript library for building user interfaces, https://reactjs.org/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Reactjs tutorial - tutorialspoint, https://www.tutorialspoint.com/reactjs/index.htm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W3schools online web tutorials, https://www.w3schools.com/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Frontend developer handbook - https://frontendmasters.com/books/front-end-handbook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związane z pojęciem Frontend Development. Student zna i rozumie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 pojęcia związane z pojęciem Frontend Development. Student zna i rozumie zaawansowane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elementy programowania funkcyjnego na przykładzie języka JavaScript. Student zna i rozumie techniki oraz metody programistyczne wykorzystywane w języku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 zakresu tworzenia interaktywnych aplikacji internetowych, umożliwiających komunikację typu człowiek-komputer.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przydatność różnych podejść programistycznych na podstawie języka JavaScript i związanych z nimi środowisk na przykładzie narzędzia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aplikację webową; potrafi korzystać z bibliotek przy użyciu narzędzia npm,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zaawansowaną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