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2</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44</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ANG1</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pogłębia umiejętności komunikacji w języku angielskim w środowisku zawodowym i akademickim, ze szczególnym uwzględnieniem słownictwa technicznego z zakresu informatyki. Student doskonali sprawności receptywne (czytanie, słuchanie) i produktywne (mówienie, pisanie) na materiale tekstów branżowych.</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further develop communication skills in English in professional and academic settings, with particular emphasis on technical vocabulary in computer science. They improve receptive skills (reading and listening) and productive skills (speaking and writing) based on specialist texts.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materiału z semestru 1. Słownictwo: systemy operacyjne, interfejsy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Modalne czasowniki – przegląd i użycie w kontekście zawodowym. Słownictwo: obowiązki i uprawnienia w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Mowa zależna – transformacje zdań. Słownictwo: relacjonowanie wydarzeń i rozmów.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Zdania względne – defining i non-defining. Słownictwo: opisywanie systemów i procesów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Słownictwo IT: programowanie obiektowe, wzorce projektowe. Czytanie dokumentacji technicznej.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Pisanie raportów technicznych – struktura, styl, słownictwo. Ćwiczenia praktyczne.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Komunikacja w projekcie zespołowym: role, zadania, statusy. Słownictwo: metodyki Agile/Scrum.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bazy danych, SQL, modelowanie danych. Analiza tekstów specjalistycznych.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Słuchanie ze zrozumieniem – wykłady TED Talks z obszaru technologii. Dyskusja i analiza.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Argumentowanie i wyrażanie opinii w języku angielskim. Debata na tematy technologiczne.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bezpieczeństwo informatyczne, cyberbezpieczeństwo, prywatność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Pisanie abstraktów i streszczeń technicznych. Ćwiczenia na materiale artykułów naukowych.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Prezentacja projektu semestralnego w języku angielskim – ćwiczenia i informacja zwrotna.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Symulacja spotkania projektowego w języku angielskim (scrum meeting, code review).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