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grafowych</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DGR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grafowego bazy danych (Neo4j); implementacja zapytań grafowych; przygotowanie dokumentacji projektu; analiza relacji w danych.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baz danych grafowych oraz ich zastosowaniami w systemach, w których kluczowe znaczenie mają relacje pomiędzy danymi. Studenci poznają podstawowe elementy modelu grafowego (wierzchołki, krawędzie, właściwości), zasady modelowania danych oraz wykonywania zapytań grafowych. Przedmiot przygotowuje do projektowania i implementacji prostych rozwiązań opartych na bazach grafowych oraz do świadomego porównywania tego podejścia z innymi modelami baz danych.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graph databases and their applications in systems where relationships between data are of key importance. Students learn the basic elements of the graph model (vertices, edges, properties), principles of data modeling, and execution of graph queries. The course prepares students to design and implement simple graph database solutions and to compare this approach consciously with other database models.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baz grafowych i ich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Model grafowy: wierzchołki, relacje i właściwości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Porównanie baz grafowych z relacyjnymi i dokumentowymi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Projektowanie modelu danych w bazie grafowej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Tworzenie i modyfikacja danych w grafie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Podstawy języka zapytań grafowych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Wyszukiwanie ścieżek i zależności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Indeksowanie i podstawy wydajności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Integracja bazy grafowej z aplikacją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Ian Robinson, Jim Webber, Emil Eifrem, Graph Databases</w:t>
            </w:r>
          </w:p>
          <w:p>
            <w:pPr>
              <w:spacing w:before="20" w:after="20"/>
            </w:pPr>
            <w:r>
              <w:rPr>
                <w:rFonts w:ascii="Aptos" w:hAnsi="Aptos"/>
                <w:sz w:val="22"/>
              </w:rPr>
              <w:t>2. Dokumentacja Neo4j: https://neo4j.com/docs</w:t>
            </w:r>
          </w:p>
          <w:p>
            <w:pPr>
              <w:spacing w:before="20" w:after="20"/>
            </w:pPr>
            <w:r>
              <w:rPr>
                <w:rFonts w:ascii="Aptos" w:hAnsi="Aptos"/>
                <w:sz w:val="22"/>
              </w:rPr>
              <w:t>3. Dokumentacja Cypher Query Language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grafowych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