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Prezentacja multimedialna</w:t>
            </w:r>
          </w:p>
          <w:p>
            <w:pPr>
              <w:spacing w:before="20" w:after="20"/>
            </w:pPr>
            <w:r>
              <w:rPr>
                <w:rFonts w:ascii="Aptos" w:hAnsi="Aptos"/>
                <w:b w:val="0"/>
                <w:sz w:val="22"/>
              </w:rPr>
              <w:t>• Live demo funkcjonalności</w:t>
            </w:r>
          </w:p>
          <w:p>
            <w:pPr>
              <w:spacing w:before="20" w:after="20"/>
            </w:pPr>
            <w:r>
              <w:rPr>
                <w:rFonts w:ascii="Aptos" w:hAnsi="Aptos"/>
                <w:b/>
                <w:sz w:val="22"/>
              </w:rPr>
              <w:t>Laboratorium:</w:t>
            </w:r>
          </w:p>
          <w:p>
            <w:pPr>
              <w:spacing w:before="20" w:after="20"/>
            </w:pPr>
            <w:r>
              <w:rPr>
                <w:rFonts w:ascii="Aptos" w:hAnsi="Aptos"/>
                <w:b w:val="0"/>
                <w:sz w:val="22"/>
              </w:rPr>
              <w:t>• Projekt zespołowy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gry lub aplikacji w dowolnym przedstawionym na zajęciach silniku, realizowany w zespołach 2-3 osobowych.</w:t>
            </w:r>
          </w:p>
          <w:p>
            <w:pPr>
              <w:spacing w:before="20" w:after="20"/>
            </w:pPr>
            <w:r>
              <w:rPr>
                <w:rFonts w:ascii="Aptos" w:hAnsi="Aptos"/>
                <w:sz w:val="22"/>
              </w:rPr>
              <w:t>2. Prezentacja projektu oraz dokumentacji projektowej na zajęciach. Ocena obejmuje poprawność działania aplikacji, optymalne zarządzanie zasobami urządzenia docelowego, dokumentacja projektowa i stopień przygotowania wersji aplikacji do wydania</w:t>
            </w:r>
          </w:p>
          <w:p>
            <w:pPr>
              <w:spacing w:before="20" w:after="20"/>
            </w:pPr>
            <w:r>
              <w:rPr>
                <w:rFonts w:ascii="Aptos" w:hAnsi="Aptos"/>
                <w:sz w:val="22"/>
              </w:rPr>
              <w:t>3. Warunkiem zaliczenia jest oddanie kompletnego projektu i ich pozytywna ocena.</w:t>
            </w:r>
          </w:p>
        </w:tc>
        <w:tc>
          <w:tcPr>
            <w:tcW w:type="dxa" w:w="4986"/>
          </w:tcPr>
          <w:p>
            <w:pPr>
              <w:spacing w:before="20" w:after="20"/>
            </w:pPr>
            <w:r>
              <w:rPr>
                <w:rFonts w:ascii="Aptos" w:hAnsi="Aptos"/>
                <w:sz w:val="22"/>
              </w:rPr>
              <w:t>1. Projekt gry lub aplikacji w dowolnym przedstawionym na zajęciach silniku, realizowany w zespołach 2-3 osobowych.</w:t>
            </w:r>
          </w:p>
          <w:p>
            <w:pPr>
              <w:spacing w:before="20" w:after="20"/>
            </w:pPr>
            <w:r>
              <w:rPr>
                <w:rFonts w:ascii="Aptos" w:hAnsi="Aptos"/>
                <w:sz w:val="22"/>
              </w:rPr>
              <w:t>2. Prezentacja projektu oraz dokumentacji projektowej na zajęciach. Ocena obejmuje poprawność działania aplikacji, optymalne zarządzanie zasobami urządzenia docelowego, dokumentacja projektowa i stopień przygotowania wersji aplikacji do wydania</w:t>
            </w:r>
          </w:p>
          <w:p>
            <w:pPr>
              <w:spacing w:before="20" w:after="20"/>
            </w:pPr>
            <w:r>
              <w:rPr>
                <w:rFonts w:ascii="Aptos" w:hAnsi="Aptos"/>
                <w:sz w:val="22"/>
              </w:rPr>
              <w:t>3. Warunkiem zaliczenia jest oddanie kompletnego projektu i ich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i porównanie silników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Konfiguracja i zastosowanie URP/HDRP, dobór pipeline'u do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Architektura ECS/DOTS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Zarządzanie zasobami - Asset Bundles, Steaming Assets i Addressables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New Input System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Lokalizacja projektu - Integracja pakietu lokalizacji Unity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Architektura projektu, modularność, wzorce projektowe stosowane w produkcji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Optymalizacja i przygotowanie buildów produkcyjnych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Proces wydawniczy, przygotowanie projektu do publikacji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