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Szybkie Prototypowanie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obrona projektu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podstawowymi technikami szybkiego prototypowania.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techniques of rapid prototyping.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szybkiego portotypowania, podstawowe narzędzia i techniki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Tinkercad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Blender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projektu do druku 3D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Właściwości wydrukowanego elementu – wpływ orientacji drukowanego elementu na jego właściwości fizyczne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technik druku 3d – SLA, SLS, FDM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popularnych materiałów do druku 3D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umiejętność wymiarowania obiektów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realizacja projektu w oparciu o prototypy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wykładowe i ćwiczeniowe opracowane przez prowadzących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oprogramowania Blender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Arduino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Dokumentacja i materiały do Tinkercad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biegle posługiwać się dokumentacją w języku polskim i angielskim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modele 3D oraz odpowiednie pliki STL i gcode za pomocą adekwatnych narzędzi do druku 3D uwzględniając specyfikę technologii FDM ze szczególnym uwzględnieniem wpływu orientacji obiektu na jego wytrzymałość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informatyki na rzecz rozwoju nauki poprzez umiejętność szybkiego tworzenia prototypów fizycznych obiektów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w sposób innowacyjny.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