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– Język angielski (semestr 5)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LANG2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Obecność na zajęciach – max. 2 nieusprawiedliwione nieobecności w semestrze.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Prace pisemne – min. jedna praca na semestr.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Kolokwia/testy/kartkówki na podstawie opracowanego materiału – min. 2 na semestr.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Wypowiedź ustna (o rodzaju decyduje lektor).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Przygotowywanie prac domowych oraz aktywne uczestnictwo w zajęciach.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zaliczenia: uzyskanie przynajmniej 51% możliwych punktów za prace pisemne/testy oraz pozytywna (min. 3.0) ocena łączna za pozostałe formy.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Obecność na zajęciach – max. 2 nieusprawiedliwione nieobecności w semestrze.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Prace pisemne – min. jedna praca na semestr.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Kolokwia/testy/kartkówki na podstawie opracowanego materiału – min. 2 na semestr.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Wypowiedź ustna (o rodzaju decyduje lektor).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Przygotowywanie prac domowych oraz aktywne uczestnictwo w zajęciach.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Kryteria zaliczenia: uzyskanie przynajmniej 51% możliwych punktów za prace pisemne/testy oraz pozytywna (min. 3.0) ocena łączna za pozostałe formy.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ANG – semestr 4 (LEK1)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B2+.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B2+/C1. Student doskonali umiejętności komunikacji zawodowej, pisania dokumentacji technicznej, prowadzenia prezentacji specjalistycznych oraz uczestnictwa w międzynarodowych projektach informatycznych. Kurs przygotowuje do egzaminu certyfikacyjnego na poziomie C1.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B2+/C1 level. Students further develop professional communication skills, technical writing, specialist presentations, and participation in international IT projects. The course prepares students for a C1-level certification exam.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materiału. Słownictwo specjalizacyjne – wprowadzenie do tematyki semestru.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pisanie techniczne: white papers, raporty badawcze, dokumentacja projektowa.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architektura oprogramowania, wzorce projektowe, mikroserwisy.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pracy zdalnej i rozproszonych zespołów – techniki i narzędzia.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Czytanie ze zrozumieniem – zaawansowane artykuły techniczne i naukowe.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chmura obliczeniowa, DevOps, konteneryzacja.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Akademickie pisanie po angielsku – praca inżynierska: streszczenie, wstęp, metodologia.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Prezentacje konferencyjne – struktura, język, techniki angażowania słuchaczy.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cyberbezpieczeństwo, kryptografia, zarządzanie ryzykiem.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C1: Advanced – Reading and Use of English.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C1: Advanced – Writing.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przygotowanie raportu lub prezentacji technicznej.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projektów, dyskusja i informacja zwrotna.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 na poziomie C1.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w środowisku zawodowym i akademickim na poziomie B2+/C1.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