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Zwinne metodyki wytwarzania oprogramowania. Programowanie ekstremalne. SCRUM: procesy, artefakty, role. Dobór strategii prowadzenia projektu.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Optymalizacja projektu dla specyfiki produktu. Projektowanie systemów rozproszonych, krytycznych, czasu rzeczywistego i wielokrotnego użytku.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Implementacja, integracja i wersjonowanie oprogramowania.; środowiska narzędziowe oraz technologie. Zarządzanie konfiguracją oprogramowania.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Outsourcing w inżynierii oprogramowania.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