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wbudowane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SWB</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zadania praktyczne z systemów wbudowanych; realizacja zadania indywidualnego; programowanie mikrokontrolerów i integracja z peryferiami.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budową i podstawowymi metodami projektowania i programowania systemów wbudowanych (ang. embedded systems), głównie o opartych o mikrokontrolery, czyli specjalizowanych systemów informatycznych, odpowiadających za wykonywanie ściśle określonych zadań - zwykle związanych z monitorowaniem i sterowaniem. Omówione zostaną fizyczne podstawy funkcjonowania czujników (receptorów) i elementów wykonawczych (efektorów / aktuatorów), jako podstawowych składników tego typu systemów.</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structure and basic methods of designing and programming embedded systems, mainly those based on microcontrollers, i.e. specialized IT systems responsible for performing strictly defined tasks, usually related to monitoring and control. The physical principles of operation of sensors (receptors) and actuators, as the basic components of such systems,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Zagadnienia ogólne</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 Definicja systemu wbudowanego, historia, zastosowania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 Architektury mikroprocesorów i mikrokontrolerów. Rodziny mikrokontrolerów</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 Modelowanie systemów czasu rzeczywistego, system przerwań</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 Szyny komunikacyjne (SPI, I2C, 1-wire)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 Systemy monitoringu domowego (Home Assistant, Domoticz itp.)</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 Wstęp do Internetu Rzeczy (IoT), protokoły komunikacyjne (ZigBee, Z-Wave, MQTT)</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 Przykładowe realizacje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Omówienie wybranych platform sprzętowych</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 Arduino (Uno, Mega, Nano, Pro Mini itp.) – platforma oparta na 8-bitowych mikrokontrolerach z rodziny Atmel AVR</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 Raspberry Pi – rodzina 32/64-bitowych jednopłytkowych minikomputerów opartych na mikroprocesorach z rodziny ARM (11, Cortex)</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 ESP8266 / ESP32 – 32-bitowy mikrokontroler RISC z wbudowaną transmisją WiFi / Wifi+Bluetooth, przez co przydatny do połączenia systemu z siecią Internet</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 Raspberry Pi Pico – płytka mikrokontrolera, zbudowana na bazie chipu RP2040</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 STM32 – rodzina 32-bitowych mikrokontrolerów z rodziny ARM Cortex</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Omówienie wybranych języków programowania – w zakresie niezbędnym do programowania systemów wbudowanych</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 Pochodna języka C/C++ – programowanie Arduino / ESP8266 / ESP32</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 C/C++ – programowanie STM32</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 Python – skryptowy język ogólnego zastosowania, szczególnie wygodny w programowaniu dla Raspberry Pi, omówiony w kontekście wielowątkowości, sterowania zdalnymi urządzeniami i podstaw projektowania graficznego interfejsu użytkownika</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 MicroPython – wersja języka Python dla mikrokontrolerów – Raspberry Pi Pico</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Omówienie zasad funkcjonowania, podłączenia itp. osprzętu pomocniczego (5.5h)</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 Czujniki / sensory: termometry, barometry, czujniki odległości, deszczu, ruchu, koloru, dźwięku, urządzenia GPS, kamery itp.</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 Aktuatory / efektory / elementy wykonawcze: silniki, wyświetlacze LCD/LED/OLED itp.</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 Urządzenia do komunikacji: GSM, RFID/NFC itp.</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 Inne: zegary czasu rzeczywistego, konwertery napięć i poziomów logicznych itp.</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Omówienie wybranych środowisk programistycznych i narzędzi</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 Arduino IDE – środowisko programistyczne dla Arduino i ESP8266, wraz z niezbędnymi bibliotekami</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 TinkerCAD – serwis WWW do modelowania i symulowania urządzeń wbudowanych</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 Fritzing – projektowanie obwodów i układów</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 Arduino Cloud – środowisko programistyczne w chmurze</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 ThingSpeak – serwisy WWW, umożliwiający zbieranie i prezentowanie danych pomiarowych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A. Peck, Raspberry Pi Zero W. Kontrolery, czujniki, sterowniki i gadżety. Helion, 2019W. Wrotek, Arduino od podstaw.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projektowania systemów wbudowanych: dobór mikrokontrolera/procesora, organizacja pamięci, zarządzanie energią (tryby uśpienia, dynamiczne skalowanie napięcia/częstotliwości) i certyfikacja bezpieczeństwa (IEC 61508). [K_W18]</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IoT w kontekście systemów wbudowanych: stosy protokołów sieciowych dla urządzeń IoT (Zigbee, Z-Wave, LoRaWAN, NB-IoT), OTA updates i zarządzanie flotą urządzeń. [K_W26]</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przeanalizować wymagania i zsyntezować architekturę systemu wbudowanego, oprogramować go w C/C++ z użyciem HAL (STM32 HAL, ESP-IDF), zintegrować peryferia i przetestować niezawodność. [K_U23]</w:t>
            </w:r>
          </w:p>
        </w:tc>
        <w:tc>
          <w:tcPr>
            <w:tcW w:type="dxa" w:w="3324"/>
          </w:tcPr>
          <w:p>
            <w:pPr>
              <w:spacing w:before="20" w:after="20"/>
            </w:pPr>
            <w:r>
              <w:rPr>
                <w:rFonts w:ascii="Aptos" w:hAnsi="Aptos"/>
                <w:b w:val="0"/>
                <w:i w:val="0"/>
                <w:sz w:val="22"/>
              </w:rPr>
              <w:t>ocena pracy podczas ćwiczenia, ocena sporządzonego oprogramowania</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zaprojektować i zaimplementować komunikację między systemem wbudowanym a chmurą (MQTT broker, REST API, WebSocket) z zachowaniem wymagań bezpieczeństwa. [K_U33]</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wbudowanych w rozwiązaniach IoT i automatyce przemysłowej z uwzględnieniem aspektów bezpieczeństwa i niezawodności. [K_K01]</w:t>
            </w:r>
          </w:p>
        </w:tc>
        <w:tc>
          <w:tcPr>
            <w:tcW w:type="dxa" w:w="3324"/>
          </w:tcPr>
          <w:p>
            <w:pPr>
              <w:spacing w:before="20" w:after="20"/>
            </w:pPr>
            <w:r>
              <w:rPr>
                <w:rFonts w:ascii="Aptos" w:hAnsi="Aptos"/>
                <w:b w:val="0"/>
                <w:i w:val="0"/>
                <w:sz w:val="22"/>
              </w:rPr>
              <w:t>ocena pracy podczas ćwiczenia, ocena sporządzonego oprogramowania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poszerzania kompetencji z zakresu nowych platform sprzętowych i metodyk projektowania systemów wbudowanych. [K_K03]</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