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Nakijk ERD — V3</w:t>
      </w:r>
    </w:p>
    <w:p>
      <w:pPr>
        <w:keepNext w:val="false"/>
        <w:spacing w:after="160" w:before="0" w:line="264"/>
      </w:pPr>
      <w:r>
        <w:rPr>
          <w:rFonts w:ascii="Calibri" w:cs="Calibri" w:eastAsia="Calibri" w:hAnsi="Calibri"/>
          <w:b/>
          <w:bCs/>
          <w:color w:val="6C757D"/>
          <w:spacing w:val="8"/>
          <w:sz w:val="17"/>
          <w:szCs w:val="17"/>
        </w:rPr>
        <w:t xml:space="preserve">NAKIJK V3 · Databaseproject · ERD (relationeel modelleren) · bij de Projectopgave Databases WT · 25 oktober 2026</w:t>
      </w:r>
    </w:p>
    <w:p>
      <w:pPr>
        <w:keepNext w:val="false"/>
        <w:spacing w:after="120" w:before="0" w:line="264"/>
      </w:pPr>
      <w:r>
        <w:rPr>
          <w:rFonts w:ascii="Calibri" w:cs="Calibri" w:eastAsia="Calibri" w:hAnsi="Calibri"/>
          <w:sz w:val="21"/>
          <w:szCs w:val="21"/>
        </w:rPr>
        <w:t xml:space="preserve">Nagekeken: </w:t>
      </w:r>
      <w:r>
        <w:rPr>
          <w:rFonts w:ascii="Consolas" w:cs="Consolas" w:eastAsia="Consolas" w:hAnsi="Consolas"/>
          <w:color w:val="343A40"/>
          <w:sz w:val="19"/>
          <w:szCs w:val="19"/>
          <w:shd w:fill="F1F3F5" w:color="auto" w:val="clear"/>
        </w:rPr>
        <w:t xml:space="preserve">Project Database/1_Project_ERD/Bouwcontrole ERD.drawio</w:t>
      </w:r>
      <w:r>
        <w:rPr>
          <w:rFonts w:ascii="Calibri" w:cs="Calibri" w:eastAsia="Calibri" w:hAnsi="Calibri"/>
          <w:sz w:val="21"/>
          <w:szCs w:val="21"/>
        </w:rPr>
        <w:t xml:space="preserve"> (25 oktober, 08:46), met </w:t>
      </w:r>
      <w:r>
        <w:rPr>
          <w:rFonts w:ascii="Consolas" w:cs="Consolas" w:eastAsia="Consolas" w:hAnsi="Consolas"/>
          <w:color w:val="343A40"/>
          <w:sz w:val="19"/>
          <w:szCs w:val="19"/>
          <w:shd w:fill="F1F3F5" w:color="auto" w:val="clear"/>
        </w:rPr>
        <w:t xml:space="preserve">Deconstructing mijn werk.docx</w:t>
      </w:r>
      <w:r>
        <w:rPr>
          <w:rFonts w:ascii="Calibri" w:cs="Calibri" w:eastAsia="Calibri" w:hAnsi="Calibri"/>
          <w:sz w:val="21"/>
          <w:szCs w:val="21"/>
        </w:rPr>
        <w:t xml:space="preserve"> (25 oktober, 08:42) als beschrijving van je bron. Vergeleken met Nakijk ERD V2.</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1C7ED6" w:sz="36"/>
              <w:bottom w:val="none" w:color="FFFFFF" w:sz="0"/>
              <w:right w:val="none" w:color="FFFFFF" w:sz="0"/>
            </w:tcBorders>
            <w:shd w:fill="E7F5FF" w:color="auto" w:val="clear"/>
            <w:tcMar>
              <w:top w:type="dxa" w:w="130"/>
              <w:left w:type="dxa" w:w="230"/>
              <w:bottom w:type="dxa" w:w="60"/>
              <w:right w:type="dxa" w:w="230"/>
            </w:tcMar>
          </w:tcPr>
          <w:p>
            <w:pPr>
              <w:spacing w:after="80" w:before="0"/>
            </w:pPr>
            <w:r>
              <w:rPr>
                <w:rFonts w:ascii="Calibri" w:cs="Calibri" w:eastAsia="Calibri" w:hAnsi="Calibri"/>
                <w:b/>
                <w:bCs/>
                <w:color w:val="1C7ED6"/>
                <w:spacing w:val="12"/>
                <w:sz w:val="17"/>
                <w:szCs w:val="17"/>
              </w:rPr>
              <w:t xml:space="preserve">OPMERKING</w:t>
            </w:r>
          </w:p>
          <w:p>
            <w:pPr>
              <w:spacing w:after="90" w:before="0" w:line="264"/>
            </w:pPr>
            <w:r>
              <w:rPr>
                <w:rFonts w:ascii="Calibri" w:cs="Calibri" w:eastAsia="Calibri" w:hAnsi="Calibri"/>
                <w:sz w:val="21"/>
                <w:szCs w:val="21"/>
              </w:rPr>
              <w:t xml:space="preserve">Zoals in V2: per bevinding </w:t>
            </w:r>
            <w:r>
              <w:rPr>
                <w:rFonts w:ascii="Calibri" w:cs="Calibri" w:eastAsia="Calibri" w:hAnsi="Calibri"/>
                <w:b/>
                <w:bCs/>
                <w:sz w:val="21"/>
                <w:szCs w:val="21"/>
              </w:rPr>
              <w:t xml:space="preserve">Waar</w:t>
            </w:r>
            <w:r>
              <w:rPr>
                <w:rFonts w:ascii="Calibri" w:cs="Calibri" w:eastAsia="Calibri" w:hAnsi="Calibri"/>
                <w:sz w:val="21"/>
                <w:szCs w:val="21"/>
              </w:rPr>
              <w:t xml:space="preserve">, </w:t>
            </w:r>
            <w:r>
              <w:rPr>
                <w:rFonts w:ascii="Calibri" w:cs="Calibri" w:eastAsia="Calibri" w:hAnsi="Calibri"/>
                <w:b/>
                <w:bCs/>
                <w:sz w:val="21"/>
                <w:szCs w:val="21"/>
              </w:rPr>
              <w:t xml:space="preserve">Wat</w:t>
            </w:r>
            <w:r>
              <w:rPr>
                <w:rFonts w:ascii="Calibri" w:cs="Calibri" w:eastAsia="Calibri" w:hAnsi="Calibri"/>
                <w:sz w:val="21"/>
                <w:szCs w:val="21"/>
              </w:rPr>
              <w:t xml:space="preserve">, </w:t>
            </w:r>
            <w:r>
              <w:rPr>
                <w:rFonts w:ascii="Calibri" w:cs="Calibri" w:eastAsia="Calibri" w:hAnsi="Calibri"/>
                <w:b/>
                <w:bCs/>
                <w:sz w:val="21"/>
                <w:szCs w:val="21"/>
              </w:rPr>
              <w:t xml:space="preserve">Waarom het telt</w:t>
            </w:r>
            <w:r>
              <w:rPr>
                <w:rFonts w:ascii="Calibri" w:cs="Calibri" w:eastAsia="Calibri" w:hAnsi="Calibri"/>
                <w:sz w:val="21"/>
                <w:szCs w:val="21"/>
              </w:rPr>
              <w:t xml:space="preserve">, </w:t>
            </w:r>
            <w:r>
              <w:rPr>
                <w:rFonts w:ascii="Calibri" w:cs="Calibri" w:eastAsia="Calibri" w:hAnsi="Calibri"/>
                <w:b/>
                <w:bCs/>
                <w:sz w:val="21"/>
                <w:szCs w:val="21"/>
              </w:rPr>
              <w:t xml:space="preserve">Richting</w:t>
            </w:r>
            <w:r>
              <w:rPr>
                <w:rFonts w:ascii="Calibri" w:cs="Calibri" w:eastAsia="Calibri" w:hAnsi="Calibri"/>
                <w:sz w:val="21"/>
                <w:szCs w:val="21"/>
              </w:rPr>
              <w:t xml:space="preserve"> en </w:t>
            </w: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Geen oplossing, geen SQL en geen verbeterd ERD.</w:t>
            </w:r>
          </w:p>
          <w:p>
            <w:pPr>
              <w:spacing w:after="90" w:before="0" w:line="264"/>
            </w:pPr>
            <w:r>
              <w:rPr>
                <w:rFonts w:ascii="Calibri" w:cs="Calibri" w:eastAsia="Calibri" w:hAnsi="Calibri"/>
                <w:b/>
                <w:bCs/>
                <w:sz w:val="21"/>
                <w:szCs w:val="21"/>
              </w:rPr>
              <w:t xml:space="preserve">Je Word-document</w:t>
            </w:r>
            <w:r>
              <w:rPr>
                <w:rFonts w:ascii="Calibri" w:cs="Calibri" w:eastAsia="Calibri" w:hAnsi="Calibri"/>
                <w:sz w:val="21"/>
                <w:szCs w:val="21"/>
              </w:rPr>
              <w:t xml:space="preserve"> gebruik ik als uitleg van je bron, zoals je vroeg. Over het document zelf geef ik verder geen feedback. Deel D legt je ERD naast de zes stappen die je beschrijft. Ik zet je flow niet om in entiteiten of relaties, en welke stappen in je model horen, beslis jij (taak A01).</w:t>
            </w:r>
          </w:p>
          <w:p>
            <w:pPr>
              <w:spacing w:after="90" w:before="0" w:line="264"/>
            </w:pPr>
            <w:r>
              <w:rPr>
                <w:rFonts w:ascii="Calibri" w:cs="Calibri" w:eastAsia="Calibri" w:hAnsi="Calibri"/>
                <w:sz w:val="21"/>
                <w:szCs w:val="21"/>
              </w:rPr>
              <w:t xml:space="preserve">De nummers zijn nieuw in deze versie. De tabel </w:t>
            </w:r>
            <w:r>
              <w:rPr>
                <w:rFonts w:ascii="Calibri" w:cs="Calibri" w:eastAsia="Calibri" w:hAnsi="Calibri"/>
                <w:i/>
                <w:iCs/>
                <w:sz w:val="21"/>
                <w:szCs w:val="21"/>
              </w:rPr>
              <w:t xml:space="preserve">Sinds V2</w:t>
            </w:r>
            <w:r>
              <w:rPr>
                <w:rFonts w:ascii="Calibri" w:cs="Calibri" w:eastAsia="Calibri" w:hAnsi="Calibri"/>
                <w:sz w:val="21"/>
                <w:szCs w:val="21"/>
              </w:rPr>
              <w:t xml:space="preserve"> zegt waar elke bevinding uit V2 nu staat.</w:t>
            </w:r>
          </w:p>
          <w:p>
            <w:pPr>
              <w:spacing w:after="90" w:before="0" w:line="264"/>
            </w:pPr>
            <w:r>
              <w:rPr>
                <w:rFonts w:ascii="Calibri" w:cs="Calibri" w:eastAsia="Calibri" w:hAnsi="Calibri"/>
                <w:sz w:val="21"/>
                <w:szCs w:val="21"/>
              </w:rPr>
              <w:t xml:space="preserve">Achteraan staat je ERD, met bij elke bevinding een label. Een groen vinkje staat bij iets wat sinds V2 goed toegevoegd is.</w:t>
            </w:r>
          </w:p>
        </w:tc>
      </w:tr>
    </w:tbl>
    <w:p>
      <w:pPr>
        <w:spacing w:after="0" w:before="0"/>
      </w:pPr>
    </w:p>
    <w:p>
      <w:pPr>
        <w:pStyle w:val="Heading1"/>
        <w:keepNext/>
        <w:spacing w:after="120" w:before="320"/>
      </w:pPr>
      <w:r>
        <w:rPr>
          <w:rFonts w:ascii="Calibri" w:cs="Calibri" w:eastAsia="Calibri" w:hAnsi="Calibri"/>
          <w:b/>
          <w:bCs/>
          <w:color w:val="1F3864"/>
          <w:sz w:val="30"/>
          <w:szCs w:val="30"/>
        </w:rPr>
        <w:t xml:space="preserve">In één oogopslag</w:t>
      </w:r>
    </w:p>
    <w:p>
      <w:pPr>
        <w:keepNext w:val="false"/>
        <w:spacing w:after="120" w:before="0" w:line="264"/>
      </w:pPr>
      <w:r>
        <w:rPr>
          <w:rFonts w:ascii="Calibri" w:cs="Calibri" w:eastAsia="Calibri" w:hAnsi="Calibri"/>
          <w:sz w:val="21"/>
          <w:szCs w:val="21"/>
        </w:rPr>
        <w:t xml:space="preserve">Je ERD heeft een grote stap gezet. Boven elke entiteit staat nu haar soort, zoals in de voorbeeldmodellen van de cursus.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heeft acht attributen, met de naam en het adres netjes opgesplitst.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Contactsoort</w:t>
      </w:r>
      <w:r>
        <w:rPr>
          <w:rFonts w:ascii="Calibri" w:cs="Calibri" w:eastAsia="Calibri" w:hAnsi="Calibri"/>
          <w:sz w:val="21"/>
          <w:szCs w:val="21"/>
        </w:rPr>
        <w:t xml:space="preserve"> zijn enumeraties met hun waarden, </w:t>
      </w:r>
      <w:r>
        <w:rPr>
          <w:rFonts w:ascii="Consolas" w:cs="Consolas" w:eastAsia="Consolas" w:hAnsi="Consolas"/>
          <w:color w:val="343A40"/>
          <w:sz w:val="19"/>
          <w:szCs w:val="19"/>
          <w:shd w:fill="F1F3F5" w:color="auto" w:val="clear"/>
        </w:rPr>
        <w:t xml:space="preserve">Order</w:t>
      </w:r>
      <w:r>
        <w:rPr>
          <w:rFonts w:ascii="Calibri" w:cs="Calibri" w:eastAsia="Calibri" w:hAnsi="Calibri"/>
          <w:sz w:val="21"/>
          <w:szCs w:val="21"/>
        </w:rPr>
        <w:t xml:space="preserve"> heeft een alternatieve sleutel, en je eerste attribuut staat in de volledige notatie van de cursus. Je samengestelde namen schrijf je nu overal op dezelfde manier. En je hebt je bron in je eigen woorden beschreven.</w:t>
      </w:r>
    </w:p>
    <w:p>
      <w:pPr>
        <w:keepNext/>
        <w:spacing w:after="120" w:before="0" w:line="264"/>
      </w:pPr>
      <w:r>
        <w:rPr>
          <w:rFonts w:ascii="Calibri" w:cs="Calibri" w:eastAsia="Calibri" w:hAnsi="Calibri"/>
          <w:sz w:val="21"/>
          <w:szCs w:val="21"/>
        </w:rPr>
        <w:t xml:space="preserve">Drie dingen vragen nu het meest aandacht:</w:t>
      </w:r>
    </w:p>
    <w:p>
      <w:pPr>
        <w:pStyle w:val="ListParagraph"/>
        <w:keepLines/>
        <w:numPr>
          <w:ilvl w:val="0"/>
          <w:numId w:val="2"/>
        </w:numPr>
        <w:spacing w:after="70" w:before="0" w:line="264"/>
      </w:pPr>
      <w:r>
        <w:rPr>
          <w:rFonts w:ascii="Calibri" w:cs="Calibri" w:eastAsia="Calibri" w:hAnsi="Calibri"/>
          <w:b/>
          <w:bCs/>
          <w:sz w:val="21"/>
          <w:szCs w:val="21"/>
        </w:rPr>
        <w:t xml:space="preserve">A1.</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FK4 orderId</w:t>
      </w:r>
      <w:r>
        <w:rPr>
          <w:rFonts w:ascii="Calibri" w:cs="Calibri" w:eastAsia="Calibri" w:hAnsi="Calibri"/>
          <w:sz w:val="21"/>
          <w:szCs w:val="21"/>
        </w:rPr>
        <w:t xml:space="preserve"> staat in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De plaats van een foreign key is een van de zwaarste criteria van de opgave.</w:t>
      </w:r>
    </w:p>
    <w:p>
      <w:pPr>
        <w:pStyle w:val="ListParagraph"/>
        <w:keepLines/>
        <w:numPr>
          <w:ilvl w:val="0"/>
          <w:numId w:val="2"/>
        </w:numPr>
        <w:spacing w:after="70" w:before="0" w:line="264"/>
      </w:pPr>
      <w:r>
        <w:rPr>
          <w:rFonts w:ascii="Calibri" w:cs="Calibri" w:eastAsia="Calibri" w:hAnsi="Calibri"/>
          <w:b/>
          <w:bCs/>
          <w:sz w:val="21"/>
          <w:szCs w:val="21"/>
        </w:rPr>
        <w:t xml:space="preserve">B1.</w:t>
      </w:r>
      <w:r>
        <w:rPr>
          <w:rFonts w:ascii="Calibri" w:cs="Calibri" w:eastAsia="Calibri" w:hAnsi="Calibri"/>
          <w:sz w:val="21"/>
          <w:szCs w:val="21"/>
        </w:rPr>
        <w:t xml:space="preserve"> De labels boven je entiteiten en je notitie zeggen iets anders over de soort van zes entiteiten. Daardoor kan wie je model beoordeelt, niet tellen.</w:t>
      </w:r>
    </w:p>
    <w:p>
      <w:pPr>
        <w:pStyle w:val="ListParagraph"/>
        <w:keepLines/>
        <w:numPr>
          <w:ilvl w:val="0"/>
          <w:numId w:val="2"/>
        </w:numPr>
        <w:spacing w:after="70" w:before="0" w:line="264"/>
      </w:pPr>
      <w:r>
        <w:rPr>
          <w:rFonts w:ascii="Calibri" w:cs="Calibri" w:eastAsia="Calibri" w:hAnsi="Calibri"/>
          <w:b/>
          <w:bCs/>
          <w:sz w:val="21"/>
          <w:szCs w:val="21"/>
        </w:rPr>
        <w:t xml:space="preserve">De tellingen.</w:t>
      </w:r>
      <w:r>
        <w:rPr>
          <w:rFonts w:ascii="Calibri" w:cs="Calibri" w:eastAsia="Calibri" w:hAnsi="Calibri"/>
          <w:sz w:val="21"/>
          <w:szCs w:val="21"/>
        </w:rPr>
        <w:t xml:space="preserve"> Volgens je labels heb je 8 entiteiten, 1 associatie-entiteit en geen karakteristieke entiteit. De opgave vraagt minstens 10, 2 en 1.</w:t>
      </w:r>
    </w:p>
    <w:p>
      <w:pPr>
        <w:keepNext w:val="false"/>
        <w:spacing w:after="120" w:before="0" w:line="264"/>
      </w:pPr>
      <w:r>
        <w:rPr>
          <w:rFonts w:ascii="Calibri" w:cs="Calibri" w:eastAsia="Calibri" w:hAnsi="Calibri"/>
          <w:sz w:val="21"/>
          <w:szCs w:val="21"/>
        </w:rPr>
        <w:t xml:space="preserve">Lijnen staan er nog niet. Je Word-document beschrijft wel al koppelingen. Deel D wijst aan welke.</w:t>
      </w:r>
    </w:p>
    <w:p>
      <w:pPr>
        <w:pStyle w:val="Heading2"/>
        <w:keepNext/>
        <w:spacing w:after="80" w:before="240"/>
      </w:pPr>
      <w:r>
        <w:rPr>
          <w:rFonts w:ascii="Calibri" w:cs="Calibri" w:eastAsia="Calibri" w:hAnsi="Calibri"/>
          <w:b/>
          <w:bCs/>
          <w:color w:val="2E74B5"/>
          <w:sz w:val="25"/>
          <w:szCs w:val="25"/>
        </w:rPr>
        <w:t xml:space="preserve">Sinds V2</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4227"/>
        <w:gridCol w:w="4373"/>
        <w:gridCol w:w="1038"/>
      </w:tblGrid>
      <w:tr>
        <w:trPr>
          <w:cantSplit/>
          <w:tblHeader/>
        </w:trPr>
        <w:tc>
          <w:tcPr>
            <w:tcW w:type="dxa" w:w="4227"/>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Bevinding uit V2</w:t>
            </w:r>
          </w:p>
        </w:tc>
        <w:tc>
          <w:tcPr>
            <w:tcW w:type="dxa" w:w="4373"/>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Nu</w:t>
            </w:r>
          </w:p>
        </w:tc>
        <w:tc>
          <w:tcPr>
            <w:tcW w:type="dxa" w:w="1038"/>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Status</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A1. </w:t>
            </w:r>
            <w:r>
              <w:rPr>
                <w:rFonts w:ascii="Consolas" w:cs="Consolas" w:eastAsia="Consolas" w:hAnsi="Consolas"/>
                <w:color w:val="343A40"/>
                <w:sz w:val="17"/>
                <w:szCs w:val="17"/>
                <w:shd w:fill="F1F3F5" w:color="auto" w:val="clear"/>
              </w:rPr>
              <w:t xml:space="preserve">ContactSoort</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KlantType</w:t>
            </w:r>
            <w:r>
              <w:rPr>
                <w:rFonts w:ascii="Calibri" w:cs="Calibri" w:eastAsia="Calibri" w:hAnsi="Calibri"/>
                <w:sz w:val="19"/>
                <w:szCs w:val="19"/>
              </w:rPr>
              <w:t xml:space="preserve"> bij de associatie-entiteiten</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in de tekening zijn het nu enumeraties; de notitie zet </w:t>
            </w:r>
            <w:r>
              <w:rPr>
                <w:rFonts w:ascii="Consolas" w:cs="Consolas" w:eastAsia="Consolas" w:hAnsi="Consolas"/>
                <w:color w:val="343A40"/>
                <w:sz w:val="17"/>
                <w:szCs w:val="17"/>
                <w:shd w:fill="F1F3F5" w:color="auto" w:val="clear"/>
              </w:rPr>
              <w:t xml:space="preserve">Klanttype</w:t>
            </w:r>
            <w:r>
              <w:rPr>
                <w:rFonts w:ascii="Calibri" w:cs="Calibri" w:eastAsia="Calibri" w:hAnsi="Calibri"/>
                <w:sz w:val="19"/>
                <w:szCs w:val="19"/>
              </w:rPr>
              <w:t xml:space="preserve"> nog bij de associatie-entiteiten</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zie B1</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A2. </w:t>
            </w:r>
            <w:r>
              <w:rPr>
                <w:rFonts w:ascii="Consolas" w:cs="Consolas" w:eastAsia="Consolas" w:hAnsi="Consolas"/>
                <w:color w:val="343A40"/>
                <w:sz w:val="17"/>
                <w:szCs w:val="17"/>
                <w:shd w:fill="F1F3F5" w:color="auto" w:val="clear"/>
              </w:rPr>
              <w:t xml:space="preserve">OnderdeelType</w:t>
            </w:r>
            <w:r>
              <w:rPr>
                <w:rFonts w:ascii="Calibri" w:cs="Calibri" w:eastAsia="Calibri" w:hAnsi="Calibri"/>
                <w:sz w:val="19"/>
                <w:szCs w:val="19"/>
              </w:rPr>
              <w:t xml:space="preserve">: enumeratie of karakteristieke entiteit</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het label zegt enumeratie, de notitie zegt karakteristieke entiteit. En er verwijst nu een foreign key naar</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zie B1 en A2</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A4. </w:t>
            </w:r>
            <w:r>
              <w:rPr>
                <w:rFonts w:ascii="Consolas" w:cs="Consolas" w:eastAsia="Consolas" w:hAnsi="Consolas"/>
                <w:color w:val="343A40"/>
                <w:sz w:val="17"/>
                <w:szCs w:val="17"/>
                <w:shd w:fill="F1F3F5" w:color="auto" w:val="clear"/>
              </w:rPr>
              <w:t xml:space="preserve">Id</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Artikelcode</w:t>
            </w:r>
            <w:r>
              <w:rPr>
                <w:rFonts w:ascii="Calibri" w:cs="Calibri" w:eastAsia="Calibri" w:hAnsi="Calibri"/>
                <w:sz w:val="19"/>
                <w:szCs w:val="19"/>
              </w:rPr>
              <w:t xml:space="preserve"> met een hoofdletter</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ongewijzigd, en er kwamen er bij</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b/>
                <w:bCs/>
                <w:color w:val="E03131"/>
                <w:sz w:val="19"/>
                <w:szCs w:val="19"/>
              </w:rPr>
              <w:t xml:space="preserve">✘ zie A3 en A4</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B1. </w:t>
            </w:r>
            <w:r>
              <w:rPr>
                <w:rFonts w:ascii="Consolas" w:cs="Consolas" w:eastAsia="Consolas" w:hAnsi="Consolas"/>
                <w:color w:val="343A40"/>
                <w:sz w:val="17"/>
                <w:szCs w:val="17"/>
                <w:shd w:fill="F1F3F5" w:color="auto" w:val="clear"/>
              </w:rPr>
              <w:t xml:space="preserve">Contactsoort</w:t>
            </w:r>
            <w:r>
              <w:rPr>
                <w:rFonts w:ascii="Calibri" w:cs="Calibri" w:eastAsia="Calibri" w:hAnsi="Calibri"/>
                <w:sz w:val="19"/>
                <w:szCs w:val="19"/>
              </w:rPr>
              <w:t xml:space="preserve"> anders in tekening en notitie</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alle samengestelde namen staan nu overal hetzelfde</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b/>
                <w:bCs/>
                <w:color w:val="2F9E44"/>
                <w:sz w:val="19"/>
                <w:szCs w:val="19"/>
              </w:rPr>
              <w:t xml:space="preserve">✔ opgelost</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B2. </w:t>
            </w:r>
            <w:r>
              <w:rPr>
                <w:rFonts w:ascii="Consolas" w:cs="Consolas" w:eastAsia="Consolas" w:hAnsi="Consolas"/>
                <w:color w:val="343A40"/>
                <w:sz w:val="17"/>
                <w:szCs w:val="17"/>
                <w:shd w:fill="F1F3F5" w:color="auto" w:val="clear"/>
              </w:rPr>
              <w:t xml:space="preserve">Onderdeeltype</w:t>
            </w:r>
            <w:r>
              <w:rPr>
                <w:rFonts w:ascii="Calibri" w:cs="Calibri" w:eastAsia="Calibri" w:hAnsi="Calibri"/>
                <w:sz w:val="19"/>
                <w:szCs w:val="19"/>
              </w:rPr>
              <w:t xml:space="preserve"> wijkt af van je Bouwcontrole-documenten</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ongewijzigd</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open, zie B2</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B3. De artikelcode tegenover het Kraken-Id</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ongewijzigd</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open, zie B3</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C1. </w:t>
            </w:r>
            <w:r>
              <w:rPr>
                <w:rFonts w:ascii="Consolas" w:cs="Consolas" w:eastAsia="Consolas" w:hAnsi="Consolas"/>
                <w:color w:val="343A40"/>
                <w:sz w:val="17"/>
                <w:szCs w:val="17"/>
                <w:shd w:fill="F1F3F5" w:color="auto" w:val="clear"/>
              </w:rPr>
              <w:t xml:space="preserve">Order</w:t>
            </w:r>
            <w:r>
              <w:rPr>
                <w:rFonts w:ascii="Calibri" w:cs="Calibri" w:eastAsia="Calibri" w:hAnsi="Calibri"/>
                <w:sz w:val="19"/>
                <w:szCs w:val="19"/>
              </w:rPr>
              <w:t xml:space="preserve"> is een gereserveerd woord</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ongewijzigd</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open, zie C1</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C2. De waarden van </w:t>
            </w:r>
            <w:r>
              <w:rPr>
                <w:rFonts w:ascii="Consolas" w:cs="Consolas" w:eastAsia="Consolas" w:hAnsi="Consolas"/>
                <w:color w:val="343A40"/>
                <w:sz w:val="17"/>
                <w:szCs w:val="17"/>
                <w:shd w:fill="F1F3F5" w:color="auto" w:val="clear"/>
              </w:rPr>
              <w:t xml:space="preserve">Onderdeeltype</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ongewijzigd, en </w:t>
            </w:r>
            <w:r>
              <w:rPr>
                <w:rFonts w:ascii="Consolas" w:cs="Consolas" w:eastAsia="Consolas" w:hAnsi="Consolas"/>
                <w:color w:val="343A40"/>
                <w:sz w:val="17"/>
                <w:szCs w:val="17"/>
                <w:shd w:fill="F1F3F5" w:color="auto" w:val="clear"/>
              </w:rPr>
              <w:t xml:space="preserve">Contactsoort</w:t>
            </w:r>
            <w:r>
              <w:rPr>
                <w:rFonts w:ascii="Calibri" w:cs="Calibri" w:eastAsia="Calibri" w:hAnsi="Calibri"/>
                <w:sz w:val="19"/>
                <w:szCs w:val="19"/>
              </w:rPr>
              <w:t xml:space="preserve"> kwam erbij</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open, zie C2</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C4. Zeven keer </w:t>
            </w:r>
            <w:r>
              <w:rPr>
                <w:rFonts w:ascii="Consolas" w:cs="Consolas" w:eastAsia="Consolas" w:hAnsi="Consolas"/>
                <w:color w:val="343A40"/>
                <w:sz w:val="17"/>
                <w:szCs w:val="17"/>
                <w:shd w:fill="F1F3F5" w:color="auto" w:val="clear"/>
              </w:rPr>
              <w:t xml:space="preserve">R1</w:t>
            </w:r>
            <w:r>
              <w:rPr>
                <w:rFonts w:ascii="Calibri" w:cs="Calibri" w:eastAsia="Calibri" w:hAnsi="Calibri"/>
                <w:sz w:val="19"/>
                <w:szCs w:val="19"/>
              </w:rPr>
              <w:t xml:space="preserve">, foreign keys zonder lijn</w:t>
            </w:r>
          </w:p>
        </w:tc>
        <w:tc>
          <w:tcPr>
            <w:tcW w:type="dxa" w:w="437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nu vijf foreign keys zonder lijn</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open, zie C3</w:t>
            </w:r>
          </w:p>
        </w:tc>
      </w:tr>
      <w:tr>
        <w:trPr>
          <w:cantSplit/>
        </w:trPr>
        <w:tc>
          <w:tcPr>
            <w:tcW w:type="dxa" w:w="4227"/>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C5. Bestanden van draw.io in de ERD-map</w:t>
            </w:r>
          </w:p>
        </w:tc>
        <w:tc>
          <w:tcPr>
            <w:tcW w:type="dxa" w:w="4373"/>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.dtmp</w:t>
            </w:r>
            <w:r>
              <w:rPr>
                <w:rFonts w:ascii="Calibri" w:cs="Calibri" w:eastAsia="Calibri" w:hAnsi="Calibri"/>
                <w:sz w:val="19"/>
                <w:szCs w:val="19"/>
              </w:rPr>
              <w:t xml:space="preserve"> is weg; er staat nu een tijdelijk bestand van Word</w:t>
            </w:r>
          </w:p>
        </w:tc>
        <w:tc>
          <w:tcPr>
            <w:tcW w:type="dxa" w:w="103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open, zie C4</w:t>
            </w:r>
          </w:p>
        </w:tc>
      </w:tr>
    </w:tbl>
    <w:p>
      <w:pPr>
        <w:spacing w:after="60" w:before="0"/>
      </w:pPr>
    </w:p>
    <w:p>
      <w:pPr>
        <w:pStyle w:val="Heading2"/>
        <w:keepNext/>
        <w:spacing w:after="80" w:before="240"/>
      </w:pPr>
      <w:r>
        <w:rPr>
          <w:rFonts w:ascii="Calibri" w:cs="Calibri" w:eastAsia="Calibri" w:hAnsi="Calibri"/>
          <w:b/>
          <w:bCs/>
          <w:color w:val="2E74B5"/>
          <w:sz w:val="25"/>
          <w:szCs w:val="25"/>
        </w:rPr>
        <w:t xml:space="preserve">Wat er goed zit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574"/>
        <w:gridCol w:w="3830"/>
        <w:gridCol w:w="2234"/>
      </w:tblGrid>
      <w:tr>
        <w:trPr>
          <w:cantSplit/>
          <w:tblHeader/>
        </w:trPr>
        <w:tc>
          <w:tcPr>
            <w:tcW w:type="dxa" w:w="3574"/>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Wat</w:t>
            </w:r>
          </w:p>
        </w:tc>
        <w:tc>
          <w:tcPr>
            <w:tcW w:type="dxa" w:w="3830"/>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Waarom het goed is</w:t>
            </w:r>
          </w:p>
        </w:tc>
        <w:tc>
          <w:tcPr>
            <w:tcW w:type="dxa" w:w="2234"/>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Waar het staat</w:t>
            </w:r>
          </w:p>
        </w:tc>
      </w:tr>
      <w:tr>
        <w:trPr>
          <w:cantSplit/>
        </w:trPr>
        <w:tc>
          <w:tcPr>
            <w:tcW w:type="dxa" w:w="357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Boven elke entiteit staat haar soort</w:t>
            </w:r>
          </w:p>
        </w:tc>
        <w:tc>
          <w:tcPr>
            <w:tcW w:type="dxa" w:w="383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opgave vraagt de benoeming van de soort bij elke entiteit. Zo doen de voorbeeldmodellen van de cursus het, en zo vroeg je eigen taak E10 het. Zie wel B1.</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8; opgave, </w:t>
            </w:r>
            <w:r>
              <w:rPr>
                <w:rFonts w:ascii="Calibri" w:cs="Calibri" w:eastAsia="Calibri" w:hAnsi="Calibri"/>
                <w:i/>
                <w:iCs/>
                <w:sz w:val="19"/>
                <w:szCs w:val="19"/>
              </w:rPr>
              <w:t xml:space="preserve">Vereisten</w:t>
            </w:r>
          </w:p>
        </w:tc>
      </w:tr>
      <w:tr>
        <w:trPr>
          <w:cantSplit/>
        </w:trPr>
        <w:tc>
          <w:tcPr>
            <w:tcW w:type="dxa" w:w="3574"/>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w:t>
            </w:r>
            <w:r>
              <w:rPr>
                <w:rFonts w:ascii="Calibri" w:cs="Calibri" w:eastAsia="Calibri" w:hAnsi="Calibri"/>
                <w:sz w:val="19"/>
                <w:szCs w:val="19"/>
              </w:rPr>
              <w:t xml:space="preserve"> heeft acht attributen</w:t>
            </w:r>
          </w:p>
        </w:tc>
        <w:tc>
          <w:tcPr>
            <w:tcW w:type="dxa" w:w="383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opgave vraagt één kernentiteit met minstens acht attributen. </w:t>
            </w:r>
            <w:r>
              <w:rPr>
                <w:rFonts w:ascii="Consolas" w:cs="Consolas" w:eastAsia="Consolas" w:hAnsi="Consolas"/>
                <w:color w:val="343A40"/>
                <w:sz w:val="17"/>
                <w:szCs w:val="17"/>
                <w:shd w:fill="F1F3F5" w:color="auto" w:val="clear"/>
              </w:rPr>
              <w:t xml:space="preserve">Klant</w:t>
            </w:r>
            <w:r>
              <w:rPr>
                <w:rFonts w:ascii="Calibri" w:cs="Calibri" w:eastAsia="Calibri" w:hAnsi="Calibri"/>
                <w:sz w:val="19"/>
                <w:szCs w:val="19"/>
              </w:rPr>
              <w:t xml:space="preserve"> haalt dat zonder </w:t>
            </w:r>
            <w:r>
              <w:rPr>
                <w:rFonts w:ascii="Consolas" w:cs="Consolas" w:eastAsia="Consolas" w:hAnsi="Consolas"/>
                <w:color w:val="343A40"/>
                <w:sz w:val="17"/>
                <w:szCs w:val="17"/>
                <w:shd w:fill="F1F3F5" w:color="auto" w:val="clear"/>
              </w:rPr>
              <w:t xml:space="preserve">Id</w:t>
            </w:r>
            <w:r>
              <w:rPr>
                <w:rFonts w:ascii="Calibri" w:cs="Calibri" w:eastAsia="Calibri" w:hAnsi="Calibri"/>
                <w:sz w:val="19"/>
                <w:szCs w:val="19"/>
              </w:rPr>
              <w:t xml:space="preserve"> en zonder foreign key mee te tellen. Of die meetellen, is nog een open vraag voor je leerkracht (Q03).</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opgave, </w:t>
            </w:r>
            <w:r>
              <w:rPr>
                <w:rFonts w:ascii="Calibri" w:cs="Calibri" w:eastAsia="Calibri" w:hAnsi="Calibri"/>
                <w:i/>
                <w:iCs/>
                <w:sz w:val="19"/>
                <w:szCs w:val="19"/>
              </w:rPr>
              <w:t xml:space="preserve">Vereisten</w:t>
            </w:r>
          </w:p>
        </w:tc>
      </w:tr>
      <w:tr>
        <w:trPr>
          <w:cantSplit/>
        </w:trPr>
        <w:tc>
          <w:tcPr>
            <w:tcW w:type="dxa" w:w="3574"/>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voornaam</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achternaam</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straat</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huisnr</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postcode</w:t>
            </w:r>
            <w:r>
              <w:rPr>
                <w:rFonts w:ascii="Calibri" w:cs="Calibri" w:eastAsia="Calibri" w:hAnsi="Calibri"/>
                <w:sz w:val="19"/>
                <w:szCs w:val="19"/>
              </w:rPr>
              <w:t xml:space="preserve"> apart</w:t>
            </w:r>
          </w:p>
        </w:tc>
        <w:tc>
          <w:tcPr>
            <w:tcW w:type="dxa" w:w="383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Een naam en een adres zijn samengestelde gegevens. Wat je apart wil gebruiken, zoals een klant aanspreken met zijn voornaam, bewaar je apart. Zie wel C6.</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3, </w:t>
            </w:r>
            <w:r>
              <w:rPr>
                <w:rFonts w:ascii="Calibri" w:cs="Calibri" w:eastAsia="Calibri" w:hAnsi="Calibri"/>
                <w:i/>
                <w:iCs/>
                <w:sz w:val="19"/>
                <w:szCs w:val="19"/>
              </w:rPr>
              <w:t xml:space="preserve">Samengestelde gegevens</w:t>
            </w:r>
          </w:p>
        </w:tc>
      </w:tr>
      <w:tr>
        <w:trPr>
          <w:cantSplit/>
        </w:trPr>
        <w:tc>
          <w:tcPr>
            <w:tcW w:type="dxa" w:w="3574"/>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klantnummer: int {NNA}</w:t>
            </w:r>
          </w:p>
        </w:tc>
        <w:tc>
          <w:tcPr>
            <w:tcW w:type="dxa" w:w="383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volledige notatie van de cursus: naam, dubbelpunt, datatype, en NA of NNA tussen accolades. Over het datatype zelf gaat A5.</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9 en 10</w:t>
            </w:r>
          </w:p>
        </w:tc>
      </w:tr>
      <w:tr>
        <w:trPr>
          <w:cantSplit/>
        </w:trPr>
        <w:tc>
          <w:tcPr>
            <w:tcW w:type="dxa" w:w="3574"/>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Klanttype</w:t>
            </w:r>
            <w:r>
              <w:rPr>
                <w:rFonts w:ascii="Calibri" w:cs="Calibri" w:eastAsia="Calibri" w:hAnsi="Calibri"/>
                <w:sz w:val="19"/>
                <w:szCs w:val="19"/>
              </w:rPr>
              <w:t xml:space="preserve"> in </w:t>
            </w:r>
            <w:r>
              <w:rPr>
                <w:rFonts w:ascii="Consolas" w:cs="Consolas" w:eastAsia="Consolas" w:hAnsi="Consolas"/>
                <w:color w:val="343A40"/>
                <w:sz w:val="17"/>
                <w:szCs w:val="17"/>
                <w:shd w:fill="F1F3F5" w:color="auto" w:val="clear"/>
              </w:rPr>
              <w:t xml:space="preserve">Klant</w:t>
            </w:r>
          </w:p>
        </w:tc>
        <w:tc>
          <w:tcPr>
            <w:tcW w:type="dxa" w:w="3830"/>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Klanttype</w:t>
            </w:r>
            <w:r>
              <w:rPr>
                <w:rFonts w:ascii="Calibri" w:cs="Calibri" w:eastAsia="Calibri" w:hAnsi="Calibri"/>
                <w:sz w:val="19"/>
                <w:szCs w:val="19"/>
              </w:rPr>
              <w:t xml:space="preserve"> staat getekend met de vorm </w:t>
            </w:r>
            <w:r>
              <w:rPr>
                <w:rFonts w:ascii="Calibri" w:cs="Calibri" w:eastAsia="Calibri" w:hAnsi="Calibri"/>
                <w:i/>
                <w:iCs/>
                <w:sz w:val="19"/>
                <w:szCs w:val="19"/>
              </w:rPr>
              <w:t xml:space="preserve">List</w:t>
            </w:r>
            <w:r>
              <w:rPr>
                <w:rFonts w:ascii="Calibri" w:cs="Calibri" w:eastAsia="Calibri" w:hAnsi="Calibri"/>
                <w:sz w:val="19"/>
                <w:szCs w:val="19"/>
              </w:rPr>
              <w:t xml:space="preserve"> en de waarden eronder, zoals de cursus een enumeratie tekent. In </w:t>
            </w:r>
            <w:r>
              <w:rPr>
                <w:rFonts w:ascii="Consolas" w:cs="Consolas" w:eastAsia="Consolas" w:hAnsi="Consolas"/>
                <w:color w:val="343A40"/>
                <w:sz w:val="17"/>
                <w:szCs w:val="17"/>
                <w:shd w:fill="F1F3F5" w:color="auto" w:val="clear"/>
              </w:rPr>
              <w:t xml:space="preserve">Klant</w:t>
            </w:r>
            <w:r>
              <w:rPr>
                <w:rFonts w:ascii="Calibri" w:cs="Calibri" w:eastAsia="Calibri" w:hAnsi="Calibri"/>
                <w:sz w:val="19"/>
                <w:szCs w:val="19"/>
              </w:rPr>
              <w:t xml:space="preserve"> gebruik je ze via een attribuut, zonder foreign key: zo hangt een enumeratie aan een entiteit. </w:t>
            </w:r>
            <w:r>
              <w:rPr>
                <w:rFonts w:ascii="Consolas" w:cs="Consolas" w:eastAsia="Consolas" w:hAnsi="Consolas"/>
                <w:color w:val="343A40"/>
                <w:sz w:val="17"/>
                <w:szCs w:val="17"/>
                <w:shd w:fill="F1F3F5" w:color="auto" w:val="clear"/>
              </w:rPr>
              <w:t xml:space="preserve">Contactsoort</w:t>
            </w:r>
            <w:r>
              <w:rPr>
                <w:rFonts w:ascii="Calibri" w:cs="Calibri" w:eastAsia="Calibri" w:hAnsi="Calibri"/>
                <w:sz w:val="19"/>
                <w:szCs w:val="19"/>
              </w:rPr>
              <w:t xml:space="preserve"> wordt nog door geen attribuut gebruikt, en of ze een enumeratie of een karakteristieke entiteit moet zijn, is nog jouw keuze (B1).</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9, </w:t>
            </w:r>
            <w:r>
              <w:rPr>
                <w:rFonts w:ascii="Calibri" w:cs="Calibri" w:eastAsia="Calibri" w:hAnsi="Calibri"/>
                <w:i/>
                <w:iCs/>
                <w:sz w:val="19"/>
                <w:szCs w:val="19"/>
              </w:rPr>
              <w:t xml:space="preserve">Zelfgemaakte types</w:t>
            </w:r>
          </w:p>
        </w:tc>
      </w:tr>
      <w:tr>
        <w:trPr>
          <w:cantSplit/>
        </w:trPr>
        <w:tc>
          <w:tcPr>
            <w:tcW w:type="dxa" w:w="3574"/>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Order</w:t>
            </w:r>
            <w:r>
              <w:rPr>
                <w:rFonts w:ascii="Calibri" w:cs="Calibri" w:eastAsia="Calibri" w:hAnsi="Calibri"/>
                <w:sz w:val="19"/>
                <w:szCs w:val="19"/>
              </w:rPr>
              <w:t xml:space="preserve"> heeft een alternatieve sleutel: </w:t>
            </w:r>
            <w:r>
              <w:rPr>
                <w:rFonts w:ascii="Consolas" w:cs="Consolas" w:eastAsia="Consolas" w:hAnsi="Consolas"/>
                <w:color w:val="343A40"/>
                <w:sz w:val="17"/>
                <w:szCs w:val="17"/>
                <w:shd w:fill="F1F3F5" w:color="auto" w:val="clear"/>
              </w:rPr>
              <w:t xml:space="preserve">ordernummer</w:t>
            </w:r>
          </w:p>
        </w:tc>
        <w:tc>
          <w:tcPr>
            <w:tcW w:type="dxa" w:w="383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Een natuurlijke sleutel uit je bron wordt een AK, en de PK blijft een surrogaatsleutel.</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5, </w:t>
            </w:r>
            <w:r>
              <w:rPr>
                <w:rFonts w:ascii="Calibri" w:cs="Calibri" w:eastAsia="Calibri" w:hAnsi="Calibri"/>
                <w:i/>
                <w:iCs/>
                <w:sz w:val="19"/>
                <w:szCs w:val="19"/>
              </w:rPr>
              <w:t xml:space="preserve">Alternatieve sleutels</w:t>
            </w:r>
          </w:p>
        </w:tc>
      </w:tr>
      <w:tr>
        <w:trPr>
          <w:cantSplit/>
        </w:trPr>
        <w:tc>
          <w:tcPr>
            <w:tcW w:type="dxa" w:w="3574"/>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FK3 conflictId</w:t>
            </w:r>
            <w:r>
              <w:rPr>
                <w:rFonts w:ascii="Calibri" w:cs="Calibri" w:eastAsia="Calibri" w:hAnsi="Calibri"/>
                <w:sz w:val="19"/>
                <w:szCs w:val="19"/>
              </w:rPr>
              <w:t xml:space="preserve"> in </w:t>
            </w:r>
            <w:r>
              <w:rPr>
                <w:rFonts w:ascii="Consolas" w:cs="Consolas" w:eastAsia="Consolas" w:hAnsi="Consolas"/>
                <w:color w:val="343A40"/>
                <w:sz w:val="17"/>
                <w:szCs w:val="17"/>
                <w:shd w:fill="F1F3F5" w:color="auto" w:val="clear"/>
              </w:rPr>
              <w:t xml:space="preserve">Klantcontact</w:t>
            </w:r>
          </w:p>
        </w:tc>
        <w:tc>
          <w:tcPr>
            <w:tcW w:type="dxa" w:w="383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Juiste naam, met een nummer. Een associatie-entiteit mag meer dan twee entiteiten koppelen: de cursus zegt </w:t>
            </w:r>
            <w:r>
              <w:rPr>
                <w:rFonts w:ascii="Calibri" w:cs="Calibri" w:eastAsia="Calibri" w:hAnsi="Calibri"/>
                <w:i/>
                <w:iCs/>
                <w:sz w:val="19"/>
                <w:szCs w:val="19"/>
              </w:rPr>
              <w:t xml:space="preserve">tussen twee of meer entiteiten</w:t>
            </w:r>
            <w:r>
              <w:rPr>
                <w:rFonts w:ascii="Calibri" w:cs="Calibri" w:eastAsia="Calibri" w:hAnsi="Calibri"/>
                <w:sz w:val="19"/>
                <w:szCs w:val="19"/>
              </w:rPr>
              <w:t xml:space="preserve">.</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4 en 8</w:t>
            </w:r>
          </w:p>
        </w:tc>
      </w:tr>
      <w:tr>
        <w:trPr>
          <w:cantSplit/>
        </w:trPr>
        <w:tc>
          <w:tcPr>
            <w:tcW w:type="dxa" w:w="357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Je samengestelde namen</w:t>
            </w:r>
          </w:p>
        </w:tc>
        <w:tc>
          <w:tcPr>
            <w:tcW w:type="dxa" w:w="3830"/>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Klantcontact</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Klanttype</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Contactsoort</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Onderdeeltype</w:t>
            </w:r>
            <w:r>
              <w:rPr>
                <w:rFonts w:ascii="Calibri" w:cs="Calibri" w:eastAsia="Calibri" w:hAnsi="Calibri"/>
                <w:sz w:val="19"/>
                <w:szCs w:val="19"/>
              </w:rPr>
              <w:t xml:space="preserve"> staan in tekening en notitie op dezelfde manier. Dat was B1 uit V2.</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hoofdstuk 4, </w:t>
            </w:r>
            <w:r>
              <w:rPr>
                <w:rFonts w:ascii="Calibri" w:cs="Calibri" w:eastAsia="Calibri" w:hAnsi="Calibri"/>
                <w:i/>
                <w:iCs/>
                <w:sz w:val="19"/>
                <w:szCs w:val="19"/>
              </w:rPr>
              <w:t xml:space="preserve">Eén taal, overal</w:t>
            </w:r>
          </w:p>
        </w:tc>
      </w:tr>
      <w:tr>
        <w:trPr>
          <w:cantSplit/>
        </w:trPr>
        <w:tc>
          <w:tcPr>
            <w:tcW w:type="dxa" w:w="357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Je beschrijft je bron in je eigen woorden</w:t>
            </w:r>
          </w:p>
        </w:tc>
        <w:tc>
          <w:tcPr>
            <w:tcW w:type="dxa" w:w="383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Je takenlijst vraagt dat je je bron vastlegt (V08), en de opgave raadt een verantwoording aan (</w:t>
            </w:r>
            <w:r>
              <w:rPr>
                <w:rFonts w:ascii="Calibri" w:cs="Calibri" w:eastAsia="Calibri" w:hAnsi="Calibri"/>
                <w:i/>
                <w:iCs/>
                <w:sz w:val="19"/>
                <w:szCs w:val="19"/>
              </w:rPr>
              <w:t xml:space="preserve">Verduidelijkingen</w:t>
            </w:r>
            <w:r>
              <w:rPr>
                <w:rFonts w:ascii="Calibri" w:cs="Calibri" w:eastAsia="Calibri" w:hAnsi="Calibri"/>
                <w:sz w:val="19"/>
                <w:szCs w:val="19"/>
              </w:rPr>
              <w:t xml:space="preserve">). Je document kan daarvoor dienen.</w:t>
            </w:r>
          </w:p>
        </w:tc>
        <w:tc>
          <w:tcPr>
            <w:tcW w:type="dxa" w:w="22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opgave; takenlijst V08 en V10</w:t>
            </w:r>
          </w:p>
        </w:tc>
      </w:tr>
    </w:tbl>
    <w:p>
      <w:pPr>
        <w:spacing w:after="60" w:before="0"/>
      </w:pPr>
    </w:p>
    <w:p>
      <w:pPr>
        <w:pStyle w:val="Heading2"/>
        <w:keepNext/>
        <w:spacing w:after="80" w:before="240"/>
      </w:pPr>
      <w:r>
        <w:rPr>
          <w:rFonts w:ascii="Calibri" w:cs="Calibri" w:eastAsia="Calibri" w:hAnsi="Calibri"/>
          <w:b/>
          <w:bCs/>
          <w:color w:val="2E74B5"/>
          <w:sz w:val="25"/>
          <w:szCs w:val="25"/>
        </w:rPr>
        <w:t xml:space="preserve">De eisen van de opgave</w:t>
      </w:r>
    </w:p>
    <w:p>
      <w:pPr>
        <w:keepNext w:val="false"/>
        <w:spacing w:after="120" w:before="0" w:line="264"/>
      </w:pPr>
      <w:r>
        <w:rPr>
          <w:rFonts w:ascii="Calibri" w:cs="Calibri" w:eastAsia="Calibri" w:hAnsi="Calibri"/>
          <w:sz w:val="21"/>
          <w:szCs w:val="21"/>
        </w:rPr>
        <w:t xml:space="preserve">Geteld volgens de labels boven je entiteiten. Volgens je notitie kom je op andere aantallen uit; zie B1.</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3213"/>
        <w:gridCol w:w="4590"/>
        <w:gridCol w:w="1835"/>
      </w:tblGrid>
      <w:tr>
        <w:trPr>
          <w:cantSplit/>
          <w:tblHeader/>
        </w:trPr>
        <w:tc>
          <w:tcPr>
            <w:tcW w:type="dxa" w:w="3213"/>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Eis uit de opgave</w:t>
            </w:r>
          </w:p>
        </w:tc>
        <w:tc>
          <w:tcPr>
            <w:tcW w:type="dxa" w:w="4590"/>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Wat er nu staat</w:t>
            </w:r>
          </w:p>
        </w:tc>
        <w:tc>
          <w:tcPr>
            <w:tcW w:type="dxa" w:w="1835"/>
            <w:shd w:fill="1F3864" w:color="auto" w:val="clear"/>
            <w:tcMar>
              <w:top w:type="dxa" w:w="50"/>
              <w:left w:type="dxa" w:w="100"/>
              <w:bottom w:type="dxa" w:w="50"/>
              <w:right w:type="dxa" w:w="100"/>
            </w:tcMar>
          </w:tcPr>
          <w:p>
            <w:pPr>
              <w:keepNext w:val="false"/>
              <w:spacing w:after="0" w:before="0"/>
            </w:pPr>
            <w:r>
              <w:rPr>
                <w:rFonts w:ascii="Calibri" w:cs="Calibri" w:eastAsia="Calibri" w:hAnsi="Calibri"/>
                <w:b/>
                <w:bCs/>
                <w:color w:val="FFFFFF"/>
                <w:sz w:val="19"/>
                <w:szCs w:val="19"/>
              </w:rPr>
              <w:t xml:space="preserve">Status</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minstens 10 entiteiten</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8 entiteiten, plus 3 enumeraties</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E03131"/>
                <w:sz w:val="19"/>
                <w:szCs w:val="19"/>
              </w:rPr>
              <w:t xml:space="preserve">✘ 8</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3 kernentiteiten</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7 met het label </w:t>
            </w:r>
            <w:r>
              <w:rPr>
                <w:rFonts w:ascii="Calibri" w:cs="Calibri" w:eastAsia="Calibri" w:hAnsi="Calibri"/>
                <w:i/>
                <w:iCs/>
                <w:sz w:val="19"/>
                <w:szCs w:val="19"/>
              </w:rPr>
              <w:t xml:space="preserve">Kern</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2F9E44"/>
                <w:sz w:val="19"/>
                <w:szCs w:val="19"/>
              </w:rPr>
              <w:t xml:space="preserve">✔</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2 associatie-entiteiten</w:t>
            </w:r>
          </w:p>
        </w:tc>
        <w:tc>
          <w:tcPr>
            <w:tcW w:type="dxa" w:w="4590"/>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Klantcontact</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E03131"/>
                <w:sz w:val="19"/>
                <w:szCs w:val="19"/>
              </w:rPr>
              <w:t xml:space="preserve">✘ 1</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1 karakteristieke entiteit</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geen. Wat de notitie karakteristiek noemt, is in je tekening een enumeratie</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E03131"/>
                <w:sz w:val="19"/>
                <w:szCs w:val="19"/>
              </w:rPr>
              <w:t xml:space="preserve">✘ 0, zie B1</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4 vrij te kiezen entiteiten</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hangt af van het totaal</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niet te beoordelen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één kernentiteit met minstens 8 attributen</w:t>
            </w:r>
          </w:p>
        </w:tc>
        <w:tc>
          <w:tcPr>
            <w:tcW w:type="dxa" w:w="4590"/>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w:t>
            </w:r>
            <w:r>
              <w:rPr>
                <w:rFonts w:ascii="Calibri" w:cs="Calibri" w:eastAsia="Calibri" w:hAnsi="Calibri"/>
                <w:sz w:val="19"/>
                <w:szCs w:val="19"/>
              </w:rPr>
              <w:t xml:space="preserve">: 8</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2F9E44"/>
                <w:sz w:val="19"/>
                <w:szCs w:val="19"/>
              </w:rPr>
              <w:t xml:space="preserve">✔</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de andere kernentiteiten minstens 4</w:t>
            </w:r>
          </w:p>
        </w:tc>
        <w:tc>
          <w:tcPr>
            <w:tcW w:type="dxa" w:w="4590"/>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Order</w:t>
            </w:r>
            <w:r>
              <w:rPr>
                <w:rFonts w:ascii="Calibri" w:cs="Calibri" w:eastAsia="Calibri" w:hAnsi="Calibri"/>
                <w:sz w:val="19"/>
                <w:szCs w:val="19"/>
              </w:rPr>
              <w:t xml:space="preserve"> 1, </w:t>
            </w:r>
            <w:r>
              <w:rPr>
                <w:rFonts w:ascii="Consolas" w:cs="Consolas" w:eastAsia="Consolas" w:hAnsi="Consolas"/>
                <w:color w:val="343A40"/>
                <w:sz w:val="17"/>
                <w:szCs w:val="17"/>
                <w:shd w:fill="F1F3F5" w:color="auto" w:val="clear"/>
              </w:rPr>
              <w:t xml:space="preserve">Onderdeel</w:t>
            </w:r>
            <w:r>
              <w:rPr>
                <w:rFonts w:ascii="Calibri" w:cs="Calibri" w:eastAsia="Calibri" w:hAnsi="Calibri"/>
                <w:sz w:val="19"/>
                <w:szCs w:val="19"/>
              </w:rPr>
              <w:t xml:space="preserve"> 1 (zonder foreign key), de rest nog geen</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minstens één special topic</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geen</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minstens één enumeratie</w:t>
            </w:r>
          </w:p>
        </w:tc>
        <w:tc>
          <w:tcPr>
            <w:tcW w:type="dxa" w:w="4590"/>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Klanttype</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Contactsoort</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Onderdeeltype</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2F9E44"/>
                <w:sz w:val="19"/>
                <w:szCs w:val="19"/>
              </w:rPr>
              <w:t xml:space="preserve">✔</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relaties met multipliciteit</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geen lijnen</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 zie C3 en D</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relatiebeschrijvingen</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zeven keer </w:t>
            </w:r>
            <w:r>
              <w:rPr>
                <w:rFonts w:ascii="Consolas" w:cs="Consolas" w:eastAsia="Consolas" w:hAnsi="Consolas"/>
                <w:color w:val="343A40"/>
                <w:sz w:val="17"/>
                <w:szCs w:val="17"/>
                <w:shd w:fill="F1F3F5" w:color="auto" w:val="clear"/>
              </w:rPr>
              <w:t xml:space="preserve">R1</w:t>
            </w:r>
            <w:r>
              <w:rPr>
                <w:rFonts w:ascii="Calibri" w:cs="Calibri" w:eastAsia="Calibri" w:hAnsi="Calibri"/>
                <w:sz w:val="19"/>
                <w:szCs w:val="19"/>
              </w:rPr>
              <w:t xml:space="preserve"> in je notitie</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 zie C3</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primaire en foreign keys</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een PK overal; vijf foreign keys, waarvan twee met een probleem</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zie A1, A2 en A3</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datatypes en NA/NNA</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bij één attribuut</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 zie A5</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DTR, DTN of DTC</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niet</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nog te doen</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eventuele alternatieve sleutels</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bij </w:t>
            </w:r>
            <w:r>
              <w:rPr>
                <w:rFonts w:ascii="Consolas" w:cs="Consolas" w:eastAsia="Consolas" w:hAnsi="Consolas"/>
                <w:color w:val="343A40"/>
                <w:sz w:val="17"/>
                <w:szCs w:val="17"/>
                <w:shd w:fill="F1F3F5" w:color="auto" w:val="clear"/>
              </w:rPr>
              <w:t xml:space="preserve">Onderdeel</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Order</w:t>
            </w:r>
            <w:r>
              <w:rPr>
                <w:rFonts w:ascii="Calibri" w:cs="Calibri" w:eastAsia="Calibri" w:hAnsi="Calibri"/>
                <w:sz w:val="19"/>
                <w:szCs w:val="19"/>
              </w:rPr>
              <w:t xml:space="preserve">. De ERD-checklist van les 2 vraagt er één bij elke kernentiteit</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zie A6</w:t>
            </w:r>
          </w:p>
        </w:tc>
      </w:tr>
      <w:tr>
        <w:trPr>
          <w:cantSplit/>
        </w:trPr>
        <w:tc>
          <w:tcPr>
            <w:tcW w:type="dxa" w:w="3213"/>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benoeming van de soort</w:t>
            </w:r>
          </w:p>
        </w:tc>
        <w:tc>
          <w:tcPr>
            <w:tcW w:type="dxa" w:w="4590"/>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een label boven elke entiteit</w:t>
            </w:r>
          </w:p>
        </w:tc>
        <w:tc>
          <w:tcPr>
            <w:tcW w:type="dxa" w:w="1835"/>
            <w:tcMar>
              <w:top w:type="dxa" w:w="50"/>
              <w:left w:type="dxa" w:w="100"/>
              <w:bottom w:type="dxa" w:w="50"/>
              <w:right w:type="dxa" w:w="100"/>
            </w:tcMar>
          </w:tcPr>
          <w:p>
            <w:pPr>
              <w:keepNext w:val="false"/>
              <w:spacing w:after="0" w:before="0"/>
            </w:pPr>
            <w:r>
              <w:rPr>
                <w:rFonts w:ascii="Calibri" w:cs="Calibri" w:eastAsia="Calibri" w:hAnsi="Calibri"/>
                <w:b/>
                <w:bCs/>
                <w:color w:val="E8590C"/>
                <w:sz w:val="19"/>
                <w:szCs w:val="19"/>
              </w:rPr>
              <w:t xml:space="preserve">½ zie B1</w:t>
            </w:r>
          </w:p>
        </w:tc>
      </w:tr>
    </w:tbl>
    <w:p>
      <w:pPr>
        <w:spacing w:after="60" w:before="0"/>
      </w:pPr>
    </w:p>
    <w:p>
      <w:pPr>
        <w:pStyle w:val="Heading1"/>
        <w:keepNext/>
        <w:spacing w:after="120" w:before="320"/>
      </w:pPr>
      <w:r>
        <w:rPr>
          <w:rFonts w:ascii="Calibri" w:cs="Calibri" w:eastAsia="Calibri" w:hAnsi="Calibri"/>
          <w:b/>
          <w:bCs/>
          <w:color w:val="1F3864"/>
          <w:sz w:val="30"/>
          <w:szCs w:val="30"/>
        </w:rPr>
        <w:t xml:space="preserve">A. Wat tegen een regel of eis ingaat</w:t>
      </w:r>
    </w:p>
    <w:p>
      <w:pPr>
        <w:pStyle w:val="Heading2"/>
        <w:keepNext/>
        <w:spacing w:after="80" w:before="240"/>
      </w:pPr>
      <w:r>
        <w:rPr>
          <w:rFonts w:ascii="Calibri" w:cs="Calibri" w:eastAsia="Calibri" w:hAnsi="Calibri"/>
          <w:b/>
          <w:bCs/>
          <w:color w:val="2E74B5"/>
          <w:sz w:val="25"/>
          <w:szCs w:val="25"/>
        </w:rPr>
        <w:t xml:space="preserve">A1. </w:t>
      </w:r>
      <w:r>
        <w:rPr>
          <w:rFonts w:ascii="Consolas" w:cs="Consolas" w:eastAsia="Consolas" w:hAnsi="Consolas"/>
          <w:color w:val="343A40"/>
          <w:sz w:val="23"/>
          <w:szCs w:val="23"/>
          <w:shd w:fill="F1F3F5" w:color="auto" w:val="clear"/>
        </w:rPr>
        <w:t xml:space="preserve">FK4 orderId</w:t>
      </w:r>
      <w:r>
        <w:rPr>
          <w:rFonts w:ascii="Calibri" w:cs="Calibri" w:eastAsia="Calibri" w:hAnsi="Calibri"/>
          <w:b/>
          <w:bCs/>
          <w:color w:val="2E74B5"/>
          <w:sz w:val="25"/>
          <w:szCs w:val="25"/>
        </w:rPr>
        <w:t xml:space="preserve"> staat in </w:t>
      </w:r>
      <w:r>
        <w:rPr>
          <w:rFonts w:ascii="Consolas" w:cs="Consolas" w:eastAsia="Consolas" w:hAnsi="Consolas"/>
          <w:color w:val="343A40"/>
          <w:sz w:val="23"/>
          <w:szCs w:val="23"/>
          <w:shd w:fill="F1F3F5" w:color="auto" w:val="clear"/>
        </w:rPr>
        <w:t xml:space="preserve">Klant</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laatste rij van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Een foreign key staat aan de veel-kant van haar relatie, en bevat de primaire sleutel van de entiteit aan de één-kant (hoofdstuk 6). Met </w:t>
      </w:r>
      <w:r>
        <w:rPr>
          <w:rFonts w:ascii="Consolas" w:cs="Consolas" w:eastAsia="Consolas" w:hAnsi="Consolas"/>
          <w:color w:val="343A40"/>
          <w:sz w:val="19"/>
          <w:szCs w:val="19"/>
          <w:shd w:fill="F1F3F5" w:color="auto" w:val="clear"/>
        </w:rPr>
        <w:t xml:space="preserve">orderId</w:t>
      </w:r>
      <w:r>
        <w:rPr>
          <w:rFonts w:ascii="Calibri" w:cs="Calibri" w:eastAsia="Calibri" w:hAnsi="Calibri"/>
          <w:sz w:val="21"/>
          <w:szCs w:val="21"/>
        </w:rPr>
        <w:t xml:space="preserve"> in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zegt je model: een klant hoort bij één order, en één order kan bij meerdere klanten horen.</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De opgave zegt letterlijk: </w:t>
      </w:r>
      <w:r>
        <w:rPr>
          <w:rFonts w:ascii="Calibri" w:cs="Calibri" w:eastAsia="Calibri" w:hAnsi="Calibri"/>
          <w:i/>
          <w:iCs/>
          <w:sz w:val="21"/>
          <w:szCs w:val="21"/>
        </w:rPr>
        <w:t xml:space="preserve">"Plaats je de foreign keys in de foute tabel, of herken je een veel-op-veel relatie niet, dan heeft dit zware gevolgen voor je score."</w:t>
      </w:r>
    </w:p>
    <w:p>
      <w:pPr>
        <w:keepNext/>
        <w:spacing w:after="120" w:before="0" w:line="264"/>
      </w:pPr>
      <w:r>
        <w:rPr>
          <w:rFonts w:ascii="Calibri" w:cs="Calibri" w:eastAsia="Calibri" w:hAnsi="Calibri"/>
          <w:b/>
          <w:bCs/>
          <w:sz w:val="21"/>
          <w:szCs w:val="21"/>
        </w:rPr>
        <w:t xml:space="preserve">Richting.</w:t>
      </w:r>
    </w:p>
    <w:p>
      <w:pPr>
        <w:pStyle w:val="ListParagraph"/>
        <w:keepLines/>
        <w:numPr>
          <w:ilvl w:val="0"/>
          <w:numId w:val="3"/>
        </w:numPr>
        <w:spacing w:after="70" w:before="0" w:line="264"/>
      </w:pPr>
      <w:r>
        <w:rPr>
          <w:rFonts w:ascii="Calibri" w:cs="Calibri" w:eastAsia="Calibri" w:hAnsi="Calibri"/>
          <w:sz w:val="21"/>
          <w:szCs w:val="21"/>
        </w:rPr>
        <w:t xml:space="preserve">Stel voor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Order</w:t>
      </w:r>
      <w:r>
        <w:rPr>
          <w:rFonts w:ascii="Calibri" w:cs="Calibri" w:eastAsia="Calibri" w:hAnsi="Calibri"/>
          <w:sz w:val="21"/>
          <w:szCs w:val="21"/>
        </w:rPr>
        <w:t xml:space="preserve"> de vraag uit hoofdstuk 7, </w:t>
      </w:r>
      <w:r>
        <w:rPr>
          <w:rFonts w:ascii="Calibri" w:cs="Calibri" w:eastAsia="Calibri" w:hAnsi="Calibri"/>
          <w:i/>
          <w:iCs/>
          <w:sz w:val="21"/>
          <w:szCs w:val="21"/>
        </w:rPr>
        <w:t xml:space="preserve">Hoe je de connectiviteit bepaalt</w:t>
      </w:r>
      <w:r>
        <w:rPr>
          <w:rFonts w:ascii="Calibri" w:cs="Calibri" w:eastAsia="Calibri" w:hAnsi="Calibri"/>
          <w:sz w:val="21"/>
          <w:szCs w:val="21"/>
        </w:rPr>
        <w:t xml:space="preserve">: hoeveel van het ene horen bij één van het andere? Doe het in beide richtingen. Kan één klant meer dan één order plaatsen? Kan één order bij meer dan één klant horen?</w:t>
      </w:r>
    </w:p>
    <w:p>
      <w:pPr>
        <w:pStyle w:val="ListParagraph"/>
        <w:keepLines/>
        <w:numPr>
          <w:ilvl w:val="0"/>
          <w:numId w:val="3"/>
        </w:numPr>
        <w:spacing w:after="70" w:before="0" w:line="264"/>
      </w:pPr>
      <w:r>
        <w:rPr>
          <w:rFonts w:ascii="Calibri" w:cs="Calibri" w:eastAsia="Calibri" w:hAnsi="Calibri"/>
          <w:sz w:val="21"/>
          <w:szCs w:val="21"/>
        </w:rPr>
        <w:t xml:space="preserve">Hoofdstuk 6, </w:t>
      </w:r>
      <w:r>
        <w:rPr>
          <w:rFonts w:ascii="Calibri" w:cs="Calibri" w:eastAsia="Calibri" w:hAnsi="Calibri"/>
          <w:i/>
          <w:iCs/>
          <w:sz w:val="21"/>
          <w:szCs w:val="21"/>
        </w:rPr>
        <w:t xml:space="preserve">Waar staat de foreign key?</w:t>
      </w:r>
      <w:r>
        <w:rPr>
          <w:rFonts w:ascii="Calibri" w:cs="Calibri" w:eastAsia="Calibri" w:hAnsi="Calibri"/>
          <w:sz w:val="21"/>
          <w:szCs w:val="21"/>
        </w:rPr>
        <w:t xml:space="preserve">, toont met twee kleine tabellen wat er gebeurt als de foreign key aan de verkeerde kant staat. Probeer hetzelfde met je eigen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schrijf drie rijen op, voor één klant die twee keer bestelt. Wat moet je dan dubbel bewaren?</w:t>
      </w:r>
    </w:p>
    <w:p>
      <w:pPr>
        <w:pStyle w:val="ListParagraph"/>
        <w:keepLines/>
        <w:numPr>
          <w:ilvl w:val="0"/>
          <w:numId w:val="3"/>
        </w:numPr>
        <w:spacing w:after="70" w:before="0" w:line="264"/>
      </w:pPr>
      <w:r>
        <w:rPr>
          <w:rFonts w:ascii="Calibri" w:cs="Calibri" w:eastAsia="Calibri" w:hAnsi="Calibri"/>
          <w:sz w:val="21"/>
          <w:szCs w:val="21"/>
        </w:rPr>
        <w:t xml:space="preserve">Lees ook wat je eigen document over de klant zegt, in stap F1 van deel D.</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Bij elke foreign key kan je zeggen waarom ze aan de veel-kant staat, met het antwoord op de twee vragen erbij. En geen enkel gegeven, zoals de naam of het adres van een klant, moet nog dubbel bewaard worden.</w:t>
      </w:r>
    </w:p>
    <w:p>
      <w:pPr>
        <w:pStyle w:val="Heading2"/>
        <w:keepNext/>
        <w:spacing w:after="80" w:before="240"/>
      </w:pPr>
      <w:r>
        <w:rPr>
          <w:rFonts w:ascii="Calibri" w:cs="Calibri" w:eastAsia="Calibri" w:hAnsi="Calibri"/>
          <w:b/>
          <w:bCs/>
          <w:color w:val="2E74B5"/>
          <w:sz w:val="25"/>
          <w:szCs w:val="25"/>
        </w:rPr>
        <w:t xml:space="preserve">A2. </w:t>
      </w:r>
      <w:r>
        <w:rPr>
          <w:rFonts w:ascii="Consolas" w:cs="Consolas" w:eastAsia="Consolas" w:hAnsi="Consolas"/>
          <w:color w:val="343A40"/>
          <w:sz w:val="23"/>
          <w:szCs w:val="23"/>
          <w:shd w:fill="F1F3F5" w:color="auto" w:val="clear"/>
        </w:rPr>
        <w:t xml:space="preserve">FK5 onderdeeltype</w:t>
      </w:r>
      <w:r>
        <w:rPr>
          <w:rFonts w:ascii="Calibri" w:cs="Calibri" w:eastAsia="Calibri" w:hAnsi="Calibri"/>
          <w:b/>
          <w:bCs/>
          <w:color w:val="2E74B5"/>
          <w:sz w:val="25"/>
          <w:szCs w:val="25"/>
        </w:rPr>
        <w:t xml:space="preserve"> verwijst naar een enumeratie</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laatste rij van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Een foreign key verwijst altijd naar de primaire sleutel van een andere entiteit.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 heeft het label </w:t>
      </w:r>
      <w:r>
        <w:rPr>
          <w:rFonts w:ascii="Calibri" w:cs="Calibri" w:eastAsia="Calibri" w:hAnsi="Calibri"/>
          <w:i/>
          <w:iCs/>
          <w:sz w:val="21"/>
          <w:szCs w:val="21"/>
        </w:rPr>
        <w:t xml:space="preserve">enumeratie</w:t>
      </w:r>
      <w:r>
        <w:rPr>
          <w:rFonts w:ascii="Calibri" w:cs="Calibri" w:eastAsia="Calibri" w:hAnsi="Calibri"/>
          <w:sz w:val="21"/>
          <w:szCs w:val="21"/>
        </w:rPr>
        <w:t xml:space="preserve">, en een enumeratie is geen entiteit: ze heeft geen primaire sleutel, en dus kan er geen foreign key naar verwijzen (hoofdstuk 9).</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Een foreign key zonder sleutel om naar te verwijzen, kan je in SQL niet aanmaken. En voor wie je model leest, zegt </w:t>
      </w:r>
      <w:r>
        <w:rPr>
          <w:rFonts w:ascii="Consolas" w:cs="Consolas" w:eastAsia="Consolas" w:hAnsi="Consolas"/>
          <w:color w:val="343A40"/>
          <w:sz w:val="19"/>
          <w:szCs w:val="19"/>
          <w:shd w:fill="F1F3F5" w:color="auto" w:val="clear"/>
        </w:rPr>
        <w:t xml:space="preserve">FK5</w:t>
      </w:r>
      <w:r>
        <w:rPr>
          <w:rFonts w:ascii="Calibri" w:cs="Calibri" w:eastAsia="Calibri" w:hAnsi="Calibri"/>
          <w:sz w:val="21"/>
          <w:szCs w:val="21"/>
        </w:rPr>
        <w:t xml:space="preserve"> dat er een relatie </w:t>
      </w:r>
      <w:r>
        <w:rPr>
          <w:rFonts w:ascii="Consolas" w:cs="Consolas" w:eastAsia="Consolas" w:hAnsi="Consolas"/>
          <w:color w:val="343A40"/>
          <w:sz w:val="19"/>
          <w:szCs w:val="19"/>
          <w:shd w:fill="F1F3F5" w:color="auto" w:val="clear"/>
        </w:rPr>
        <w:t xml:space="preserve">R5</w:t>
      </w:r>
      <w:r>
        <w:rPr>
          <w:rFonts w:ascii="Calibri" w:cs="Calibri" w:eastAsia="Calibri" w:hAnsi="Calibri"/>
          <w:sz w:val="21"/>
          <w:szCs w:val="21"/>
        </w:rPr>
        <w:t xml:space="preserve"> is, naar een entiteit die er niet is.</w:t>
      </w:r>
    </w:p>
    <w:p>
      <w:pPr>
        <w:keepNext/>
        <w:spacing w:after="120" w:before="0" w:line="264"/>
      </w:pPr>
      <w:r>
        <w:rPr>
          <w:rFonts w:ascii="Calibri" w:cs="Calibri" w:eastAsia="Calibri" w:hAnsi="Calibri"/>
          <w:b/>
          <w:bCs/>
          <w:sz w:val="21"/>
          <w:szCs w:val="21"/>
        </w:rPr>
        <w:t xml:space="preserve">Richting.</w:t>
      </w:r>
    </w:p>
    <w:p>
      <w:pPr>
        <w:pStyle w:val="ListParagraph"/>
        <w:keepLines/>
        <w:numPr>
          <w:ilvl w:val="0"/>
          <w:numId w:val="4"/>
        </w:numPr>
        <w:spacing w:after="70" w:before="0" w:line="264"/>
      </w:pPr>
      <w:r>
        <w:rPr>
          <w:rFonts w:ascii="Calibri" w:cs="Calibri" w:eastAsia="Calibri" w:hAnsi="Calibri"/>
          <w:sz w:val="21"/>
          <w:szCs w:val="21"/>
        </w:rPr>
        <w:t xml:space="preserve">In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deed je het al anders: daar gebruik je de enumeratie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 via een gewoon attribuut, zonder foreign key. Leg de twee naast elkaar.</w:t>
      </w:r>
    </w:p>
    <w:p>
      <w:pPr>
        <w:pStyle w:val="ListParagraph"/>
        <w:keepLines/>
        <w:numPr>
          <w:ilvl w:val="0"/>
          <w:numId w:val="4"/>
        </w:numPr>
        <w:spacing w:after="70" w:before="0" w:line="264"/>
      </w:pPr>
      <w:r>
        <w:rPr>
          <w:rFonts w:ascii="Calibri" w:cs="Calibri" w:eastAsia="Calibri" w:hAnsi="Calibri"/>
          <w:sz w:val="21"/>
          <w:szCs w:val="21"/>
        </w:rPr>
        <w:t xml:space="preserve">Beslis eerst wat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 is. Die vraag stond al in V2, en je notitie zegt nog iets anders dan je label (B1). Is het een enumeratie, dan is er geen foreign key. Is het een karakteristieke entiteit, dan heeft ze een primaire sleutel nodig, en volgt de foreign key de naamregel uit hoofdstuk 4.</w:t>
      </w:r>
    </w:p>
    <w:p>
      <w:pPr>
        <w:pStyle w:val="ListParagraph"/>
        <w:keepLines/>
        <w:numPr>
          <w:ilvl w:val="0"/>
          <w:numId w:val="4"/>
        </w:numPr>
        <w:spacing w:after="70" w:before="0" w:line="264"/>
      </w:pPr>
      <w:r>
        <w:rPr>
          <w:rFonts w:ascii="Calibri" w:cs="Calibri" w:eastAsia="Calibri" w:hAnsi="Calibri"/>
          <w:sz w:val="21"/>
          <w:szCs w:val="21"/>
        </w:rPr>
        <w:t xml:space="preserve">Lees in hoofdstuk 9 </w:t>
      </w:r>
      <w:r>
        <w:rPr>
          <w:rFonts w:ascii="Calibri" w:cs="Calibri" w:eastAsia="Calibri" w:hAnsi="Calibri"/>
          <w:i/>
          <w:iCs/>
          <w:sz w:val="21"/>
          <w:szCs w:val="21"/>
        </w:rPr>
        <w:t xml:space="preserve">Hoe je kiest</w:t>
      </w:r>
      <w:r>
        <w:rPr>
          <w:rFonts w:ascii="Calibri" w:cs="Calibri" w:eastAsia="Calibri" w:hAnsi="Calibri"/>
          <w:sz w:val="21"/>
          <w:szCs w:val="21"/>
        </w:rPr>
        <w:t xml:space="preserve">, met de vuistregel uit les 3.</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Elke foreign key in je model wijst naar een entiteit met een primaire sleutel, en heet zoals hoofdstuk 4 het vraagt. Elke enumeratie wordt gebruikt door een attribuut, zonder foreign key.</w:t>
      </w:r>
    </w:p>
    <w:p>
      <w:pPr>
        <w:pStyle w:val="Heading2"/>
        <w:keepNext/>
        <w:spacing w:after="80" w:before="240"/>
      </w:pPr>
      <w:r>
        <w:rPr>
          <w:rFonts w:ascii="Calibri" w:cs="Calibri" w:eastAsia="Calibri" w:hAnsi="Calibri"/>
          <w:b/>
          <w:bCs/>
          <w:color w:val="2E74B5"/>
          <w:sz w:val="25"/>
          <w:szCs w:val="25"/>
        </w:rPr>
        <w:t xml:space="preserve">A3. De primaire sleutels heten </w:t>
      </w:r>
      <w:r>
        <w:rPr>
          <w:rFonts w:ascii="Consolas" w:cs="Consolas" w:eastAsia="Consolas" w:hAnsi="Consolas"/>
          <w:color w:val="343A40"/>
          <w:sz w:val="23"/>
          <w:szCs w:val="23"/>
          <w:shd w:fill="F1F3F5" w:color="auto" w:val="clear"/>
        </w:rPr>
        <w:t xml:space="preserve">Id</w:t>
      </w:r>
      <w:r>
        <w:rPr>
          <w:rFonts w:ascii="Calibri" w:cs="Calibri" w:eastAsia="Calibri" w:hAnsi="Calibri"/>
          <w:b/>
          <w:bCs/>
          <w:color w:val="2E74B5"/>
          <w:sz w:val="25"/>
          <w:szCs w:val="25"/>
        </w:rPr>
        <w:t xml:space="preserve"> en </w:t>
      </w:r>
      <w:r>
        <w:rPr>
          <w:rFonts w:ascii="Consolas" w:cs="Consolas" w:eastAsia="Consolas" w:hAnsi="Consolas"/>
          <w:color w:val="343A40"/>
          <w:sz w:val="23"/>
          <w:szCs w:val="23"/>
          <w:shd w:fill="F1F3F5" w:color="auto" w:val="clear"/>
        </w:rPr>
        <w:t xml:space="preserve">UniqueID</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eerste rij van elke entiteit: </w:t>
      </w:r>
      <w:r>
        <w:rPr>
          <w:rFonts w:ascii="Consolas" w:cs="Consolas" w:eastAsia="Consolas" w:hAnsi="Consolas"/>
          <w:color w:val="343A40"/>
          <w:sz w:val="19"/>
          <w:szCs w:val="19"/>
          <w:shd w:fill="F1F3F5" w:color="auto" w:val="clear"/>
        </w:rPr>
        <w:t xml:space="preserve">Id</w:t>
      </w:r>
      <w:r>
        <w:rPr>
          <w:rFonts w:ascii="Calibri" w:cs="Calibri" w:eastAsia="Calibri" w:hAnsi="Calibri"/>
          <w:sz w:val="21"/>
          <w:szCs w:val="21"/>
        </w:rPr>
        <w:t xml:space="preserve"> zeven keer, en </w:t>
      </w:r>
      <w:r>
        <w:rPr>
          <w:rFonts w:ascii="Consolas" w:cs="Consolas" w:eastAsia="Consolas" w:hAnsi="Consolas"/>
          <w:color w:val="343A40"/>
          <w:sz w:val="19"/>
          <w:szCs w:val="19"/>
          <w:shd w:fill="F1F3F5" w:color="auto" w:val="clear"/>
        </w:rPr>
        <w:t xml:space="preserve">UniqueID</w:t>
      </w:r>
      <w:r>
        <w:rPr>
          <w:rFonts w:ascii="Calibri" w:cs="Calibri" w:eastAsia="Calibri" w:hAnsi="Calibri"/>
          <w:sz w:val="21"/>
          <w:szCs w:val="21"/>
        </w:rPr>
        <w:t xml:space="preserve"> in </w:t>
      </w:r>
      <w:r>
        <w:rPr>
          <w:rFonts w:ascii="Consolas" w:cs="Consolas" w:eastAsia="Consolas" w:hAnsi="Consolas"/>
          <w:color w:val="343A40"/>
          <w:sz w:val="19"/>
          <w:szCs w:val="19"/>
          <w:shd w:fill="F1F3F5" w:color="auto" w:val="clear"/>
        </w:rPr>
        <w:t xml:space="preserve">Controle</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In de cursus heet de primaire sleutel altijd </w:t>
      </w:r>
      <w:r>
        <w:rPr>
          <w:rFonts w:ascii="Consolas" w:cs="Consolas" w:eastAsia="Consolas" w:hAnsi="Consolas"/>
          <w:color w:val="343A40"/>
          <w:sz w:val="19"/>
          <w:szCs w:val="19"/>
          <w:shd w:fill="F1F3F5" w:color="auto" w:val="clear"/>
        </w:rPr>
        <w:t xml:space="preserve">id</w:t>
      </w:r>
      <w:r>
        <w:rPr>
          <w:rFonts w:ascii="Calibri" w:cs="Calibri" w:eastAsia="Calibri" w:hAnsi="Calibri"/>
          <w:sz w:val="21"/>
          <w:szCs w:val="21"/>
        </w:rPr>
        <w:t xml:space="preserve">, met een kleine letter. Het is een surrogaatsleutel: een geheel getal zonder betekenis.</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De ERD-checklist van les 1 zegt: </w:t>
      </w:r>
      <w:r>
        <w:rPr>
          <w:rFonts w:ascii="Calibri" w:cs="Calibri" w:eastAsia="Calibri" w:hAnsi="Calibri"/>
          <w:i/>
          <w:iCs/>
          <w:sz w:val="21"/>
          <w:szCs w:val="21"/>
        </w:rPr>
        <w:t xml:space="preserve">elk attribuut begint met een kleine letter</w:t>
      </w:r>
      <w:r>
        <w:rPr>
          <w:rFonts w:ascii="Calibri" w:cs="Calibri" w:eastAsia="Calibri" w:hAnsi="Calibri"/>
          <w:sz w:val="21"/>
          <w:szCs w:val="21"/>
        </w:rPr>
        <w:t xml:space="preserve">. En hoofdstuk 4 geeft voor de primaire sleutel één vaste naam.</w:t>
      </w:r>
    </w:p>
    <w:p>
      <w:pPr>
        <w:keepNext/>
        <w:spacing w:after="120" w:before="0" w:line="264"/>
      </w:pPr>
      <w:r>
        <w:rPr>
          <w:rFonts w:ascii="Calibri" w:cs="Calibri" w:eastAsia="Calibri" w:hAnsi="Calibri"/>
          <w:b/>
          <w:bCs/>
          <w:sz w:val="21"/>
          <w:szCs w:val="21"/>
        </w:rPr>
        <w:t xml:space="preserve">Richting.</w:t>
      </w:r>
    </w:p>
    <w:p>
      <w:pPr>
        <w:pStyle w:val="ListParagraph"/>
        <w:keepLines/>
        <w:numPr>
          <w:ilvl w:val="0"/>
          <w:numId w:val="5"/>
        </w:numPr>
        <w:spacing w:after="70" w:before="0" w:line="264"/>
      </w:pPr>
      <w:r>
        <w:rPr>
          <w:rFonts w:ascii="Calibri" w:cs="Calibri" w:eastAsia="Calibri" w:hAnsi="Calibri"/>
          <w:sz w:val="21"/>
          <w:szCs w:val="21"/>
        </w:rPr>
        <w:t xml:space="preserve">Je foreign keys schrijf je al goed: </w:t>
      </w:r>
      <w:r>
        <w:rPr>
          <w:rFonts w:ascii="Consolas" w:cs="Consolas" w:eastAsia="Consolas" w:hAnsi="Consolas"/>
          <w:color w:val="343A40"/>
          <w:sz w:val="19"/>
          <w:szCs w:val="19"/>
          <w:shd w:fill="F1F3F5" w:color="auto" w:val="clear"/>
        </w:rPr>
        <w:t xml:space="preserve">klantId</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contactId</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conflictId</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orderId</w:t>
      </w:r>
      <w:r>
        <w:rPr>
          <w:rFonts w:ascii="Calibri" w:cs="Calibri" w:eastAsia="Calibri" w:hAnsi="Calibri"/>
          <w:sz w:val="21"/>
          <w:szCs w:val="21"/>
        </w:rPr>
        <w:t xml:space="preserve">. Dezelfde afspraak geldt voor de primaire sleutel.</w:t>
      </w:r>
    </w:p>
    <w:p>
      <w:pPr>
        <w:pStyle w:val="ListParagraph"/>
        <w:keepLines/>
        <w:numPr>
          <w:ilvl w:val="0"/>
          <w:numId w:val="5"/>
        </w:numPr>
        <w:spacing w:after="70" w:before="0" w:line="264"/>
      </w:pPr>
      <w:r>
        <w:rPr>
          <w:rFonts w:ascii="Calibri" w:cs="Calibri" w:eastAsia="Calibri" w:hAnsi="Calibri"/>
          <w:sz w:val="21"/>
          <w:szCs w:val="21"/>
        </w:rPr>
        <w:t xml:space="preserve">Bij </w:t>
      </w:r>
      <w:r>
        <w:rPr>
          <w:rFonts w:ascii="Consolas" w:cs="Consolas" w:eastAsia="Consolas" w:hAnsi="Consolas"/>
          <w:color w:val="343A40"/>
          <w:sz w:val="19"/>
          <w:szCs w:val="19"/>
          <w:shd w:fill="F1F3F5" w:color="auto" w:val="clear"/>
        </w:rPr>
        <w:t xml:space="preserve">Controle</w:t>
      </w:r>
      <w:r>
        <w:rPr>
          <w:rFonts w:ascii="Calibri" w:cs="Calibri" w:eastAsia="Calibri" w:hAnsi="Calibri"/>
          <w:sz w:val="21"/>
          <w:szCs w:val="21"/>
        </w:rPr>
        <w:t xml:space="preserve"> koos je een andere naam dan bij de rest. Vraag je af wat </w:t>
      </w:r>
      <w:r>
        <w:rPr>
          <w:rFonts w:ascii="Consolas" w:cs="Consolas" w:eastAsia="Consolas" w:hAnsi="Consolas"/>
          <w:color w:val="343A40"/>
          <w:sz w:val="19"/>
          <w:szCs w:val="19"/>
          <w:shd w:fill="F1F3F5" w:color="auto" w:val="clear"/>
        </w:rPr>
        <w:t xml:space="preserve">UniqueID</w:t>
      </w:r>
      <w:r>
        <w:rPr>
          <w:rFonts w:ascii="Calibri" w:cs="Calibri" w:eastAsia="Calibri" w:hAnsi="Calibri"/>
          <w:sz w:val="21"/>
          <w:szCs w:val="21"/>
        </w:rPr>
        <w:t xml:space="preserve"> zegt dat een primaire sleutel niet al is. Hoofdstuk 5, </w:t>
      </w:r>
      <w:r>
        <w:rPr>
          <w:rFonts w:ascii="Calibri" w:cs="Calibri" w:eastAsia="Calibri" w:hAnsi="Calibri"/>
          <w:i/>
          <w:iCs/>
          <w:sz w:val="21"/>
          <w:szCs w:val="21"/>
        </w:rPr>
        <w:t xml:space="preserve">Waarom de PK altijd een surrogaatsleutel is</w:t>
      </w:r>
      <w:r>
        <w:rPr>
          <w:rFonts w:ascii="Calibri" w:cs="Calibri" w:eastAsia="Calibri" w:hAnsi="Calibri"/>
          <w:sz w:val="21"/>
          <w:szCs w:val="21"/>
        </w:rPr>
        <w:t xml:space="preserve">, legt uit welke vier eigenschappen elke PK heeft.</w:t>
      </w:r>
    </w:p>
    <w:p>
      <w:pPr>
        <w:pStyle w:val="ListParagraph"/>
        <w:keepLines/>
        <w:numPr>
          <w:ilvl w:val="0"/>
          <w:numId w:val="5"/>
        </w:numPr>
        <w:spacing w:after="70" w:before="0" w:line="264"/>
      </w:pPr>
      <w:r>
        <w:rPr>
          <w:rFonts w:ascii="Calibri" w:cs="Calibri" w:eastAsia="Calibri" w:hAnsi="Calibri"/>
          <w:b/>
          <w:bCs/>
          <w:sz w:val="21"/>
          <w:szCs w:val="21"/>
        </w:rPr>
        <w:t xml:space="preserve">Valkuil.</w:t>
      </w:r>
      <w:r>
        <w:rPr>
          <w:rFonts w:ascii="Calibri" w:cs="Calibri" w:eastAsia="Calibri" w:hAnsi="Calibri"/>
          <w:sz w:val="21"/>
          <w:szCs w:val="21"/>
        </w:rPr>
        <w:t xml:space="preserve"> In C# begint een eigenschap net met een hoofdletter, zoals </w:t>
      </w:r>
      <w:r>
        <w:rPr>
          <w:rFonts w:ascii="Consolas" w:cs="Consolas" w:eastAsia="Consolas" w:hAnsi="Consolas"/>
          <w:color w:val="343A40"/>
          <w:sz w:val="19"/>
          <w:szCs w:val="19"/>
          <w:shd w:fill="F1F3F5" w:color="auto" w:val="clear"/>
        </w:rPr>
        <w:t xml:space="preserve">Id</w:t>
      </w:r>
      <w:r>
        <w:rPr>
          <w:rFonts w:ascii="Calibri" w:cs="Calibri" w:eastAsia="Calibri" w:hAnsi="Calibri"/>
          <w:sz w:val="21"/>
          <w:szCs w:val="21"/>
        </w:rPr>
        <w:t xml:space="preserve"> in je klasse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 Daar is dat juist. Twee vakken, twee afspraken.</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Alle acht primaire sleutels hebben dezelfde naam, met een kleine letter.</w:t>
      </w:r>
    </w:p>
    <w:p>
      <w:pPr>
        <w:pStyle w:val="Heading2"/>
        <w:keepNext/>
        <w:spacing w:after="80" w:before="240"/>
      </w:pPr>
      <w:r>
        <w:rPr>
          <w:rFonts w:ascii="Calibri" w:cs="Calibri" w:eastAsia="Calibri" w:hAnsi="Calibri"/>
          <w:b/>
          <w:bCs/>
          <w:color w:val="2E74B5"/>
          <w:sz w:val="25"/>
          <w:szCs w:val="25"/>
        </w:rPr>
        <w:t xml:space="preserve">A4. Drie attributen volgen de naamregels niet</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huisnr</w:t>
      </w:r>
      <w:r>
        <w:rPr>
          <w:rFonts w:ascii="Calibri" w:cs="Calibri" w:eastAsia="Calibri" w:hAnsi="Calibri"/>
          <w:sz w:val="21"/>
          <w:szCs w:val="21"/>
        </w:rPr>
        <w:t xml:space="preserve"> in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Artikelcode</w:t>
      </w:r>
      <w:r>
        <w:rPr>
          <w:rFonts w:ascii="Calibri" w:cs="Calibri" w:eastAsia="Calibri" w:hAnsi="Calibri"/>
          <w:sz w:val="21"/>
          <w:szCs w:val="21"/>
        </w:rPr>
        <w:t xml:space="preserve"> in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w:t>
      </w:r>
    </w:p>
    <w:p>
      <w:pPr>
        <w:keepNext/>
        <w:spacing w:after="120" w:before="0" w:line="264"/>
      </w:pPr>
      <w:r>
        <w:rPr>
          <w:rFonts w:ascii="Calibri" w:cs="Calibri" w:eastAsia="Calibri" w:hAnsi="Calibri"/>
          <w:b/>
          <w:bCs/>
          <w:sz w:val="21"/>
          <w:szCs w:val="21"/>
        </w:rPr>
        <w:t xml:space="preserve">Wat.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1357"/>
        <w:gridCol w:w="3166"/>
        <w:gridCol w:w="5115"/>
      </w:tblGrid>
      <w:tr>
        <w:trPr>
          <w:cantSplit/>
          <w:tblHeader/>
        </w:trPr>
        <w:tc>
          <w:tcPr>
            <w:tcW w:type="dxa" w:w="1357"/>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Attribuut</w:t>
            </w:r>
          </w:p>
        </w:tc>
        <w:tc>
          <w:tcPr>
            <w:tcW w:type="dxa" w:w="3166"/>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Wat er niet klopt</w:t>
            </w:r>
          </w:p>
        </w:tc>
        <w:tc>
          <w:tcPr>
            <w:tcW w:type="dxa" w:w="5115"/>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Regel</w:t>
            </w:r>
          </w:p>
        </w:tc>
      </w:tr>
      <w:tr>
        <w:trPr>
          <w:cantSplit/>
        </w:trPr>
        <w:tc>
          <w:tcPr>
            <w:tcW w:type="dxa" w:w="1357"/>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Klanttype</w:t>
            </w:r>
          </w:p>
        </w:tc>
        <w:tc>
          <w:tcPr>
            <w:tcW w:type="dxa" w:w="3166"/>
            <w:tcMar>
              <w:top w:type="dxa" w:w="50"/>
              <w:left w:type="dxa" w:w="100"/>
              <w:bottom w:type="dxa" w:w="50"/>
              <w:right w:type="dxa" w:w="100"/>
            </w:tcMar>
          </w:tcPr>
          <w:p>
            <w:pPr>
              <w:keepNext/>
              <w:spacing w:after="0" w:before="0"/>
            </w:pPr>
            <w:r>
              <w:rPr>
                <w:rFonts w:ascii="Calibri" w:cs="Calibri" w:eastAsia="Calibri" w:hAnsi="Calibri"/>
                <w:sz w:val="19"/>
                <w:szCs w:val="19"/>
              </w:rPr>
              <w:t xml:space="preserve">begint met een hoofdletter</w:t>
            </w:r>
          </w:p>
        </w:tc>
        <w:tc>
          <w:tcPr>
            <w:tcW w:type="dxa" w:w="5115"/>
            <w:tcMar>
              <w:top w:type="dxa" w:w="50"/>
              <w:left w:type="dxa" w:w="100"/>
              <w:bottom w:type="dxa" w:w="50"/>
              <w:right w:type="dxa" w:w="100"/>
            </w:tcMar>
          </w:tcPr>
          <w:p>
            <w:pPr>
              <w:keepNext/>
              <w:spacing w:after="0" w:before="0"/>
            </w:pPr>
            <w:r>
              <w:rPr>
                <w:rFonts w:ascii="Calibri" w:cs="Calibri" w:eastAsia="Calibri" w:hAnsi="Calibri"/>
                <w:sz w:val="19"/>
                <w:szCs w:val="19"/>
              </w:rPr>
              <w:t xml:space="preserve">een attribuut begint met een kleine letter</w:t>
            </w:r>
          </w:p>
        </w:tc>
      </w:tr>
      <w:tr>
        <w:trPr>
          <w:cantSplit/>
        </w:trPr>
        <w:tc>
          <w:tcPr>
            <w:tcW w:type="dxa" w:w="1357"/>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Artikelcode</w:t>
            </w:r>
          </w:p>
        </w:tc>
        <w:tc>
          <w:tcPr>
            <w:tcW w:type="dxa" w:w="3166"/>
            <w:tcMar>
              <w:top w:type="dxa" w:w="50"/>
              <w:left w:type="dxa" w:w="100"/>
              <w:bottom w:type="dxa" w:w="50"/>
              <w:right w:type="dxa" w:w="100"/>
            </w:tcMar>
          </w:tcPr>
          <w:p>
            <w:pPr>
              <w:keepNext/>
              <w:spacing w:after="0" w:before="0"/>
            </w:pPr>
            <w:r>
              <w:rPr>
                <w:rFonts w:ascii="Calibri" w:cs="Calibri" w:eastAsia="Calibri" w:hAnsi="Calibri"/>
                <w:sz w:val="19"/>
                <w:szCs w:val="19"/>
              </w:rPr>
              <w:t xml:space="preserve">begint met een hoofdletter</w:t>
            </w:r>
          </w:p>
        </w:tc>
        <w:tc>
          <w:tcPr>
            <w:tcW w:type="dxa" w:w="5115"/>
            <w:tcMar>
              <w:top w:type="dxa" w:w="50"/>
              <w:left w:type="dxa" w:w="100"/>
              <w:bottom w:type="dxa" w:w="50"/>
              <w:right w:type="dxa" w:w="100"/>
            </w:tcMar>
          </w:tcPr>
          <w:p>
            <w:pPr>
              <w:keepNext/>
              <w:spacing w:after="0" w:before="0"/>
            </w:pPr>
            <w:r>
              <w:rPr>
                <w:rFonts w:ascii="Calibri" w:cs="Calibri" w:eastAsia="Calibri" w:hAnsi="Calibri"/>
                <w:sz w:val="19"/>
                <w:szCs w:val="19"/>
              </w:rPr>
              <w:t xml:space="preserve">idem</w:t>
            </w:r>
          </w:p>
        </w:tc>
      </w:tr>
      <w:tr>
        <w:trPr>
          <w:cantSplit/>
        </w:trPr>
        <w:tc>
          <w:tcPr>
            <w:tcW w:type="dxa" w:w="1357"/>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huisnr</w:t>
            </w:r>
          </w:p>
        </w:tc>
        <w:tc>
          <w:tcPr>
            <w:tcW w:type="dxa" w:w="3166"/>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een afkorting</w:t>
            </w:r>
          </w:p>
        </w:tc>
        <w:tc>
          <w:tcPr>
            <w:tcW w:type="dxa" w:w="511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geen afkortingen</w:t>
            </w:r>
          </w:p>
        </w:tc>
      </w:tr>
    </w:tbl>
    <w:p>
      <w:pPr>
        <w:spacing w:after="60" w:before="0"/>
      </w:pP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De naamregels staan in de ERD-checklist van les 1, en wie je model beoordeelt, kijkt ernaar.</w:t>
      </w:r>
    </w:p>
    <w:p>
      <w:pPr>
        <w:keepNext/>
        <w:spacing w:after="120" w:before="0" w:line="264"/>
      </w:pPr>
      <w:r>
        <w:rPr>
          <w:rFonts w:ascii="Calibri" w:cs="Calibri" w:eastAsia="Calibri" w:hAnsi="Calibri"/>
          <w:b/>
          <w:bCs/>
          <w:sz w:val="21"/>
          <w:szCs w:val="21"/>
        </w:rPr>
        <w:t xml:space="preserve">Richting.</w:t>
      </w:r>
    </w:p>
    <w:p>
      <w:pPr>
        <w:pStyle w:val="ListParagraph"/>
        <w:keepLines/>
        <w:numPr>
          <w:ilvl w:val="0"/>
          <w:numId w:val="6"/>
        </w:numPr>
        <w:spacing w:after="70" w:before="0" w:line="264"/>
      </w:pPr>
      <w:r>
        <w:rPr>
          <w:rFonts w:ascii="Calibri" w:cs="Calibri" w:eastAsia="Calibri" w:hAnsi="Calibri"/>
          <w:sz w:val="21"/>
          <w:szCs w:val="21"/>
        </w:rPr>
        <w:t xml:space="preserve">Hoofdstuk 4, </w:t>
      </w:r>
      <w:r>
        <w:rPr>
          <w:rFonts w:ascii="Calibri" w:cs="Calibri" w:eastAsia="Calibri" w:hAnsi="Calibri"/>
          <w:i/>
          <w:iCs/>
          <w:sz w:val="21"/>
          <w:szCs w:val="21"/>
        </w:rPr>
        <w:t xml:space="preserve">De regels</w:t>
      </w:r>
      <w:r>
        <w:rPr>
          <w:rFonts w:ascii="Calibri" w:cs="Calibri" w:eastAsia="Calibri" w:hAnsi="Calibri"/>
          <w:sz w:val="21"/>
          <w:szCs w:val="21"/>
        </w:rPr>
        <w:t xml:space="preserve">, rij </w:t>
      </w:r>
      <w:r>
        <w:rPr>
          <w:rFonts w:ascii="Calibri" w:cs="Calibri" w:eastAsia="Calibri" w:hAnsi="Calibri"/>
          <w:i/>
          <w:iCs/>
          <w:sz w:val="21"/>
          <w:szCs w:val="21"/>
        </w:rPr>
        <w:t xml:space="preserve">attribuut</w:t>
      </w:r>
      <w:r>
        <w:rPr>
          <w:rFonts w:ascii="Calibri" w:cs="Calibri" w:eastAsia="Calibri" w:hAnsi="Calibri"/>
          <w:sz w:val="21"/>
          <w:szCs w:val="21"/>
        </w:rPr>
        <w:t xml:space="preserve">. Bij </w:t>
      </w:r>
      <w:r>
        <w:rPr>
          <w:rFonts w:ascii="Calibri" w:cs="Calibri" w:eastAsia="Calibri" w:hAnsi="Calibri"/>
          <w:i/>
          <w:iCs/>
          <w:sz w:val="21"/>
          <w:szCs w:val="21"/>
        </w:rPr>
        <w:t xml:space="preserve">Veelgemaakte fouten</w:t>
      </w:r>
      <w:r>
        <w:rPr>
          <w:rFonts w:ascii="Calibri" w:cs="Calibri" w:eastAsia="Calibri" w:hAnsi="Calibri"/>
          <w:sz w:val="21"/>
          <w:szCs w:val="21"/>
        </w:rPr>
        <w:t xml:space="preserve"> staat een voorbeeld van een afkorting.</w:t>
      </w:r>
    </w:p>
    <w:p>
      <w:pPr>
        <w:pStyle w:val="ListParagraph"/>
        <w:keepLines/>
        <w:numPr>
          <w:ilvl w:val="0"/>
          <w:numId w:val="6"/>
        </w:numPr>
        <w:spacing w:after="70" w:before="0" w:line="264"/>
      </w:pPr>
      <w:r>
        <w:rPr>
          <w:rFonts w:ascii="Calibri" w:cs="Calibri" w:eastAsia="Calibri" w:hAnsi="Calibri"/>
          <w:sz w:val="21"/>
          <w:szCs w:val="21"/>
        </w:rPr>
        <w:t xml:space="preserve">Je attribuut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 heeft dezelfde naam als de enumeratie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 Kijk in hoofdstuk 9 hoe het leerboek een attribuut noteert dat een enumeratie gebruikt: </w:t>
      </w:r>
      <w:r>
        <w:rPr>
          <w:rFonts w:ascii="Consolas" w:cs="Consolas" w:eastAsia="Consolas" w:hAnsi="Consolas"/>
          <w:color w:val="343A40"/>
          <w:sz w:val="19"/>
          <w:szCs w:val="19"/>
          <w:shd w:fill="F1F3F5" w:color="auto" w:val="clear"/>
        </w:rPr>
        <w:t xml:space="preserve">moeilijkheid: Moeilijkheid {NNA}</w:t>
      </w:r>
      <w:r>
        <w:rPr>
          <w:rFonts w:ascii="Calibri" w:cs="Calibri" w:eastAsia="Calibri" w:hAnsi="Calibri"/>
          <w:sz w:val="21"/>
          <w:szCs w:val="21"/>
        </w:rPr>
        <w:t xml:space="preserve">. Let op het verschil tussen de twee namen. Hoe je leerkracht die notatie wil, vraag je best na.</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Elk attribuut begint met een kleine letter, en geen enkele naam is een afkorting.</w:t>
      </w:r>
    </w:p>
    <w:p>
      <w:pPr>
        <w:pStyle w:val="Heading2"/>
        <w:keepNext/>
        <w:spacing w:after="80" w:before="240"/>
      </w:pPr>
      <w:r>
        <w:rPr>
          <w:rFonts w:ascii="Calibri" w:cs="Calibri" w:eastAsia="Calibri" w:hAnsi="Calibri"/>
          <w:b/>
          <w:bCs/>
          <w:color w:val="2E74B5"/>
          <w:sz w:val="25"/>
          <w:szCs w:val="25"/>
        </w:rPr>
        <w:t xml:space="preserve">A5. </w:t>
      </w:r>
      <w:r>
        <w:rPr>
          <w:rFonts w:ascii="Consolas" w:cs="Consolas" w:eastAsia="Consolas" w:hAnsi="Consolas"/>
          <w:color w:val="343A40"/>
          <w:sz w:val="23"/>
          <w:szCs w:val="23"/>
          <w:shd w:fill="F1F3F5" w:color="auto" w:val="clear"/>
        </w:rPr>
        <w:t xml:space="preserve">klantnummer</w:t>
      </w:r>
      <w:r>
        <w:rPr>
          <w:rFonts w:ascii="Calibri" w:cs="Calibri" w:eastAsia="Calibri" w:hAnsi="Calibri"/>
          <w:b/>
          <w:bCs/>
          <w:color w:val="2E74B5"/>
          <w:sz w:val="25"/>
          <w:szCs w:val="25"/>
        </w:rPr>
        <w:t xml:space="preserve"> is een getal</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tweede rij van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klantnummer: int {NNA}</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De vuistregel van de cursus: gebruik enkel een getaltype als je met de waarde wil rekenen (hoofdstuk 9). Een nummer waarmee je iets aanduidt, is daarom meestal tekst. Telefoonnummer, huisnummer en postcode zijn de voorbeelden uit de les.</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De opgave beoordeelt de datatypes als eerste criterium: </w:t>
      </w:r>
      <w:r>
        <w:rPr>
          <w:rFonts w:ascii="Calibri" w:cs="Calibri" w:eastAsia="Calibri" w:hAnsi="Calibri"/>
          <w:i/>
          <w:iCs/>
          <w:sz w:val="21"/>
          <w:szCs w:val="21"/>
        </w:rPr>
        <w:t xml:space="preserve">"Zijn alle datatypes correct?"</w:t>
      </w:r>
    </w:p>
    <w:p>
      <w:pPr>
        <w:keepNext/>
        <w:spacing w:after="120" w:before="0" w:line="264"/>
      </w:pPr>
      <w:r>
        <w:rPr>
          <w:rFonts w:ascii="Calibri" w:cs="Calibri" w:eastAsia="Calibri" w:hAnsi="Calibri"/>
          <w:b/>
          <w:bCs/>
          <w:sz w:val="21"/>
          <w:szCs w:val="21"/>
        </w:rPr>
        <w:t xml:space="preserve">Richting.</w:t>
      </w:r>
    </w:p>
    <w:p>
      <w:pPr>
        <w:pStyle w:val="ListParagraph"/>
        <w:keepLines/>
        <w:numPr>
          <w:ilvl w:val="0"/>
          <w:numId w:val="7"/>
        </w:numPr>
        <w:spacing w:after="70" w:before="0" w:line="264"/>
      </w:pPr>
      <w:r>
        <w:rPr>
          <w:rFonts w:ascii="Calibri" w:cs="Calibri" w:eastAsia="Calibri" w:hAnsi="Calibri"/>
          <w:sz w:val="21"/>
          <w:szCs w:val="21"/>
        </w:rPr>
        <w:t xml:space="preserve">Vraag je af of je ooit met een klantnummer rekent. Tel je er iets bij op, of neem je er een gemiddelde van?</w:t>
      </w:r>
    </w:p>
    <w:p>
      <w:pPr>
        <w:pStyle w:val="ListParagraph"/>
        <w:keepLines/>
        <w:numPr>
          <w:ilvl w:val="0"/>
          <w:numId w:val="7"/>
        </w:numPr>
        <w:spacing w:after="70" w:before="0" w:line="264"/>
      </w:pPr>
      <w:r>
        <w:rPr>
          <w:rFonts w:ascii="Calibri" w:cs="Calibri" w:eastAsia="Calibri" w:hAnsi="Calibri"/>
          <w:sz w:val="21"/>
          <w:szCs w:val="21"/>
        </w:rPr>
        <w:t xml:space="preserve">Je eigen hoofdmodel-document legt uit waarom het Kraken-Id tekst is en geen getal. Lees die redenering, en kijk of ze ook voor een klantnummer geldt.</w:t>
      </w:r>
    </w:p>
    <w:p>
      <w:pPr>
        <w:pStyle w:val="ListParagraph"/>
        <w:keepLines/>
        <w:numPr>
          <w:ilvl w:val="0"/>
          <w:numId w:val="7"/>
        </w:numPr>
        <w:spacing w:after="70" w:before="0" w:line="264"/>
      </w:pPr>
      <w:r>
        <w:rPr>
          <w:rFonts w:ascii="Calibri" w:cs="Calibri" w:eastAsia="Calibri" w:hAnsi="Calibri"/>
          <w:b/>
          <w:bCs/>
          <w:sz w:val="21"/>
          <w:szCs w:val="21"/>
        </w:rPr>
        <w:t xml:space="preserve">Valkuil.</w:t>
      </w:r>
      <w:r>
        <w:rPr>
          <w:rFonts w:ascii="Calibri" w:cs="Calibri" w:eastAsia="Calibri" w:hAnsi="Calibri"/>
          <w:sz w:val="21"/>
          <w:szCs w:val="21"/>
        </w:rPr>
        <w:t xml:space="preserve"> Straks geef je ook </w:t>
      </w:r>
      <w:r>
        <w:rPr>
          <w:rFonts w:ascii="Consolas" w:cs="Consolas" w:eastAsia="Consolas" w:hAnsi="Consolas"/>
          <w:color w:val="343A40"/>
          <w:sz w:val="19"/>
          <w:szCs w:val="19"/>
          <w:shd w:fill="F1F3F5" w:color="auto" w:val="clear"/>
        </w:rPr>
        <w:t xml:space="preserve">huisnr</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postcode</w:t>
      </w:r>
      <w:r>
        <w:rPr>
          <w:rFonts w:ascii="Calibri" w:cs="Calibri" w:eastAsia="Calibri" w:hAnsi="Calibri"/>
          <w:sz w:val="21"/>
          <w:szCs w:val="21"/>
        </w:rPr>
        <w:t xml:space="preserve"> een datatype. Hoofdstuk 9 noemt ze bij de veelgemaakte fouten.</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Bij elk getaltype in je model kan je zeggen waarmee je rekent.</w:t>
      </w:r>
    </w:p>
    <w:p>
      <w:pPr>
        <w:pStyle w:val="Heading2"/>
        <w:keepNext/>
        <w:spacing w:after="80" w:before="240"/>
      </w:pPr>
      <w:r>
        <w:rPr>
          <w:rFonts w:ascii="Calibri" w:cs="Calibri" w:eastAsia="Calibri" w:hAnsi="Calibri"/>
          <w:b/>
          <w:bCs/>
          <w:color w:val="2E74B5"/>
          <w:sz w:val="25"/>
          <w:szCs w:val="25"/>
        </w:rPr>
        <w:t xml:space="preserve">A6. Vijf kernentiteiten hebben geen alternatieve sleutel</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Contact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Computer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Conflict</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Controle</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De ERD-checklist van les 2 zegt: </w:t>
      </w:r>
      <w:r>
        <w:rPr>
          <w:rFonts w:ascii="Calibri" w:cs="Calibri" w:eastAsia="Calibri" w:hAnsi="Calibri"/>
          <w:i/>
          <w:iCs/>
          <w:sz w:val="21"/>
          <w:szCs w:val="21"/>
        </w:rPr>
        <w:t xml:space="preserve">alle kernentiteiten hebben minstens één alternatieve sleutel</w:t>
      </w:r>
      <w:r>
        <w:rPr>
          <w:rFonts w:ascii="Calibri" w:cs="Calibri" w:eastAsia="Calibri" w:hAnsi="Calibri"/>
          <w:sz w:val="21"/>
          <w:szCs w:val="21"/>
        </w:rPr>
        <w:t xml:space="preserve">. Van je zeven kernentiteiten hebben </w:t>
      </w:r>
      <w:r>
        <w:rPr>
          <w:rFonts w:ascii="Consolas" w:cs="Consolas" w:eastAsia="Consolas" w:hAnsi="Consolas"/>
          <w:color w:val="343A40"/>
          <w:sz w:val="19"/>
          <w:szCs w:val="19"/>
          <w:shd w:fill="F1F3F5" w:color="auto" w:val="clear"/>
        </w:rPr>
        <w:t xml:space="preserve">Order</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 er één.</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Een alternatieve sleutel zegt welk gegeven uit je bron een rij uniek maakt. Zonder AK kan dezelfde klant twee keer in je tabel komen, met een ander </w:t>
      </w:r>
      <w:r>
        <w:rPr>
          <w:rFonts w:ascii="Consolas" w:cs="Consolas" w:eastAsia="Consolas" w:hAnsi="Consolas"/>
          <w:color w:val="343A40"/>
          <w:sz w:val="19"/>
          <w:szCs w:val="19"/>
          <w:shd w:fill="F1F3F5" w:color="auto" w:val="clear"/>
        </w:rPr>
        <w:t xml:space="preserve">id</w:t>
      </w:r>
      <w:r>
        <w:rPr>
          <w:rFonts w:ascii="Calibri" w:cs="Calibri" w:eastAsia="Calibri" w:hAnsi="Calibri"/>
          <w:sz w:val="21"/>
          <w:szCs w:val="21"/>
        </w:rPr>
        <w:t xml:space="preserve">.</w:t>
      </w:r>
    </w:p>
    <w:p>
      <w:pPr>
        <w:keepNext/>
        <w:spacing w:after="120" w:before="0" w:line="264"/>
      </w:pPr>
      <w:r>
        <w:rPr>
          <w:rFonts w:ascii="Calibri" w:cs="Calibri" w:eastAsia="Calibri" w:hAnsi="Calibri"/>
          <w:b/>
          <w:bCs/>
          <w:sz w:val="21"/>
          <w:szCs w:val="21"/>
        </w:rPr>
        <w:t xml:space="preserve">Richting.</w:t>
      </w:r>
    </w:p>
    <w:p>
      <w:pPr>
        <w:pStyle w:val="ListParagraph"/>
        <w:keepLines/>
        <w:numPr>
          <w:ilvl w:val="0"/>
          <w:numId w:val="8"/>
        </w:numPr>
        <w:spacing w:after="70" w:before="0" w:line="264"/>
      </w:pPr>
      <w:r>
        <w:rPr>
          <w:rFonts w:ascii="Calibri" w:cs="Calibri" w:eastAsia="Calibri" w:hAnsi="Calibri"/>
          <w:sz w:val="21"/>
          <w:szCs w:val="21"/>
        </w:rPr>
        <w:t xml:space="preserve">Zoek per kernentiteit een kandidaatsleutel (hoofdstuk 5): een gegeven uit je bron dat nooit twee keer voorkomt. Begin bij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welk van je attributen komt in je bron nooit twee keer voor?</w:t>
      </w:r>
    </w:p>
    <w:p>
      <w:pPr>
        <w:pStyle w:val="ListParagraph"/>
        <w:keepLines/>
        <w:numPr>
          <w:ilvl w:val="0"/>
          <w:numId w:val="8"/>
        </w:numPr>
        <w:spacing w:after="70" w:before="0" w:line="264"/>
      </w:pPr>
      <w:r>
        <w:rPr>
          <w:rFonts w:ascii="Calibri" w:cs="Calibri" w:eastAsia="Calibri" w:hAnsi="Calibri"/>
          <w:sz w:val="21"/>
          <w:szCs w:val="21"/>
        </w:rPr>
        <w:t xml:space="preserve">Kijk ook in je Word-document. Je noemt er gegevens die iets uniek aanduiden.</w:t>
      </w:r>
    </w:p>
    <w:p>
      <w:pPr>
        <w:pStyle w:val="ListParagraph"/>
        <w:keepLines/>
        <w:numPr>
          <w:ilvl w:val="0"/>
          <w:numId w:val="8"/>
        </w:numPr>
        <w:spacing w:after="70" w:before="0" w:line="264"/>
      </w:pPr>
      <w:r>
        <w:rPr>
          <w:rFonts w:ascii="Calibri" w:cs="Calibri" w:eastAsia="Calibri" w:hAnsi="Calibri"/>
          <w:b/>
          <w:bCs/>
          <w:sz w:val="21"/>
          <w:szCs w:val="21"/>
        </w:rPr>
        <w:t xml:space="preserve">Valkuil.</w:t>
      </w:r>
      <w:r>
        <w:rPr>
          <w:rFonts w:ascii="Calibri" w:cs="Calibri" w:eastAsia="Calibri" w:hAnsi="Calibri"/>
          <w:sz w:val="21"/>
          <w:szCs w:val="21"/>
        </w:rPr>
        <w:t xml:space="preserve"> Een AK moet echt uniek zijn. Hoofdstuk 5, </w:t>
      </w:r>
      <w:r>
        <w:rPr>
          <w:rFonts w:ascii="Calibri" w:cs="Calibri" w:eastAsia="Calibri" w:hAnsi="Calibri"/>
          <w:i/>
          <w:iCs/>
          <w:sz w:val="21"/>
          <w:szCs w:val="21"/>
        </w:rPr>
        <w:t xml:space="preserve">Veelgemaakte fouten</w:t>
      </w:r>
      <w:r>
        <w:rPr>
          <w:rFonts w:ascii="Calibri" w:cs="Calibri" w:eastAsia="Calibri" w:hAnsi="Calibri"/>
          <w:sz w:val="21"/>
          <w:szCs w:val="21"/>
        </w:rPr>
        <w:t xml:space="preserve">, geeft het voorbeeld van een titel die twee keer kan voorkomen.</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Elke kernentiteit heeft een AK, en bij elke AK kan je zeggen waarom ze in je bron uniek is.</w:t>
      </w:r>
    </w:p>
    <w:p>
      <w:pPr>
        <w:pStyle w:val="Heading1"/>
        <w:keepNext/>
        <w:spacing w:after="120" w:before="320"/>
      </w:pPr>
      <w:r>
        <w:rPr>
          <w:rFonts w:ascii="Calibri" w:cs="Calibri" w:eastAsia="Calibri" w:hAnsi="Calibri"/>
          <w:b/>
          <w:bCs/>
          <w:color w:val="1F3864"/>
          <w:sz w:val="30"/>
          <w:szCs w:val="30"/>
        </w:rPr>
        <w:t xml:space="preserve">B. Wat elkaar tegenspreekt</w:t>
      </w:r>
    </w:p>
    <w:p>
      <w:pPr>
        <w:pStyle w:val="Heading2"/>
        <w:keepNext/>
        <w:spacing w:after="80" w:before="240"/>
      </w:pPr>
      <w:r>
        <w:rPr>
          <w:rFonts w:ascii="Calibri" w:cs="Calibri" w:eastAsia="Calibri" w:hAnsi="Calibri"/>
          <w:b/>
          <w:bCs/>
          <w:color w:val="2E74B5"/>
          <w:sz w:val="25"/>
          <w:szCs w:val="25"/>
        </w:rPr>
        <w:t xml:space="preserve">B1. De labels boven je entiteiten en je notitie zeggen iets anders</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labels boven </w:t>
      </w:r>
      <w:r>
        <w:rPr>
          <w:rFonts w:ascii="Consolas" w:cs="Consolas" w:eastAsia="Consolas" w:hAnsi="Consolas"/>
          <w:color w:val="343A40"/>
          <w:sz w:val="19"/>
          <w:szCs w:val="19"/>
          <w:shd w:fill="F1F3F5" w:color="auto" w:val="clear"/>
        </w:rPr>
        <w:t xml:space="preserve">Klanttype</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Contactsoort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Conflict</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Controle</w:t>
      </w:r>
      <w:r>
        <w:rPr>
          <w:rFonts w:ascii="Calibri" w:cs="Calibri" w:eastAsia="Calibri" w:hAnsi="Calibri"/>
          <w:sz w:val="21"/>
          <w:szCs w:val="21"/>
        </w:rPr>
        <w:t xml:space="preserve">, en de notitie rechtsonder.</w:t>
      </w:r>
    </w:p>
    <w:p>
      <w:pPr>
        <w:keepNext/>
        <w:spacing w:after="120" w:before="0" w:line="264"/>
      </w:pPr>
      <w:r>
        <w:rPr>
          <w:rFonts w:ascii="Calibri" w:cs="Calibri" w:eastAsia="Calibri" w:hAnsi="Calibri"/>
          <w:b/>
          <w:bCs/>
          <w:sz w:val="21"/>
          <w:szCs w:val="21"/>
        </w:rPr>
        <w:t xml:space="preserve">Wat.</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2088"/>
        <w:gridCol w:w="3695"/>
        <w:gridCol w:w="3855"/>
      </w:tblGrid>
      <w:tr>
        <w:trPr>
          <w:cantSplit/>
          <w:tblHeader/>
        </w:trPr>
        <w:tc>
          <w:tcPr>
            <w:tcW w:type="dxa" w:w="2088"/>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Entiteit</w:t>
            </w:r>
          </w:p>
        </w:tc>
        <w:tc>
          <w:tcPr>
            <w:tcW w:type="dxa" w:w="3695"/>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Label boven de entiteit</w:t>
            </w:r>
          </w:p>
        </w:tc>
        <w:tc>
          <w:tcPr>
            <w:tcW w:type="dxa" w:w="3855"/>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In de notitie</w:t>
            </w:r>
          </w:p>
        </w:tc>
      </w:tr>
      <w:tr>
        <w:trPr>
          <w:cantSplit/>
        </w:trPr>
        <w:tc>
          <w:tcPr>
            <w:tcW w:type="dxa" w:w="208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Klanttype</w:t>
            </w:r>
          </w:p>
        </w:tc>
        <w:tc>
          <w:tcPr>
            <w:tcW w:type="dxa" w:w="3695"/>
            <w:tcMar>
              <w:top w:type="dxa" w:w="50"/>
              <w:left w:type="dxa" w:w="100"/>
              <w:bottom w:type="dxa" w:w="50"/>
              <w:right w:type="dxa" w:w="100"/>
            </w:tcMar>
          </w:tcPr>
          <w:p>
            <w:pPr>
              <w:keepNext/>
              <w:spacing w:after="0" w:before="0"/>
            </w:pPr>
            <w:r>
              <w:rPr>
                <w:rFonts w:ascii="Calibri" w:cs="Calibri" w:eastAsia="Calibri" w:hAnsi="Calibri"/>
                <w:sz w:val="19"/>
                <w:szCs w:val="19"/>
              </w:rPr>
              <w:t xml:space="preserve">enumeratie</w:t>
            </w:r>
          </w:p>
        </w:tc>
        <w:tc>
          <w:tcPr>
            <w:tcW w:type="dxa" w:w="3855"/>
            <w:tcMar>
              <w:top w:type="dxa" w:w="50"/>
              <w:left w:type="dxa" w:w="100"/>
              <w:bottom w:type="dxa" w:w="50"/>
              <w:right w:type="dxa" w:w="100"/>
            </w:tcMar>
          </w:tcPr>
          <w:p>
            <w:pPr>
              <w:keepNext/>
              <w:spacing w:after="0" w:before="0"/>
            </w:pPr>
            <w:r>
              <w:rPr>
                <w:rFonts w:ascii="Calibri" w:cs="Calibri" w:eastAsia="Calibri" w:hAnsi="Calibri"/>
                <w:sz w:val="19"/>
                <w:szCs w:val="19"/>
              </w:rPr>
              <w:t xml:space="preserve">associatie-entiteit</w:t>
            </w:r>
          </w:p>
        </w:tc>
      </w:tr>
      <w:tr>
        <w:trPr>
          <w:cantSplit/>
        </w:trPr>
        <w:tc>
          <w:tcPr>
            <w:tcW w:type="dxa" w:w="208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Onderdeeltype</w:t>
            </w:r>
          </w:p>
        </w:tc>
        <w:tc>
          <w:tcPr>
            <w:tcW w:type="dxa" w:w="3695"/>
            <w:tcMar>
              <w:top w:type="dxa" w:w="50"/>
              <w:left w:type="dxa" w:w="100"/>
              <w:bottom w:type="dxa" w:w="50"/>
              <w:right w:type="dxa" w:w="100"/>
            </w:tcMar>
          </w:tcPr>
          <w:p>
            <w:pPr>
              <w:keepNext/>
              <w:spacing w:after="0" w:before="0"/>
            </w:pPr>
            <w:r>
              <w:rPr>
                <w:rFonts w:ascii="Calibri" w:cs="Calibri" w:eastAsia="Calibri" w:hAnsi="Calibri"/>
                <w:sz w:val="19"/>
                <w:szCs w:val="19"/>
              </w:rPr>
              <w:t xml:space="preserve">enumeratie</w:t>
            </w:r>
          </w:p>
        </w:tc>
        <w:tc>
          <w:tcPr>
            <w:tcW w:type="dxa" w:w="3855"/>
            <w:tcMar>
              <w:top w:type="dxa" w:w="50"/>
              <w:left w:type="dxa" w:w="100"/>
              <w:bottom w:type="dxa" w:w="50"/>
              <w:right w:type="dxa" w:w="100"/>
            </w:tcMar>
          </w:tcPr>
          <w:p>
            <w:pPr>
              <w:keepNext/>
              <w:spacing w:after="0" w:before="0"/>
            </w:pPr>
            <w:r>
              <w:rPr>
                <w:rFonts w:ascii="Calibri" w:cs="Calibri" w:eastAsia="Calibri" w:hAnsi="Calibri"/>
                <w:sz w:val="19"/>
                <w:szCs w:val="19"/>
              </w:rPr>
              <w:t xml:space="preserve">karakteristieke entiteit</w:t>
            </w:r>
          </w:p>
        </w:tc>
      </w:tr>
      <w:tr>
        <w:trPr>
          <w:cantSplit/>
        </w:trPr>
        <w:tc>
          <w:tcPr>
            <w:tcW w:type="dxa" w:w="208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Contactsoort</w:t>
            </w:r>
          </w:p>
        </w:tc>
        <w:tc>
          <w:tcPr>
            <w:tcW w:type="dxa" w:w="3695"/>
            <w:tcMar>
              <w:top w:type="dxa" w:w="50"/>
              <w:left w:type="dxa" w:w="100"/>
              <w:bottom w:type="dxa" w:w="50"/>
              <w:right w:type="dxa" w:w="100"/>
            </w:tcMar>
          </w:tcPr>
          <w:p>
            <w:pPr>
              <w:keepNext/>
              <w:spacing w:after="0" w:before="0"/>
            </w:pPr>
            <w:r>
              <w:rPr>
                <w:rFonts w:ascii="Calibri" w:cs="Calibri" w:eastAsia="Calibri" w:hAnsi="Calibri"/>
                <w:sz w:val="19"/>
                <w:szCs w:val="19"/>
              </w:rPr>
              <w:t xml:space="preserve">enumeratie</w:t>
            </w:r>
          </w:p>
        </w:tc>
        <w:tc>
          <w:tcPr>
            <w:tcW w:type="dxa" w:w="3855"/>
            <w:tcMar>
              <w:top w:type="dxa" w:w="50"/>
              <w:left w:type="dxa" w:w="100"/>
              <w:bottom w:type="dxa" w:w="50"/>
              <w:right w:type="dxa" w:w="100"/>
            </w:tcMar>
          </w:tcPr>
          <w:p>
            <w:pPr>
              <w:keepNext/>
              <w:spacing w:after="0" w:before="0"/>
            </w:pPr>
            <w:r>
              <w:rPr>
                <w:rFonts w:ascii="Calibri" w:cs="Calibri" w:eastAsia="Calibri" w:hAnsi="Calibri"/>
                <w:sz w:val="19"/>
                <w:szCs w:val="19"/>
              </w:rPr>
              <w:t xml:space="preserve">karakteristieke entiteit</w:t>
            </w:r>
          </w:p>
        </w:tc>
      </w:tr>
      <w:tr>
        <w:trPr>
          <w:cantSplit/>
        </w:trPr>
        <w:tc>
          <w:tcPr>
            <w:tcW w:type="dxa" w:w="208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Onderdeel</w:t>
            </w:r>
          </w:p>
        </w:tc>
        <w:tc>
          <w:tcPr>
            <w:tcW w:type="dxa" w:w="3695"/>
            <w:tcMar>
              <w:top w:type="dxa" w:w="50"/>
              <w:left w:type="dxa" w:w="100"/>
              <w:bottom w:type="dxa" w:w="50"/>
              <w:right w:type="dxa" w:w="100"/>
            </w:tcMar>
          </w:tcPr>
          <w:p>
            <w:pPr>
              <w:keepNext/>
              <w:spacing w:after="0" w:before="0"/>
            </w:pPr>
            <w:r>
              <w:rPr>
                <w:rFonts w:ascii="Calibri" w:cs="Calibri" w:eastAsia="Calibri" w:hAnsi="Calibri"/>
                <w:sz w:val="19"/>
                <w:szCs w:val="19"/>
              </w:rPr>
              <w:t xml:space="preserve">Kern</w:t>
            </w:r>
          </w:p>
        </w:tc>
        <w:tc>
          <w:tcPr>
            <w:tcW w:type="dxa" w:w="3855"/>
            <w:tcMar>
              <w:top w:type="dxa" w:w="50"/>
              <w:left w:type="dxa" w:w="100"/>
              <w:bottom w:type="dxa" w:w="50"/>
              <w:right w:type="dxa" w:w="100"/>
            </w:tcMar>
          </w:tcPr>
          <w:p>
            <w:pPr>
              <w:keepNext/>
              <w:spacing w:after="0" w:before="0"/>
            </w:pPr>
            <w:r>
              <w:rPr>
                <w:rFonts w:ascii="Calibri" w:cs="Calibri" w:eastAsia="Calibri" w:hAnsi="Calibri"/>
                <w:sz w:val="19"/>
                <w:szCs w:val="19"/>
              </w:rPr>
              <w:t xml:space="preserve">staat er niet in</w:t>
            </w:r>
          </w:p>
        </w:tc>
      </w:tr>
      <w:tr>
        <w:trPr>
          <w:cantSplit/>
        </w:trPr>
        <w:tc>
          <w:tcPr>
            <w:tcW w:type="dxa" w:w="208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Conflict</w:t>
            </w:r>
          </w:p>
        </w:tc>
        <w:tc>
          <w:tcPr>
            <w:tcW w:type="dxa" w:w="3695"/>
            <w:tcMar>
              <w:top w:type="dxa" w:w="50"/>
              <w:left w:type="dxa" w:w="100"/>
              <w:bottom w:type="dxa" w:w="50"/>
              <w:right w:type="dxa" w:w="100"/>
            </w:tcMar>
          </w:tcPr>
          <w:p>
            <w:pPr>
              <w:keepNext/>
              <w:spacing w:after="0" w:before="0"/>
            </w:pPr>
            <w:r>
              <w:rPr>
                <w:rFonts w:ascii="Calibri" w:cs="Calibri" w:eastAsia="Calibri" w:hAnsi="Calibri"/>
                <w:sz w:val="19"/>
                <w:szCs w:val="19"/>
              </w:rPr>
              <w:t xml:space="preserve">Kern</w:t>
            </w:r>
          </w:p>
        </w:tc>
        <w:tc>
          <w:tcPr>
            <w:tcW w:type="dxa" w:w="3855"/>
            <w:tcMar>
              <w:top w:type="dxa" w:w="50"/>
              <w:left w:type="dxa" w:w="100"/>
              <w:bottom w:type="dxa" w:w="50"/>
              <w:right w:type="dxa" w:w="100"/>
            </w:tcMar>
          </w:tcPr>
          <w:p>
            <w:pPr>
              <w:keepNext/>
              <w:spacing w:after="0" w:before="0"/>
            </w:pPr>
            <w:r>
              <w:rPr>
                <w:rFonts w:ascii="Calibri" w:cs="Calibri" w:eastAsia="Calibri" w:hAnsi="Calibri"/>
                <w:sz w:val="19"/>
                <w:szCs w:val="19"/>
              </w:rPr>
              <w:t xml:space="preserve">staat er niet in</w:t>
            </w:r>
          </w:p>
        </w:tc>
      </w:tr>
      <w:tr>
        <w:trPr>
          <w:cantSplit/>
        </w:trPr>
        <w:tc>
          <w:tcPr>
            <w:tcW w:type="dxa" w:w="2088"/>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Controle</w:t>
            </w:r>
          </w:p>
        </w:tc>
        <w:tc>
          <w:tcPr>
            <w:tcW w:type="dxa" w:w="369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Kern</w:t>
            </w:r>
          </w:p>
        </w:tc>
        <w:tc>
          <w:tcPr>
            <w:tcW w:type="dxa" w:w="3855"/>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staat er niet in</w:t>
            </w:r>
          </w:p>
        </w:tc>
      </w:tr>
    </w:tbl>
    <w:p>
      <w:pPr>
        <w:spacing w:after="60" w:before="0"/>
      </w:pPr>
    </w:p>
    <w:p>
      <w:pPr>
        <w:keepNext w:val="false"/>
        <w:spacing w:after="120" w:before="0" w:line="264"/>
      </w:pPr>
      <w:r>
        <w:rPr>
          <w:rFonts w:ascii="Calibri" w:cs="Calibri" w:eastAsia="Calibri" w:hAnsi="Calibri"/>
          <w:sz w:val="21"/>
          <w:szCs w:val="21"/>
        </w:rPr>
        <w:t xml:space="preserve">Bij </w:t>
      </w:r>
      <w:r>
        <w:rPr>
          <w:rFonts w:ascii="Consolas" w:cs="Consolas" w:eastAsia="Consolas" w:hAnsi="Consolas"/>
          <w:color w:val="343A40"/>
          <w:sz w:val="19"/>
          <w:szCs w:val="19"/>
          <w:shd w:fill="F1F3F5" w:color="auto" w:val="clear"/>
        </w:rPr>
        <w:t xml:space="preserve">Klant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Contact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Order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Computer</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Klantcontact</w:t>
      </w:r>
      <w:r>
        <w:rPr>
          <w:rFonts w:ascii="Calibri" w:cs="Calibri" w:eastAsia="Calibri" w:hAnsi="Calibri"/>
          <w:sz w:val="21"/>
          <w:szCs w:val="21"/>
        </w:rPr>
        <w:t xml:space="preserve"> zeggen ze hetzelfde.</w:t>
      </w: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Wie je model beoordeelt, ziet twee antwoorden. Volgens je labels heb je 7 kernentiteiten, 1 associatie-entiteit en 0 karakteristieke. Volgens je notitie zijn het er 4, 2 en 2. De opgave beoordeelt de benoeming van de soort, en de aantallen per soort.</w:t>
      </w:r>
    </w:p>
    <w:p>
      <w:pPr>
        <w:keepNext/>
        <w:spacing w:after="120" w:before="0" w:line="264"/>
      </w:pPr>
      <w:r>
        <w:rPr>
          <w:rFonts w:ascii="Calibri" w:cs="Calibri" w:eastAsia="Calibri" w:hAnsi="Calibri"/>
          <w:b/>
          <w:bCs/>
          <w:sz w:val="21"/>
          <w:szCs w:val="21"/>
        </w:rPr>
        <w:t xml:space="preserve">Richting.</w:t>
      </w:r>
    </w:p>
    <w:p>
      <w:pPr>
        <w:pStyle w:val="ListParagraph"/>
        <w:keepLines/>
        <w:numPr>
          <w:ilvl w:val="0"/>
          <w:numId w:val="9"/>
        </w:numPr>
        <w:spacing w:after="70" w:before="0" w:line="264"/>
      </w:pPr>
      <w:r>
        <w:rPr>
          <w:rFonts w:ascii="Calibri" w:cs="Calibri" w:eastAsia="Calibri" w:hAnsi="Calibri"/>
          <w:sz w:val="21"/>
          <w:szCs w:val="21"/>
        </w:rPr>
        <w:t xml:space="preserve">Je labels zijn nieuwer en volgen de voorbeeldmodellen van de cursus. Vraag je af of je de lijst met soorten in je notitie nog nodig hebt. Twee plaatsen die hetzelfde moeten zeggen, moet je bij elke wijziging allebei aanpassen.</w:t>
      </w:r>
    </w:p>
    <w:p>
      <w:pPr>
        <w:pStyle w:val="ListParagraph"/>
        <w:keepLines/>
        <w:numPr>
          <w:ilvl w:val="0"/>
          <w:numId w:val="9"/>
        </w:numPr>
        <w:spacing w:after="70" w:before="0" w:line="264"/>
      </w:pPr>
      <w:r>
        <w:rPr>
          <w:rFonts w:ascii="Calibri" w:cs="Calibri" w:eastAsia="Calibri" w:hAnsi="Calibri"/>
          <w:sz w:val="21"/>
          <w:szCs w:val="21"/>
        </w:rPr>
        <w:t xml:space="preserve">Ga met de tabel </w:t>
      </w:r>
      <w:r>
        <w:rPr>
          <w:rFonts w:ascii="Calibri" w:cs="Calibri" w:eastAsia="Calibri" w:hAnsi="Calibri"/>
          <w:i/>
          <w:iCs/>
          <w:sz w:val="21"/>
          <w:szCs w:val="21"/>
        </w:rPr>
        <w:t xml:space="preserve">Hoe je de soort herkent</w:t>
      </w:r>
      <w:r>
        <w:rPr>
          <w:rFonts w:ascii="Calibri" w:cs="Calibri" w:eastAsia="Calibri" w:hAnsi="Calibri"/>
          <w:sz w:val="21"/>
          <w:szCs w:val="21"/>
        </w:rPr>
        <w:t xml:space="preserve"> (hoofdstuk 8) elke entiteit nog één keer af. Kijk daarna of je de eisen uit de opgave haalt: wat je notitie karakteristiek noemt, is in je tekening een enumeratie, en een enumeratie telt niet als entiteit.</w:t>
      </w:r>
    </w:p>
    <w:p>
      <w:pPr>
        <w:pStyle w:val="ListParagraph"/>
        <w:keepLines/>
        <w:numPr>
          <w:ilvl w:val="0"/>
          <w:numId w:val="9"/>
        </w:numPr>
        <w:spacing w:after="70" w:before="0" w:line="264"/>
      </w:pPr>
      <w:r>
        <w:rPr>
          <w:rFonts w:ascii="Calibri" w:cs="Calibri" w:eastAsia="Calibri" w:hAnsi="Calibri"/>
          <w:b/>
          <w:bCs/>
          <w:sz w:val="21"/>
          <w:szCs w:val="21"/>
        </w:rPr>
        <w:t xml:space="preserve">Valkuil.</w:t>
      </w:r>
      <w:r>
        <w:rPr>
          <w:rFonts w:ascii="Calibri" w:cs="Calibri" w:eastAsia="Calibri" w:hAnsi="Calibri"/>
          <w:sz w:val="21"/>
          <w:szCs w:val="21"/>
        </w:rPr>
        <w:t xml:space="preserve"> Een enumeratie is geen entiteit, en dus ook geen associatie-entiteit. Een associatie-entiteit is een entiteit die een veel-op-veelrelatie tussen andere entiteiten voorstelt (hoofdstuk 8).</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De soort van elke entiteit staat op één plaats, of op twee plaatsen die letter per letter hetzelfde zeggen. En de tellingen in de eisentabel kloppen.</w:t>
      </w:r>
    </w:p>
    <w:p>
      <w:pPr>
        <w:pStyle w:val="Heading2"/>
        <w:keepNext/>
        <w:spacing w:after="80" w:before="240"/>
      </w:pPr>
      <w:r>
        <w:rPr>
          <w:rFonts w:ascii="Calibri" w:cs="Calibri" w:eastAsia="Calibri" w:hAnsi="Calibri"/>
          <w:b/>
          <w:bCs/>
          <w:color w:val="2E74B5"/>
          <w:sz w:val="25"/>
          <w:szCs w:val="25"/>
        </w:rPr>
        <w:t xml:space="preserve">B2. Je lijst </w:t>
      </w:r>
      <w:r>
        <w:rPr>
          <w:rFonts w:ascii="Consolas" w:cs="Consolas" w:eastAsia="Consolas" w:hAnsi="Consolas"/>
          <w:color w:val="343A40"/>
          <w:sz w:val="23"/>
          <w:szCs w:val="23"/>
          <w:shd w:fill="F1F3F5" w:color="auto" w:val="clear"/>
        </w:rPr>
        <w:t xml:space="preserve">Onderdeeltype</w:t>
      </w:r>
      <w:r>
        <w:rPr>
          <w:rFonts w:ascii="Calibri" w:cs="Calibri" w:eastAsia="Calibri" w:hAnsi="Calibri"/>
          <w:b/>
          <w:bCs/>
          <w:color w:val="2E74B5"/>
          <w:sz w:val="25"/>
          <w:szCs w:val="25"/>
        </w:rPr>
        <w:t xml:space="preserve"> wijkt af van je Bouwcontrole-documenten</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waarden van </w:t>
      </w:r>
      <w:r>
        <w:rPr>
          <w:rFonts w:ascii="Consolas" w:cs="Consolas" w:eastAsia="Consolas" w:hAnsi="Consolas"/>
          <w:color w:val="343A40"/>
          <w:sz w:val="19"/>
          <w:szCs w:val="19"/>
          <w:shd w:fill="F1F3F5" w:color="auto" w:val="clear"/>
        </w:rPr>
        <w:t xml:space="preserve">Onderdeeltype</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Ongewijzigd sinds V2. Je C#-modellen en je eigenschappen-document hebben een koeler (</w:t>
      </w:r>
      <w:r>
        <w:rPr>
          <w:rFonts w:ascii="Consolas" w:cs="Consolas" w:eastAsia="Consolas" w:hAnsi="Consolas"/>
          <w:color w:val="343A40"/>
          <w:sz w:val="19"/>
          <w:szCs w:val="19"/>
          <w:shd w:fill="F1F3F5" w:color="auto" w:val="clear"/>
        </w:rPr>
        <w:t xml:space="preserve">ProcessorKoeler</w:t>
      </w:r>
      <w:r>
        <w:rPr>
          <w:rFonts w:ascii="Calibri" w:cs="Calibri" w:eastAsia="Calibri" w:hAnsi="Calibri"/>
          <w:sz w:val="21"/>
          <w:szCs w:val="21"/>
        </w:rPr>
        <w:t xml:space="preserve">); je lijst niet. Je lijst heeft een besturingssysteem; je C#-modellen en je eigenschappen-document niet. De andere negen zitten in alle drie.</w:t>
      </w:r>
    </w:p>
    <w:p>
      <w:pPr>
        <w:keepNext/>
        <w:spacing w:after="120" w:before="0" w:line="264"/>
      </w:pPr>
      <w:r>
        <w:rPr>
          <w:rFonts w:ascii="Calibri" w:cs="Calibri" w:eastAsia="Calibri" w:hAnsi="Calibri"/>
          <w:b/>
          <w:bCs/>
          <w:sz w:val="21"/>
          <w:szCs w:val="21"/>
        </w:rPr>
        <w:t xml:space="preserve">Richting.</w:t>
      </w:r>
      <w:r>
        <w:rPr>
          <w:rFonts w:ascii="Calibri" w:cs="Calibri" w:eastAsia="Calibri" w:hAnsi="Calibri"/>
          <w:sz w:val="21"/>
          <w:szCs w:val="21"/>
        </w:rPr>
        <w:t xml:space="preserve"> Zoals in V2:</w:t>
      </w:r>
    </w:p>
    <w:p>
      <w:pPr>
        <w:pStyle w:val="ListParagraph"/>
        <w:keepLines/>
        <w:numPr>
          <w:ilvl w:val="0"/>
          <w:numId w:val="10"/>
        </w:numPr>
        <w:spacing w:after="70" w:before="0" w:line="264"/>
      </w:pPr>
      <w:r>
        <w:rPr>
          <w:rFonts w:ascii="Calibri" w:cs="Calibri" w:eastAsia="Calibri" w:hAnsi="Calibri"/>
          <w:sz w:val="21"/>
          <w:szCs w:val="21"/>
        </w:rPr>
        <w:t xml:space="preserve">Beslis welke maatstaf voorgaat: je bron getrouw nabouwen, zoals de opgave vraagt, of enkel wat Bouwcontrole nodig heeft (aandachtspunt A04).</w:t>
      </w:r>
    </w:p>
    <w:p>
      <w:pPr>
        <w:pStyle w:val="ListParagraph"/>
        <w:keepLines/>
        <w:numPr>
          <w:ilvl w:val="0"/>
          <w:numId w:val="10"/>
        </w:numPr>
        <w:spacing w:after="70" w:before="0" w:line="264"/>
      </w:pPr>
      <w:r>
        <w:rPr>
          <w:rFonts w:ascii="Calibri" w:cs="Calibri" w:eastAsia="Calibri" w:hAnsi="Calibri"/>
          <w:sz w:val="21"/>
          <w:szCs w:val="21"/>
        </w:rPr>
        <w:t xml:space="preserve">Pas die maatstaf toe op elk verschil.</w:t>
      </w:r>
    </w:p>
    <w:p>
      <w:pPr>
        <w:pStyle w:val="ListParagraph"/>
        <w:keepLines/>
        <w:numPr>
          <w:ilvl w:val="0"/>
          <w:numId w:val="10"/>
        </w:numPr>
        <w:spacing w:after="70" w:before="0" w:line="264"/>
      </w:pPr>
      <w:r>
        <w:rPr>
          <w:rFonts w:ascii="Calibri" w:cs="Calibri" w:eastAsia="Calibri" w:hAnsi="Calibri"/>
          <w:sz w:val="21"/>
          <w:szCs w:val="21"/>
        </w:rPr>
        <w:t xml:space="preserve">Wat je bewust weglaat of toevoegt, schrijf je in je verantwoording. Je Word-document kan daarvoor de plaats zijn.</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Elk verschil is weg, of uitgelegd.</w:t>
      </w:r>
    </w:p>
    <w:p>
      <w:pPr>
        <w:pStyle w:val="Heading2"/>
        <w:keepNext/>
        <w:spacing w:after="80" w:before="240"/>
      </w:pPr>
      <w:r>
        <w:rPr>
          <w:rFonts w:ascii="Calibri" w:cs="Calibri" w:eastAsia="Calibri" w:hAnsi="Calibri"/>
          <w:b/>
          <w:bCs/>
          <w:color w:val="2E74B5"/>
          <w:sz w:val="25"/>
          <w:szCs w:val="25"/>
        </w:rPr>
        <w:t xml:space="preserve">B3. Je alternatieve sleutel is de artikelcode, je Bouwcontrole-documenten gebruiken het Kraken-Id</w:t>
      </w:r>
    </w:p>
    <w:p>
      <w:pPr>
        <w:keepNext w:val="false"/>
        <w:spacing w:after="120" w:before="0" w:line="264"/>
      </w:pPr>
      <w:r>
        <w:rPr>
          <w:rFonts w:ascii="Calibri" w:cs="Calibri" w:eastAsia="Calibri" w:hAnsi="Calibri"/>
          <w:b/>
          <w:bCs/>
          <w:sz w:val="21"/>
          <w:szCs w:val="21"/>
        </w:rPr>
        <w:t xml:space="preserve">Waar:</w:t>
      </w:r>
      <w:r>
        <w:rPr>
          <w:rFonts w:ascii="Calibri" w:cs="Calibri" w:eastAsia="Calibri" w:hAnsi="Calibri"/>
          <w:sz w:val="21"/>
          <w:szCs w:val="21"/>
        </w:rPr>
        <w:t xml:space="preserve"> de tweede rij van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Wat.</w:t>
      </w:r>
      <w:r>
        <w:rPr>
          <w:rFonts w:ascii="Calibri" w:cs="Calibri" w:eastAsia="Calibri" w:hAnsi="Calibri"/>
          <w:sz w:val="21"/>
          <w:szCs w:val="21"/>
        </w:rPr>
        <w:t xml:space="preserve"> Ongewijzigd sinds V2. In je Bouwcontrole-documenten is het Kraken-Id de unieke code waarop gescand wordt. De artikelcode staat er bij de open vragen.</w:t>
      </w:r>
    </w:p>
    <w:p>
      <w:pPr>
        <w:keepNext/>
        <w:spacing w:after="120" w:before="0" w:line="264"/>
      </w:pPr>
      <w:r>
        <w:rPr>
          <w:rFonts w:ascii="Calibri" w:cs="Calibri" w:eastAsia="Calibri" w:hAnsi="Calibri"/>
          <w:b/>
          <w:bCs/>
          <w:sz w:val="21"/>
          <w:szCs w:val="21"/>
        </w:rPr>
        <w:t xml:space="preserve">Richting.</w:t>
      </w:r>
      <w:r>
        <w:rPr>
          <w:rFonts w:ascii="Calibri" w:cs="Calibri" w:eastAsia="Calibri" w:hAnsi="Calibri"/>
          <w:sz w:val="21"/>
          <w:szCs w:val="21"/>
        </w:rPr>
        <w:t xml:space="preserve"> Zoals in V2:</w:t>
      </w:r>
    </w:p>
    <w:p>
      <w:pPr>
        <w:pStyle w:val="ListParagraph"/>
        <w:keepLines/>
        <w:numPr>
          <w:ilvl w:val="0"/>
          <w:numId w:val="11"/>
        </w:numPr>
        <w:spacing w:after="70" w:before="0" w:line="264"/>
      </w:pPr>
      <w:r>
        <w:rPr>
          <w:rFonts w:ascii="Calibri" w:cs="Calibri" w:eastAsia="Calibri" w:hAnsi="Calibri"/>
          <w:sz w:val="21"/>
          <w:szCs w:val="21"/>
        </w:rPr>
        <w:t xml:space="preserve">Ga na welke codes er bij Alternate voor één product bestaan, en welke daarvan nooit twee keer voorkomt.</w:t>
      </w:r>
    </w:p>
    <w:p>
      <w:pPr>
        <w:pStyle w:val="ListParagraph"/>
        <w:keepLines/>
        <w:numPr>
          <w:ilvl w:val="0"/>
          <w:numId w:val="11"/>
        </w:numPr>
        <w:spacing w:after="70" w:before="0" w:line="264"/>
      </w:pPr>
      <w:r>
        <w:rPr>
          <w:rFonts w:ascii="Calibri" w:cs="Calibri" w:eastAsia="Calibri" w:hAnsi="Calibri"/>
          <w:sz w:val="21"/>
          <w:szCs w:val="21"/>
        </w:rPr>
        <w:t xml:space="preserve">Lees in hoofdstuk 5 het verschil tussen een kandidaatsleutel en een alternatieve sleutel.</w:t>
      </w:r>
    </w:p>
    <w:p>
      <w:pPr>
        <w:pStyle w:val="ListParagraph"/>
        <w:keepLines/>
        <w:numPr>
          <w:ilvl w:val="0"/>
          <w:numId w:val="11"/>
        </w:numPr>
        <w:spacing w:after="70" w:before="0" w:line="264"/>
      </w:pPr>
      <w:r>
        <w:rPr>
          <w:rFonts w:ascii="Calibri" w:cs="Calibri" w:eastAsia="Calibri" w:hAnsi="Calibri"/>
          <w:sz w:val="21"/>
          <w:szCs w:val="21"/>
        </w:rPr>
        <w:t xml:space="preserve">Hou het verschil met Bouwcontrole bij in taak L12.</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Je kan voor elke AK in </w:t>
      </w:r>
      <w:r>
        <w:rPr>
          <w:rFonts w:ascii="Consolas" w:cs="Consolas" w:eastAsia="Consolas" w:hAnsi="Consolas"/>
          <w:color w:val="343A40"/>
          <w:sz w:val="19"/>
          <w:szCs w:val="19"/>
          <w:shd w:fill="F1F3F5" w:color="auto" w:val="clear"/>
        </w:rPr>
        <w:t xml:space="preserve">Onderdeel</w:t>
      </w:r>
      <w:r>
        <w:rPr>
          <w:rFonts w:ascii="Calibri" w:cs="Calibri" w:eastAsia="Calibri" w:hAnsi="Calibri"/>
          <w:sz w:val="21"/>
          <w:szCs w:val="21"/>
        </w:rPr>
        <w:t xml:space="preserve"> zeggen waarom ze uniek is.</w:t>
      </w:r>
    </w:p>
    <w:p>
      <w:pPr>
        <w:pStyle w:val="Heading1"/>
        <w:keepNext/>
        <w:spacing w:after="120" w:before="320"/>
      </w:pPr>
      <w:r>
        <w:rPr>
          <w:rFonts w:ascii="Calibri" w:cs="Calibri" w:eastAsia="Calibri" w:hAnsi="Calibri"/>
          <w:b/>
          <w:bCs/>
          <w:color w:val="1F3864"/>
          <w:sz w:val="30"/>
          <w:szCs w:val="30"/>
        </w:rPr>
        <w:t xml:space="preserve">C. Opmerkingen</w:t>
      </w:r>
    </w:p>
    <w:p>
      <w:pPr>
        <w:keepNext/>
        <w:spacing w:after="120" w:before="0" w:line="264"/>
      </w:pPr>
      <w:r>
        <w:rPr>
          <w:rFonts w:ascii="Calibri" w:cs="Calibri" w:eastAsia="Calibri" w:hAnsi="Calibri"/>
          <w:sz w:val="21"/>
          <w:szCs w:val="21"/>
        </w:rPr>
        <w:t xml:space="preserve">Geen fouten, wel goed om nu al te weten:</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842"/>
        <w:gridCol w:w="2360"/>
        <w:gridCol w:w="3218"/>
        <w:gridCol w:w="3218"/>
      </w:tblGrid>
      <w:tr>
        <w:trPr>
          <w:cantSplit/>
          <w:tblHeader/>
        </w:trPr>
        <w:tc>
          <w:tcPr>
            <w:tcW w:type="dxa" w:w="842"/>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Nr.</w:t>
            </w:r>
          </w:p>
        </w:tc>
        <w:tc>
          <w:tcPr>
            <w:tcW w:type="dxa" w:w="2360"/>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Waar</w:t>
            </w:r>
          </w:p>
        </w:tc>
        <w:tc>
          <w:tcPr>
            <w:tcW w:type="dxa" w:w="3218"/>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Wat en waarom</w:t>
            </w:r>
          </w:p>
        </w:tc>
        <w:tc>
          <w:tcPr>
            <w:tcW w:type="dxa" w:w="3218"/>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Richting</w:t>
            </w:r>
          </w:p>
        </w:tc>
      </w:tr>
      <w:tr>
        <w:trPr>
          <w:cantSplit/>
        </w:trPr>
        <w:tc>
          <w:tcPr>
            <w:tcW w:type="dxa" w:w="842"/>
            <w:tcMar>
              <w:top w:type="dxa" w:w="50"/>
              <w:left w:type="dxa" w:w="100"/>
              <w:bottom w:type="dxa" w:w="50"/>
              <w:right w:type="dxa" w:w="100"/>
            </w:tcMar>
          </w:tcPr>
          <w:p>
            <w:pPr>
              <w:keepNext/>
              <w:spacing w:after="0" w:before="0"/>
            </w:pPr>
            <w:r>
              <w:rPr>
                <w:rFonts w:ascii="Calibri" w:cs="Calibri" w:eastAsia="Calibri" w:hAnsi="Calibri"/>
                <w:sz w:val="19"/>
                <w:szCs w:val="19"/>
              </w:rPr>
              <w:t xml:space="preserve">C1</w:t>
            </w:r>
          </w:p>
        </w:tc>
        <w:tc>
          <w:tcPr>
            <w:tcW w:type="dxa" w:w="2360"/>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Order</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ORDER is een gereserveerd woord in SQL Server. Voor het ERD is het geen fout: de cursus gebruikt zelf </w:t>
            </w:r>
            <w:r>
              <w:rPr>
                <w:rFonts w:ascii="Consolas" w:cs="Consolas" w:eastAsia="Consolas" w:hAnsi="Consolas"/>
                <w:color w:val="343A40"/>
                <w:sz w:val="17"/>
                <w:szCs w:val="17"/>
                <w:shd w:fill="F1F3F5" w:color="auto" w:val="clear"/>
              </w:rPr>
              <w:t xml:space="preserve">Order</w:t>
            </w:r>
            <w:r>
              <w:rPr>
                <w:rFonts w:ascii="Calibri" w:cs="Calibri" w:eastAsia="Calibri" w:hAnsi="Calibri"/>
                <w:sz w:val="19"/>
                <w:szCs w:val="19"/>
              </w:rPr>
              <w:t xml:space="preserve">, in het voorbeeld van Harry en Saartje.</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Beslis voor je aan de SQL begint of de naam blijft. Blijft hij, zoek dan in de documentatie van SQL Server op </w:t>
            </w:r>
            <w:r>
              <w:rPr>
                <w:rFonts w:ascii="Calibri" w:cs="Calibri" w:eastAsia="Calibri" w:hAnsi="Calibri"/>
                <w:i/>
                <w:iCs/>
                <w:sz w:val="19"/>
                <w:szCs w:val="19"/>
              </w:rPr>
              <w:t xml:space="preserve">delimited identifiers</w:t>
            </w:r>
            <w:r>
              <w:rPr>
                <w:rFonts w:ascii="Calibri" w:cs="Calibri" w:eastAsia="Calibri" w:hAnsi="Calibri"/>
                <w:sz w:val="19"/>
                <w:szCs w:val="19"/>
              </w:rPr>
              <w:t xml:space="preserve">.</w:t>
            </w:r>
          </w:p>
        </w:tc>
      </w:tr>
      <w:tr>
        <w:trPr>
          <w:cantSplit/>
        </w:trPr>
        <w:tc>
          <w:tcPr>
            <w:tcW w:type="dxa" w:w="842"/>
            <w:tcMar>
              <w:top w:type="dxa" w:w="50"/>
              <w:left w:type="dxa" w:w="100"/>
              <w:bottom w:type="dxa" w:w="50"/>
              <w:right w:type="dxa" w:w="100"/>
            </w:tcMar>
          </w:tcPr>
          <w:p>
            <w:pPr>
              <w:keepNext/>
              <w:spacing w:after="0" w:before="0"/>
            </w:pPr>
            <w:r>
              <w:rPr>
                <w:rFonts w:ascii="Calibri" w:cs="Calibri" w:eastAsia="Calibri" w:hAnsi="Calibri"/>
                <w:sz w:val="19"/>
                <w:szCs w:val="19"/>
              </w:rPr>
              <w:t xml:space="preserve">C2</w:t>
            </w:r>
          </w:p>
        </w:tc>
        <w:tc>
          <w:tcPr>
            <w:tcW w:type="dxa" w:w="2360"/>
            <w:tcMar>
              <w:top w:type="dxa" w:w="50"/>
              <w:left w:type="dxa" w:w="100"/>
              <w:bottom w:type="dxa" w:w="50"/>
              <w:right w:type="dxa" w:w="100"/>
            </w:tcMar>
          </w:tcPr>
          <w:p>
            <w:pPr>
              <w:keepNext/>
              <w:spacing w:after="0" w:before="0"/>
            </w:pPr>
            <w:r>
              <w:rPr>
                <w:rFonts w:ascii="Calibri" w:cs="Calibri" w:eastAsia="Calibri" w:hAnsi="Calibri"/>
                <w:sz w:val="19"/>
                <w:szCs w:val="19"/>
              </w:rPr>
              <w:t xml:space="preserve">de waarden van </w:t>
            </w:r>
            <w:r>
              <w:rPr>
                <w:rFonts w:ascii="Consolas" w:cs="Consolas" w:eastAsia="Consolas" w:hAnsi="Consolas"/>
                <w:color w:val="343A40"/>
                <w:sz w:val="17"/>
                <w:szCs w:val="17"/>
                <w:shd w:fill="F1F3F5" w:color="auto" w:val="clear"/>
              </w:rPr>
              <w:t xml:space="preserve">Onderdeeltype</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Contactsoort</w:t>
            </w:r>
          </w:p>
        </w:tc>
        <w:tc>
          <w:tcPr>
            <w:tcW w:type="dxa" w:w="321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CPU</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SSD</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HDD</w:t>
            </w:r>
            <w:r>
              <w:rPr>
                <w:rFonts w:ascii="Calibri" w:cs="Calibri" w:eastAsia="Calibri" w:hAnsi="Calibri"/>
                <w:sz w:val="19"/>
                <w:szCs w:val="19"/>
              </w:rPr>
              <w:t xml:space="preserve"> in hoofdletters, de andere in kleine letters, en </w:t>
            </w:r>
            <w:r>
              <w:rPr>
                <w:rFonts w:ascii="Consolas" w:cs="Consolas" w:eastAsia="Consolas" w:hAnsi="Consolas"/>
                <w:color w:val="343A40"/>
                <w:sz w:val="17"/>
                <w:szCs w:val="17"/>
                <w:shd w:fill="F1F3F5" w:color="auto" w:val="clear"/>
              </w:rPr>
              <w:t xml:space="preserve">grafische kaart</w:t>
            </w:r>
            <w:r>
              <w:rPr>
                <w:rFonts w:ascii="Calibri" w:cs="Calibri" w:eastAsia="Calibri" w:hAnsi="Calibri"/>
                <w:sz w:val="19"/>
                <w:szCs w:val="19"/>
              </w:rPr>
              <w:t xml:space="preserve"> met een spatie. Bij </w:t>
            </w:r>
            <w:r>
              <w:rPr>
                <w:rFonts w:ascii="Consolas" w:cs="Consolas" w:eastAsia="Consolas" w:hAnsi="Consolas"/>
                <w:color w:val="343A40"/>
                <w:sz w:val="17"/>
                <w:szCs w:val="17"/>
                <w:shd w:fill="F1F3F5" w:color="auto" w:val="clear"/>
              </w:rPr>
              <w:t xml:space="preserve">Contactsoort</w:t>
            </w:r>
            <w:r>
              <w:rPr>
                <w:rFonts w:ascii="Calibri" w:cs="Calibri" w:eastAsia="Calibri" w:hAnsi="Calibri"/>
                <w:sz w:val="19"/>
                <w:szCs w:val="19"/>
              </w:rPr>
              <w:t xml:space="preserve"> zijn </w:t>
            </w:r>
            <w:r>
              <w:rPr>
                <w:rFonts w:ascii="Consolas" w:cs="Consolas" w:eastAsia="Consolas" w:hAnsi="Consolas"/>
                <w:color w:val="343A40"/>
                <w:sz w:val="17"/>
                <w:szCs w:val="17"/>
                <w:shd w:fill="F1F3F5" w:color="auto" w:val="clear"/>
              </w:rPr>
              <w:t xml:space="preserve">email</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sms</w:t>
            </w:r>
            <w:r>
              <w:rPr>
                <w:rFonts w:ascii="Calibri" w:cs="Calibri" w:eastAsia="Calibri" w:hAnsi="Calibri"/>
                <w:sz w:val="19"/>
                <w:szCs w:val="19"/>
              </w:rPr>
              <w:t xml:space="preserve"> een middel, </w:t>
            </w:r>
            <w:r>
              <w:rPr>
                <w:rFonts w:ascii="Consolas" w:cs="Consolas" w:eastAsia="Consolas" w:hAnsi="Consolas"/>
                <w:color w:val="343A40"/>
                <w:sz w:val="17"/>
                <w:szCs w:val="17"/>
                <w:shd w:fill="F1F3F5" w:color="auto" w:val="clear"/>
              </w:rPr>
              <w:t xml:space="preserve">bellen</w:t>
            </w:r>
            <w:r>
              <w:rPr>
                <w:rFonts w:ascii="Calibri" w:cs="Calibri" w:eastAsia="Calibri" w:hAnsi="Calibri"/>
                <w:sz w:val="19"/>
                <w:szCs w:val="19"/>
              </w:rPr>
              <w:t xml:space="preserve"> een handeling.</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Kies één schrijfwijze en één soort woord per lijst. Je typt die waarden in het SQL-deel letterlijk.</w:t>
            </w:r>
          </w:p>
        </w:tc>
      </w:tr>
      <w:tr>
        <w:trPr>
          <w:cantSplit/>
        </w:trPr>
        <w:tc>
          <w:tcPr>
            <w:tcW w:type="dxa" w:w="842"/>
            <w:tcMar>
              <w:top w:type="dxa" w:w="50"/>
              <w:left w:type="dxa" w:w="100"/>
              <w:bottom w:type="dxa" w:w="50"/>
              <w:right w:type="dxa" w:w="100"/>
            </w:tcMar>
          </w:tcPr>
          <w:p>
            <w:pPr>
              <w:keepNext/>
              <w:spacing w:after="0" w:before="0"/>
            </w:pPr>
            <w:r>
              <w:rPr>
                <w:rFonts w:ascii="Calibri" w:cs="Calibri" w:eastAsia="Calibri" w:hAnsi="Calibri"/>
                <w:sz w:val="19"/>
                <w:szCs w:val="19"/>
              </w:rPr>
              <w:t xml:space="preserve">C3</w:t>
            </w:r>
          </w:p>
        </w:tc>
        <w:tc>
          <w:tcPr>
            <w:tcW w:type="dxa" w:w="2360"/>
            <w:tcMar>
              <w:top w:type="dxa" w:w="50"/>
              <w:left w:type="dxa" w:w="100"/>
              <w:bottom w:type="dxa" w:w="50"/>
              <w:right w:type="dxa" w:w="100"/>
            </w:tcMar>
          </w:tcPr>
          <w:p>
            <w:pPr>
              <w:keepNext/>
              <w:spacing w:after="0" w:before="0"/>
            </w:pPr>
            <w:r>
              <w:rPr>
                <w:rFonts w:ascii="Calibri" w:cs="Calibri" w:eastAsia="Calibri" w:hAnsi="Calibri"/>
                <w:sz w:val="19"/>
                <w:szCs w:val="19"/>
              </w:rPr>
              <w:t xml:space="preserve">de notitie en je foreign keys</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Zeven keer </w:t>
            </w:r>
            <w:r>
              <w:rPr>
                <w:rFonts w:ascii="Consolas" w:cs="Consolas" w:eastAsia="Consolas" w:hAnsi="Consolas"/>
                <w:color w:val="343A40"/>
                <w:sz w:val="17"/>
                <w:szCs w:val="17"/>
                <w:shd w:fill="F1F3F5" w:color="auto" w:val="clear"/>
              </w:rPr>
              <w:t xml:space="preserve">R1</w:t>
            </w:r>
            <w:r>
              <w:rPr>
                <w:rFonts w:ascii="Calibri" w:cs="Calibri" w:eastAsia="Calibri" w:hAnsi="Calibri"/>
                <w:sz w:val="19"/>
                <w:szCs w:val="19"/>
              </w:rPr>
              <w:t xml:space="preserve"> in je notitie, en vijf foreign keys (</w:t>
            </w:r>
            <w:r>
              <w:rPr>
                <w:rFonts w:ascii="Consolas" w:cs="Consolas" w:eastAsia="Consolas" w:hAnsi="Consolas"/>
                <w:color w:val="343A40"/>
                <w:sz w:val="17"/>
                <w:szCs w:val="17"/>
                <w:shd w:fill="F1F3F5" w:color="auto" w:val="clear"/>
              </w:rPr>
              <w:t xml:space="preserve">FK1</w:t>
            </w:r>
            <w:r>
              <w:rPr>
                <w:rFonts w:ascii="Calibri" w:cs="Calibri" w:eastAsia="Calibri" w:hAnsi="Calibri"/>
                <w:sz w:val="19"/>
                <w:szCs w:val="19"/>
              </w:rPr>
              <w:t xml:space="preserve"> tot </w:t>
            </w:r>
            <w:r>
              <w:rPr>
                <w:rFonts w:ascii="Consolas" w:cs="Consolas" w:eastAsia="Consolas" w:hAnsi="Consolas"/>
                <w:color w:val="343A40"/>
                <w:sz w:val="17"/>
                <w:szCs w:val="17"/>
                <w:shd w:fill="F1F3F5" w:color="auto" w:val="clear"/>
              </w:rPr>
              <w:t xml:space="preserve">FK5</w:t>
            </w:r>
            <w:r>
              <w:rPr>
                <w:rFonts w:ascii="Calibri" w:cs="Calibri" w:eastAsia="Calibri" w:hAnsi="Calibri"/>
                <w:sz w:val="19"/>
                <w:szCs w:val="19"/>
              </w:rPr>
              <w:t xml:space="preserve">) zonder lijn. Een foreign key hoort bij de relatie met hetzelfde nummer (hoofdstuk 4 en 6).</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Zodra je de lijnen tekent (zie A1, A2 en deel D), geef je elke lijn een nummer, en de foreign key van die relatie hetzelfde nummer. Nummer je relatiebeschrijvingen mee.</w:t>
            </w:r>
          </w:p>
        </w:tc>
      </w:tr>
      <w:tr>
        <w:trPr>
          <w:cantSplit/>
        </w:trPr>
        <w:tc>
          <w:tcPr>
            <w:tcW w:type="dxa" w:w="842"/>
            <w:tcMar>
              <w:top w:type="dxa" w:w="50"/>
              <w:left w:type="dxa" w:w="100"/>
              <w:bottom w:type="dxa" w:w="50"/>
              <w:right w:type="dxa" w:w="100"/>
            </w:tcMar>
          </w:tcPr>
          <w:p>
            <w:pPr>
              <w:keepNext/>
              <w:spacing w:after="0" w:before="0"/>
            </w:pPr>
            <w:r>
              <w:rPr>
                <w:rFonts w:ascii="Calibri" w:cs="Calibri" w:eastAsia="Calibri" w:hAnsi="Calibri"/>
                <w:sz w:val="19"/>
                <w:szCs w:val="19"/>
              </w:rPr>
              <w:t xml:space="preserve">C4</w:t>
            </w:r>
          </w:p>
        </w:tc>
        <w:tc>
          <w:tcPr>
            <w:tcW w:type="dxa" w:w="2360"/>
            <w:tcMar>
              <w:top w:type="dxa" w:w="50"/>
              <w:left w:type="dxa" w:w="100"/>
              <w:bottom w:type="dxa" w:w="50"/>
              <w:right w:type="dxa" w:w="100"/>
            </w:tcMar>
          </w:tcPr>
          <w:p>
            <w:pPr>
              <w:keepNext/>
              <w:spacing w:after="0" w:before="0"/>
            </w:pPr>
            <w:r>
              <w:rPr>
                <w:rFonts w:ascii="Calibri" w:cs="Calibri" w:eastAsia="Calibri" w:hAnsi="Calibri"/>
                <w:sz w:val="19"/>
                <w:szCs w:val="19"/>
              </w:rPr>
              <w:t xml:space="preserve">de map </w:t>
            </w:r>
            <w:r>
              <w:rPr>
                <w:rFonts w:ascii="Consolas" w:cs="Consolas" w:eastAsia="Consolas" w:hAnsi="Consolas"/>
                <w:color w:val="343A40"/>
                <w:sz w:val="17"/>
                <w:szCs w:val="17"/>
                <w:shd w:fill="F1F3F5" w:color="auto" w:val="clear"/>
              </w:rPr>
              <w:t xml:space="preserve">1_Project_ERD</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Naast je ERD staan </w:t>
            </w:r>
            <w:r>
              <w:rPr>
                <w:rFonts w:ascii="Consolas" w:cs="Consolas" w:eastAsia="Consolas" w:hAnsi="Consolas"/>
                <w:color w:val="343A40"/>
                <w:sz w:val="17"/>
                <w:szCs w:val="17"/>
                <w:shd w:fill="F1F3F5" w:color="auto" w:val="clear"/>
              </w:rPr>
              <w:t xml:space="preserve">.$Bouwcontrole ERD.drawio.bkp</w:t>
            </w:r>
            <w:r>
              <w:rPr>
                <w:rFonts w:ascii="Calibri" w:cs="Calibri" w:eastAsia="Calibri" w:hAnsi="Calibri"/>
                <w:sz w:val="19"/>
                <w:szCs w:val="19"/>
              </w:rPr>
              <w:t xml:space="preserve"> van draw.io, en </w:t>
            </w:r>
            <w:r>
              <w:rPr>
                <w:rFonts w:ascii="Consolas" w:cs="Consolas" w:eastAsia="Consolas" w:hAnsi="Consolas"/>
                <w:color w:val="343A40"/>
                <w:sz w:val="17"/>
                <w:szCs w:val="17"/>
                <w:shd w:fill="F1F3F5" w:color="auto" w:val="clear"/>
              </w:rPr>
              <w:t xml:space="preserve">~$constructing mijn werk.docx</w:t>
            </w:r>
            <w:r>
              <w:rPr>
                <w:rFonts w:ascii="Calibri" w:cs="Calibri" w:eastAsia="Calibri" w:hAnsi="Calibri"/>
                <w:sz w:val="19"/>
                <w:szCs w:val="19"/>
              </w:rPr>
              <w:t xml:space="preserve"> van Word. Dat laatste is een tijdelijk bestand zolang je document open staat.</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Het Word-bestand is precies wat taak V13 bedoelt: het mag niet mee naar GitHub. Wat je inlevert, staat in taak E42: je </w:t>
            </w:r>
            <w:r>
              <w:rPr>
                <w:rFonts w:ascii="Consolas" w:cs="Consolas" w:eastAsia="Consolas" w:hAnsi="Consolas"/>
                <w:color w:val="343A40"/>
                <w:sz w:val="17"/>
                <w:szCs w:val="17"/>
                <w:shd w:fill="F1F3F5" w:color="auto" w:val="clear"/>
              </w:rPr>
              <w:t xml:space="preserve">.drawio</w:t>
            </w:r>
            <w:r>
              <w:rPr>
                <w:rFonts w:ascii="Calibri" w:cs="Calibri" w:eastAsia="Calibri" w:hAnsi="Calibri"/>
                <w:sz w:val="19"/>
                <w:szCs w:val="19"/>
              </w:rPr>
              <w:t xml:space="preserve">-bestand en je verantwoording.</w:t>
            </w:r>
          </w:p>
        </w:tc>
      </w:tr>
      <w:tr>
        <w:trPr>
          <w:cantSplit/>
        </w:trPr>
        <w:tc>
          <w:tcPr>
            <w:tcW w:type="dxa" w:w="842"/>
            <w:tcMar>
              <w:top w:type="dxa" w:w="50"/>
              <w:left w:type="dxa" w:w="100"/>
              <w:bottom w:type="dxa" w:w="50"/>
              <w:right w:type="dxa" w:w="100"/>
            </w:tcMar>
          </w:tcPr>
          <w:p>
            <w:pPr>
              <w:keepNext/>
              <w:spacing w:after="0" w:before="0"/>
            </w:pPr>
            <w:r>
              <w:rPr>
                <w:rFonts w:ascii="Calibri" w:cs="Calibri" w:eastAsia="Calibri" w:hAnsi="Calibri"/>
                <w:sz w:val="19"/>
                <w:szCs w:val="19"/>
              </w:rPr>
              <w:t xml:space="preserve">C5</w:t>
            </w:r>
          </w:p>
        </w:tc>
        <w:tc>
          <w:tcPr>
            <w:tcW w:type="dxa" w:w="2360"/>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btwnummer</w:t>
            </w:r>
            <w:r>
              <w:rPr>
                <w:rFonts w:ascii="Calibri" w:cs="Calibri" w:eastAsia="Calibri" w:hAnsi="Calibri"/>
                <w:sz w:val="19"/>
                <w:szCs w:val="19"/>
              </w:rPr>
              <w:t xml:space="preserve"> in </w:t>
            </w:r>
            <w:r>
              <w:rPr>
                <w:rFonts w:ascii="Consolas" w:cs="Consolas" w:eastAsia="Consolas" w:hAnsi="Consolas"/>
                <w:color w:val="343A40"/>
                <w:sz w:val="17"/>
                <w:szCs w:val="17"/>
                <w:shd w:fill="F1F3F5" w:color="auto" w:val="clear"/>
              </w:rPr>
              <w:t xml:space="preserve">Klant</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Je enumeratie </w:t>
            </w:r>
            <w:r>
              <w:rPr>
                <w:rFonts w:ascii="Consolas" w:cs="Consolas" w:eastAsia="Consolas" w:hAnsi="Consolas"/>
                <w:color w:val="343A40"/>
                <w:sz w:val="17"/>
                <w:szCs w:val="17"/>
                <w:shd w:fill="F1F3F5" w:color="auto" w:val="clear"/>
              </w:rPr>
              <w:t xml:space="preserve">Klanttype</w:t>
            </w:r>
            <w:r>
              <w:rPr>
                <w:rFonts w:ascii="Calibri" w:cs="Calibri" w:eastAsia="Calibri" w:hAnsi="Calibri"/>
                <w:sz w:val="19"/>
                <w:szCs w:val="19"/>
              </w:rPr>
              <w:t xml:space="preserve"> maakt een verschil tussen B2C en B2B.</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Als je NA en NNA invult, stel dan de vraag uit hoofdstuk 10: kan dit record bestaan zonder deze waarde? Denk daarbij aan beide klanttypes.</w:t>
            </w:r>
          </w:p>
        </w:tc>
      </w:tr>
      <w:tr>
        <w:trPr>
          <w:cantSplit/>
        </w:trPr>
        <w:tc>
          <w:tcPr>
            <w:tcW w:type="dxa" w:w="842"/>
            <w:tcMar>
              <w:top w:type="dxa" w:w="50"/>
              <w:left w:type="dxa" w:w="100"/>
              <w:bottom w:type="dxa" w:w="50"/>
              <w:right w:type="dxa" w:w="100"/>
            </w:tcMar>
          </w:tcPr>
          <w:p>
            <w:pPr>
              <w:keepNext/>
              <w:spacing w:after="0" w:before="0"/>
            </w:pPr>
            <w:r>
              <w:rPr>
                <w:rFonts w:ascii="Calibri" w:cs="Calibri" w:eastAsia="Calibri" w:hAnsi="Calibri"/>
                <w:sz w:val="19"/>
                <w:szCs w:val="19"/>
              </w:rPr>
              <w:t xml:space="preserve">C6</w:t>
            </w:r>
          </w:p>
        </w:tc>
        <w:tc>
          <w:tcPr>
            <w:tcW w:type="dxa" w:w="2360"/>
            <w:tcMar>
              <w:top w:type="dxa" w:w="50"/>
              <w:left w:type="dxa" w:w="100"/>
              <w:bottom w:type="dxa" w:w="50"/>
              <w:right w:type="dxa" w:w="100"/>
            </w:tcMar>
          </w:tcPr>
          <w:p>
            <w:pPr>
              <w:keepNext/>
              <w:spacing w:after="0" w:before="0"/>
            </w:pPr>
            <w:r>
              <w:rPr>
                <w:rFonts w:ascii="Calibri" w:cs="Calibri" w:eastAsia="Calibri" w:hAnsi="Calibri"/>
                <w:sz w:val="19"/>
                <w:szCs w:val="19"/>
              </w:rPr>
              <w:t xml:space="preserve">het adres in </w:t>
            </w:r>
            <w:r>
              <w:rPr>
                <w:rFonts w:ascii="Consolas" w:cs="Consolas" w:eastAsia="Consolas" w:hAnsi="Consolas"/>
                <w:color w:val="343A40"/>
                <w:sz w:val="17"/>
                <w:szCs w:val="17"/>
                <w:shd w:fill="F1F3F5" w:color="auto" w:val="clear"/>
              </w:rPr>
              <w:t xml:space="preserve">Klant</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Je splitst het adres al op.</w:t>
            </w:r>
          </w:p>
        </w:tc>
        <w:tc>
          <w:tcPr>
            <w:tcW w:type="dxa" w:w="3218"/>
            <w:tcMar>
              <w:top w:type="dxa" w:w="50"/>
              <w:left w:type="dxa" w:w="100"/>
              <w:bottom w:type="dxa" w:w="50"/>
              <w:right w:type="dxa" w:w="100"/>
            </w:tcMar>
          </w:tcPr>
          <w:p>
            <w:pPr>
              <w:keepNext/>
              <w:spacing w:after="0" w:before="0"/>
            </w:pPr>
            <w:r>
              <w:rPr>
                <w:rFonts w:ascii="Calibri" w:cs="Calibri" w:eastAsia="Calibri" w:hAnsi="Calibri"/>
                <w:sz w:val="19"/>
                <w:szCs w:val="19"/>
              </w:rPr>
              <w:t xml:space="preserve">Leg je drie adresvelden naast de tabel </w:t>
            </w:r>
            <w:r>
              <w:rPr>
                <w:rFonts w:ascii="Calibri" w:cs="Calibri" w:eastAsia="Calibri" w:hAnsi="Calibri"/>
                <w:i/>
                <w:iCs/>
                <w:sz w:val="19"/>
                <w:szCs w:val="19"/>
              </w:rPr>
              <w:t xml:space="preserve">Samengestelde gegevens</w:t>
            </w:r>
            <w:r>
              <w:rPr>
                <w:rFonts w:ascii="Calibri" w:cs="Calibri" w:eastAsia="Calibri" w:hAnsi="Calibri"/>
                <w:sz w:val="19"/>
                <w:szCs w:val="19"/>
              </w:rPr>
              <w:t xml:space="preserve"> in hoofdstuk 3. Kan je met deze velden een pc naar een klant opsturen?</w:t>
            </w:r>
          </w:p>
        </w:tc>
      </w:tr>
      <w:tr>
        <w:trPr>
          <w:cantSplit/>
        </w:trPr>
        <w:tc>
          <w:tcPr>
            <w:tcW w:type="dxa" w:w="842"/>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C7</w:t>
            </w:r>
          </w:p>
        </w:tc>
        <w:tc>
          <w:tcPr>
            <w:tcW w:type="dxa" w:w="2360"/>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klantnummer</w:t>
            </w:r>
            <w:r>
              <w:rPr>
                <w:rFonts w:ascii="Calibri" w:cs="Calibri" w:eastAsia="Calibri" w:hAnsi="Calibri"/>
                <w:sz w:val="19"/>
                <w:szCs w:val="19"/>
              </w:rPr>
              <w:t xml:space="preserve"> in </w:t>
            </w:r>
            <w:r>
              <w:rPr>
                <w:rFonts w:ascii="Consolas" w:cs="Consolas" w:eastAsia="Consolas" w:hAnsi="Consolas"/>
                <w:color w:val="343A40"/>
                <w:sz w:val="17"/>
                <w:szCs w:val="17"/>
                <w:shd w:fill="F1F3F5" w:color="auto" w:val="clear"/>
              </w:rPr>
              <w:t xml:space="preserve">Klant</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ordernummer</w:t>
            </w:r>
            <w:r>
              <w:rPr>
                <w:rFonts w:ascii="Calibri" w:cs="Calibri" w:eastAsia="Calibri" w:hAnsi="Calibri"/>
                <w:sz w:val="19"/>
                <w:szCs w:val="19"/>
              </w:rPr>
              <w:t xml:space="preserve"> in </w:t>
            </w:r>
            <w:r>
              <w:rPr>
                <w:rFonts w:ascii="Consolas" w:cs="Consolas" w:eastAsia="Consolas" w:hAnsi="Consolas"/>
                <w:color w:val="343A40"/>
                <w:sz w:val="17"/>
                <w:szCs w:val="17"/>
                <w:shd w:fill="F1F3F5" w:color="auto" w:val="clear"/>
              </w:rPr>
              <w:t xml:space="preserve">Order</w:t>
            </w:r>
          </w:p>
        </w:tc>
        <w:tc>
          <w:tcPr>
            <w:tcW w:type="dxa" w:w="321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Herhaal de naam van de entiteit niet in haar attributen, tenzij het verwarring voorkomt (hoofdstuk 4, </w:t>
            </w:r>
            <w:r>
              <w:rPr>
                <w:rFonts w:ascii="Calibri" w:cs="Calibri" w:eastAsia="Calibri" w:hAnsi="Calibri"/>
                <w:i/>
                <w:iCs/>
                <w:sz w:val="19"/>
                <w:szCs w:val="19"/>
              </w:rPr>
              <w:t xml:space="preserve">De naam van de entiteit in een attribuut</w:t>
            </w:r>
            <w:r>
              <w:rPr>
                <w:rFonts w:ascii="Calibri" w:cs="Calibri" w:eastAsia="Calibri" w:hAnsi="Calibri"/>
                <w:sz w:val="19"/>
                <w:szCs w:val="19"/>
              </w:rPr>
              <w:t xml:space="preserve">; taak E20).</w:t>
            </w:r>
          </w:p>
        </w:tc>
        <w:tc>
          <w:tcPr>
            <w:tcW w:type="dxa" w:w="321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Vraag je af of </w:t>
            </w:r>
            <w:r>
              <w:rPr>
                <w:rFonts w:ascii="Calibri" w:cs="Calibri" w:eastAsia="Calibri" w:hAnsi="Calibri"/>
                <w:i/>
                <w:iCs/>
                <w:sz w:val="19"/>
                <w:szCs w:val="19"/>
              </w:rPr>
              <w:t xml:space="preserve">nummer</w:t>
            </w:r>
            <w:r>
              <w:rPr>
                <w:rFonts w:ascii="Calibri" w:cs="Calibri" w:eastAsia="Calibri" w:hAnsi="Calibri"/>
                <w:sz w:val="19"/>
                <w:szCs w:val="19"/>
              </w:rPr>
              <w:t xml:space="preserve"> alleen verwarring zou geven. Zo ja, mag de naam blijven, zoals </w:t>
            </w:r>
            <w:r>
              <w:rPr>
                <w:rFonts w:ascii="Consolas" w:cs="Consolas" w:eastAsia="Consolas" w:hAnsi="Consolas"/>
                <w:color w:val="343A40"/>
                <w:sz w:val="17"/>
                <w:szCs w:val="17"/>
                <w:shd w:fill="F1F3F5" w:color="auto" w:val="clear"/>
              </w:rPr>
              <w:t xml:space="preserve">orderdatum</w:t>
            </w:r>
            <w:r>
              <w:rPr>
                <w:rFonts w:ascii="Calibri" w:cs="Calibri" w:eastAsia="Calibri" w:hAnsi="Calibri"/>
                <w:sz w:val="19"/>
                <w:szCs w:val="19"/>
              </w:rPr>
              <w:t xml:space="preserve"> in het voorbeeld uit de les. Verantwoord het dan kort.</w:t>
            </w:r>
          </w:p>
        </w:tc>
      </w:tr>
    </w:tbl>
    <w:p>
      <w:pPr>
        <w:spacing w:after="60" w:before="0"/>
      </w:pPr>
    </w:p>
    <w:p>
      <w:pPr>
        <w:pStyle w:val="Heading1"/>
        <w:keepNext/>
        <w:spacing w:after="120" w:before="320"/>
      </w:pPr>
      <w:r>
        <w:rPr>
          <w:rFonts w:ascii="Calibri" w:cs="Calibri" w:eastAsia="Calibri" w:hAnsi="Calibri"/>
          <w:b/>
          <w:bCs/>
          <w:color w:val="1F3864"/>
          <w:sz w:val="30"/>
          <w:szCs w:val="30"/>
        </w:rPr>
        <w:t xml:space="preserve">D. Je ERD naast je eigen flow</w:t>
      </w:r>
    </w:p>
    <w:p>
      <w:pPr>
        <w:keepNext w:val="false"/>
        <w:spacing w:after="120" w:before="0" w:line="264"/>
      </w:pPr>
      <w:r>
        <w:rPr>
          <w:rFonts w:ascii="Calibri" w:cs="Calibri" w:eastAsia="Calibri" w:hAnsi="Calibri"/>
          <w:sz w:val="21"/>
          <w:szCs w:val="21"/>
        </w:rPr>
        <w:t xml:space="preserve">Je document beschrijft zes stappen. Hieronder staat per stap wat je zelf schrijft, wat er in je ERD van terug te vinden is, en een vraag om jezelf te stellen. De opgave vraagt een model dat de bron zo getrouw mogelijk nabouwt, en raadt aan een deel ervan te kiezen. Welke stappen in je model horen, beslis jij.</w:t>
      </w:r>
    </w:p>
    <w:tbl>
      <w:tblPr>
        <w:tblW w:type="dxa" w:w="9638"/>
        <w:tblBorders>
          <w:top w:val="single" w:color="CED4DA" w:sz="4"/>
          <w:left w:val="single" w:color="CED4DA" w:sz="4"/>
          <w:bottom w:val="single" w:color="CED4DA" w:sz="4"/>
          <w:right w:val="single" w:color="CED4DA" w:sz="4"/>
          <w:insideH w:val="single" w:color="CED4DA" w:sz="4"/>
          <w:insideV w:val="single" w:color="CED4DA" w:sz="4"/>
        </w:tblBorders>
        <w:tblLayout w:type="fixed"/>
      </w:tblPr>
      <w:tblGrid>
        <w:gridCol w:w="1334"/>
        <w:gridCol w:w="2768"/>
        <w:gridCol w:w="2768"/>
        <w:gridCol w:w="2768"/>
      </w:tblGrid>
      <w:tr>
        <w:trPr>
          <w:cantSplit/>
          <w:tblHeader/>
        </w:trPr>
        <w:tc>
          <w:tcPr>
            <w:tcW w:type="dxa" w:w="1334"/>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Stap</w:t>
            </w:r>
          </w:p>
        </w:tc>
        <w:tc>
          <w:tcPr>
            <w:tcW w:type="dxa" w:w="2768"/>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Wat je schrijft</w:t>
            </w:r>
          </w:p>
        </w:tc>
        <w:tc>
          <w:tcPr>
            <w:tcW w:type="dxa" w:w="2768"/>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In je ERD nu</w:t>
            </w:r>
          </w:p>
        </w:tc>
        <w:tc>
          <w:tcPr>
            <w:tcW w:type="dxa" w:w="2768"/>
            <w:shd w:fill="1F3864" w:color="auto" w:val="clear"/>
            <w:tcMar>
              <w:top w:type="dxa" w:w="50"/>
              <w:left w:type="dxa" w:w="100"/>
              <w:bottom w:type="dxa" w:w="50"/>
              <w:right w:type="dxa" w:w="100"/>
            </w:tcMar>
          </w:tcPr>
          <w:p>
            <w:pPr>
              <w:keepNext/>
              <w:spacing w:after="0" w:before="0"/>
            </w:pPr>
            <w:r>
              <w:rPr>
                <w:rFonts w:ascii="Calibri" w:cs="Calibri" w:eastAsia="Calibri" w:hAnsi="Calibri"/>
                <w:b/>
                <w:bCs/>
                <w:color w:val="FFFFFF"/>
                <w:sz w:val="19"/>
                <w:szCs w:val="19"/>
              </w:rPr>
              <w:t xml:space="preserve">Vraag om jezelf te stellen</w:t>
            </w:r>
          </w:p>
        </w:tc>
      </w:tr>
      <w:tr>
        <w:trPr>
          <w:cantSplit/>
        </w:trPr>
        <w:tc>
          <w:tcPr>
            <w:tcW w:type="dxa" w:w="1334"/>
            <w:tcMar>
              <w:top w:type="dxa" w:w="50"/>
              <w:left w:type="dxa" w:w="100"/>
              <w:bottom w:type="dxa" w:w="50"/>
              <w:right w:type="dxa" w:w="100"/>
            </w:tcMar>
          </w:tcPr>
          <w:p>
            <w:pPr>
              <w:keepNext/>
              <w:spacing w:after="0" w:before="0"/>
            </w:pPr>
            <w:r>
              <w:rPr>
                <w:rFonts w:ascii="Calibri" w:cs="Calibri" w:eastAsia="Calibri" w:hAnsi="Calibri"/>
                <w:sz w:val="19"/>
                <w:szCs w:val="19"/>
              </w:rPr>
              <w:t xml:space="preserve">F1. Controle</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Een order komt binnen via de pc-builder of de winkel. </w:t>
            </w:r>
            <w:r>
              <w:rPr>
                <w:rFonts w:ascii="Calibri" w:cs="Calibri" w:eastAsia="Calibri" w:hAnsi="Calibri"/>
                <w:i/>
                <w:iCs/>
                <w:sz w:val="19"/>
                <w:szCs w:val="19"/>
              </w:rPr>
              <w:t xml:space="preserve">"Aan elke computer wordt een klant gekoppeld en de gekozen onderdelen voor die computer."</w:t>
            </w:r>
            <w:r>
              <w:rPr>
                <w:rFonts w:ascii="Calibri" w:cs="Calibri" w:eastAsia="Calibri" w:hAnsi="Calibri"/>
                <w:sz w:val="19"/>
                <w:szCs w:val="19"/>
              </w:rPr>
              <w:t xml:space="preserve"> Bij een conflict komt er een interne mail: wat er fout gaat, tussen welke onderdelen, en de mogelijke oplossingen.</w:t>
            </w:r>
          </w:p>
        </w:tc>
        <w:tc>
          <w:tcPr>
            <w:tcW w:type="dxa" w:w="276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Order</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Computer</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Klant</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Onderdeel</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Conflict</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Controle</w:t>
            </w:r>
            <w:r>
              <w:rPr>
                <w:rFonts w:ascii="Calibri" w:cs="Calibri" w:eastAsia="Calibri" w:hAnsi="Calibri"/>
                <w:sz w:val="19"/>
                <w:szCs w:val="19"/>
              </w:rPr>
              <w:t xml:space="preserve"> staan er. Er zijn geen lijnen. </w:t>
            </w:r>
            <w:r>
              <w:rPr>
                <w:rFonts w:ascii="Consolas" w:cs="Consolas" w:eastAsia="Consolas" w:hAnsi="Consolas"/>
                <w:color w:val="343A40"/>
                <w:sz w:val="17"/>
                <w:szCs w:val="17"/>
                <w:shd w:fill="F1F3F5" w:color="auto" w:val="clear"/>
              </w:rPr>
              <w:t xml:space="preserve">Klant</w:t>
            </w:r>
            <w:r>
              <w:rPr>
                <w:rFonts w:ascii="Calibri" w:cs="Calibri" w:eastAsia="Calibri" w:hAnsi="Calibri"/>
                <w:sz w:val="19"/>
                <w:szCs w:val="19"/>
              </w:rPr>
              <w:t xml:space="preserve"> hangt via </w:t>
            </w:r>
            <w:r>
              <w:rPr>
                <w:rFonts w:ascii="Consolas" w:cs="Consolas" w:eastAsia="Consolas" w:hAnsi="Consolas"/>
                <w:color w:val="343A40"/>
                <w:sz w:val="17"/>
                <w:szCs w:val="17"/>
                <w:shd w:fill="F1F3F5" w:color="auto" w:val="clear"/>
              </w:rPr>
              <w:t xml:space="preserve">FK4</w:t>
            </w:r>
            <w:r>
              <w:rPr>
                <w:rFonts w:ascii="Calibri" w:cs="Calibri" w:eastAsia="Calibri" w:hAnsi="Calibri"/>
                <w:sz w:val="19"/>
                <w:szCs w:val="19"/>
              </w:rPr>
              <w:t xml:space="preserve"> aan </w:t>
            </w:r>
            <w:r>
              <w:rPr>
                <w:rFonts w:ascii="Consolas" w:cs="Consolas" w:eastAsia="Consolas" w:hAnsi="Consolas"/>
                <w:color w:val="343A40"/>
                <w:sz w:val="17"/>
                <w:szCs w:val="17"/>
                <w:shd w:fill="F1F3F5" w:color="auto" w:val="clear"/>
              </w:rPr>
              <w:t xml:space="preserve">Order</w:t>
            </w:r>
            <w:r>
              <w:rPr>
                <w:rFonts w:ascii="Calibri" w:cs="Calibri" w:eastAsia="Calibri" w:hAnsi="Calibri"/>
                <w:sz w:val="19"/>
                <w:szCs w:val="19"/>
              </w:rPr>
              <w:t xml:space="preserve">.</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Je beschrijft zelf twee koppelingen voor elke computer. Waar staan ze in je ERD? Waar komt het kanaal, pc-builder of winkel, terecht? Je schrijft dat een conflict er is </w:t>
            </w:r>
            <w:r>
              <w:rPr>
                <w:rFonts w:ascii="Calibri" w:cs="Calibri" w:eastAsia="Calibri" w:hAnsi="Calibri"/>
                <w:i/>
                <w:iCs/>
                <w:sz w:val="19"/>
                <w:szCs w:val="19"/>
              </w:rPr>
              <w:t xml:space="preserve">tussen welke onderdelen</w:t>
            </w:r>
            <w:r>
              <w:rPr>
                <w:rFonts w:ascii="Calibri" w:cs="Calibri" w:eastAsia="Calibri" w:hAnsi="Calibri"/>
                <w:sz w:val="19"/>
                <w:szCs w:val="19"/>
              </w:rPr>
              <w:t xml:space="preserve">. Stel ook daar de vragen uit hoofdstuk 7.</w:t>
            </w:r>
          </w:p>
        </w:tc>
      </w:tr>
      <w:tr>
        <w:trPr>
          <w:cantSplit/>
        </w:trPr>
        <w:tc>
          <w:tcPr>
            <w:tcW w:type="dxa" w:w="1334"/>
            <w:tcMar>
              <w:top w:type="dxa" w:w="50"/>
              <w:left w:type="dxa" w:w="100"/>
              <w:bottom w:type="dxa" w:w="50"/>
              <w:right w:type="dxa" w:w="100"/>
            </w:tcMar>
          </w:tcPr>
          <w:p>
            <w:pPr>
              <w:keepNext/>
              <w:spacing w:after="0" w:before="0"/>
            </w:pPr>
            <w:r>
              <w:rPr>
                <w:rFonts w:ascii="Calibri" w:cs="Calibri" w:eastAsia="Calibri" w:hAnsi="Calibri"/>
                <w:sz w:val="19"/>
                <w:szCs w:val="19"/>
              </w:rPr>
              <w:t xml:space="preserve">F2. Contact</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Een mail naar de klant, met de onderdelen die een conflict vormen, waarom, en een of meer oplossingen. </w:t>
            </w:r>
            <w:r>
              <w:rPr>
                <w:rFonts w:ascii="Calibri" w:cs="Calibri" w:eastAsia="Calibri" w:hAnsi="Calibri"/>
                <w:i/>
                <w:iCs/>
                <w:sz w:val="19"/>
                <w:szCs w:val="19"/>
              </w:rPr>
              <w:t xml:space="preserve">"Aan elke mail wordt een ticketnummer gekoppeld"</w:t>
            </w:r>
            <w:r>
              <w:rPr>
                <w:rFonts w:ascii="Calibri" w:cs="Calibri" w:eastAsia="Calibri" w:hAnsi="Calibri"/>
                <w:sz w:val="19"/>
                <w:szCs w:val="19"/>
              </w:rPr>
              <w:t xml:space="preserve">, via het mailadres van de klant.</w:t>
            </w:r>
          </w:p>
        </w:tc>
        <w:tc>
          <w:tcPr>
            <w:tcW w:type="dxa" w:w="276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Contact</w:t>
            </w:r>
            <w:r>
              <w:rPr>
                <w:rFonts w:ascii="Calibri" w:cs="Calibri" w:eastAsia="Calibri" w:hAnsi="Calibri"/>
                <w:sz w:val="19"/>
                <w:szCs w:val="19"/>
              </w:rPr>
              <w:t xml:space="preserve">, </w:t>
            </w:r>
            <w:r>
              <w:rPr>
                <w:rFonts w:ascii="Consolas" w:cs="Consolas" w:eastAsia="Consolas" w:hAnsi="Consolas"/>
                <w:color w:val="343A40"/>
                <w:sz w:val="17"/>
                <w:szCs w:val="17"/>
                <w:shd w:fill="F1F3F5" w:color="auto" w:val="clear"/>
              </w:rPr>
              <w:t xml:space="preserve">Contactsoort</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Klantcontact</w:t>
            </w:r>
            <w:r>
              <w:rPr>
                <w:rFonts w:ascii="Calibri" w:cs="Calibri" w:eastAsia="Calibri" w:hAnsi="Calibri"/>
                <w:sz w:val="19"/>
                <w:szCs w:val="19"/>
              </w:rPr>
              <w:t xml:space="preserve">, dat klant, contact en conflict koppelt.</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Het ticketnummer en het mailadres noem je zelf. Waar staan ze in je ERD? Hoort het mailadres bij de klant of bij het contact? Is een ticketnummer uniek?</w:t>
            </w:r>
          </w:p>
        </w:tc>
      </w:tr>
      <w:tr>
        <w:trPr>
          <w:cantSplit/>
        </w:trPr>
        <w:tc>
          <w:tcPr>
            <w:tcW w:type="dxa" w:w="1334"/>
            <w:tcMar>
              <w:top w:type="dxa" w:w="50"/>
              <w:left w:type="dxa" w:w="100"/>
              <w:bottom w:type="dxa" w:w="50"/>
              <w:right w:type="dxa" w:w="100"/>
            </w:tcMar>
          </w:tcPr>
          <w:p>
            <w:pPr>
              <w:keepNext/>
              <w:spacing w:after="0" w:before="0"/>
            </w:pPr>
            <w:r>
              <w:rPr>
                <w:rFonts w:ascii="Calibri" w:cs="Calibri" w:eastAsia="Calibri" w:hAnsi="Calibri"/>
                <w:sz w:val="19"/>
                <w:szCs w:val="19"/>
              </w:rPr>
              <w:t xml:space="preserve">F3. Post controle</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De klant geeft zijn akkoord voor één van de aangeboden oplossingen. Daarna worden de onderdelen van de computer gewijzigd, en het systeem gebouwd.</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Niets dat een akkoord, een gekozen oplossing of een wijziging bewaart.</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Valt deze stap binnen je afbakening? Zo ja, welke gegevens uit deze stap moet je model bewaren?</w:t>
            </w:r>
          </w:p>
        </w:tc>
      </w:tr>
      <w:tr>
        <w:trPr>
          <w:cantSplit/>
        </w:trPr>
        <w:tc>
          <w:tcPr>
            <w:tcW w:type="dxa" w:w="1334"/>
            <w:tcMar>
              <w:top w:type="dxa" w:w="50"/>
              <w:left w:type="dxa" w:w="100"/>
              <w:bottom w:type="dxa" w:w="50"/>
              <w:right w:type="dxa" w:w="100"/>
            </w:tcMar>
          </w:tcPr>
          <w:p>
            <w:pPr>
              <w:keepNext/>
              <w:spacing w:after="0" w:before="0"/>
            </w:pPr>
            <w:r>
              <w:rPr>
                <w:rFonts w:ascii="Calibri" w:cs="Calibri" w:eastAsia="Calibri" w:hAnsi="Calibri"/>
                <w:sz w:val="19"/>
                <w:szCs w:val="19"/>
              </w:rPr>
              <w:t xml:space="preserve">F4. Installatie</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Een test op de installatiebank. Bij een probleem gaat het systeem naar de technische dienst.</w:t>
            </w:r>
          </w:p>
        </w:tc>
        <w:tc>
          <w:tcPr>
            <w:tcW w:type="dxa" w:w="276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Controle</w:t>
            </w:r>
            <w:r>
              <w:rPr>
                <w:rFonts w:ascii="Calibri" w:cs="Calibri" w:eastAsia="Calibri" w:hAnsi="Calibri"/>
                <w:sz w:val="19"/>
                <w:szCs w:val="19"/>
              </w:rPr>
              <w:t xml:space="preserve">, nog zonder attributen.</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Is dit dezelfde soort controle als in F1? Vergelijk je eigen beschrijving van de twee.</w:t>
            </w:r>
          </w:p>
        </w:tc>
      </w:tr>
      <w:tr>
        <w:trPr>
          <w:cantSplit/>
        </w:trPr>
        <w:tc>
          <w:tcPr>
            <w:tcW w:type="dxa" w:w="1334"/>
            <w:tcMar>
              <w:top w:type="dxa" w:w="50"/>
              <w:left w:type="dxa" w:w="100"/>
              <w:bottom w:type="dxa" w:w="50"/>
              <w:right w:type="dxa" w:w="100"/>
            </w:tcMar>
          </w:tcPr>
          <w:p>
            <w:pPr>
              <w:keepNext/>
              <w:spacing w:after="0" w:before="0"/>
            </w:pPr>
            <w:r>
              <w:rPr>
                <w:rFonts w:ascii="Calibri" w:cs="Calibri" w:eastAsia="Calibri" w:hAnsi="Calibri"/>
                <w:sz w:val="19"/>
                <w:szCs w:val="19"/>
              </w:rPr>
              <w:t xml:space="preserve">F5. Technische controle</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Welk onderdeel defect is, of welke onderdelen samen niet werken en gewijzigd moeten worden.</w:t>
            </w:r>
          </w:p>
        </w:tc>
        <w:tc>
          <w:tcPr>
            <w:tcW w:type="dxa" w:w="2768"/>
            <w:tcMar>
              <w:top w:type="dxa" w:w="50"/>
              <w:left w:type="dxa" w:w="100"/>
              <w:bottom w:type="dxa" w:w="50"/>
              <w:right w:type="dxa" w:w="100"/>
            </w:tcMar>
          </w:tcPr>
          <w:p>
            <w:pPr>
              <w:keepNext/>
              <w:spacing w:after="0" w:before="0"/>
            </w:pPr>
            <w:r>
              <w:rPr>
                <w:rFonts w:ascii="Consolas" w:cs="Consolas" w:eastAsia="Consolas" w:hAnsi="Consolas"/>
                <w:color w:val="343A40"/>
                <w:sz w:val="17"/>
                <w:szCs w:val="17"/>
                <w:shd w:fill="F1F3F5" w:color="auto" w:val="clear"/>
              </w:rPr>
              <w:t xml:space="preserve">Conflict</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Onderdeel</w:t>
            </w:r>
            <w:r>
              <w:rPr>
                <w:rFonts w:ascii="Calibri" w:cs="Calibri" w:eastAsia="Calibri" w:hAnsi="Calibri"/>
                <w:sz w:val="19"/>
                <w:szCs w:val="19"/>
              </w:rPr>
              <w:t xml:space="preserve">.</w:t>
            </w:r>
          </w:p>
        </w:tc>
        <w:tc>
          <w:tcPr>
            <w:tcW w:type="dxa" w:w="2768"/>
            <w:tcMar>
              <w:top w:type="dxa" w:w="50"/>
              <w:left w:type="dxa" w:w="100"/>
              <w:bottom w:type="dxa" w:w="50"/>
              <w:right w:type="dxa" w:w="100"/>
            </w:tcMar>
          </w:tcPr>
          <w:p>
            <w:pPr>
              <w:keepNext/>
              <w:spacing w:after="0" w:before="0"/>
            </w:pPr>
            <w:r>
              <w:rPr>
                <w:rFonts w:ascii="Calibri" w:cs="Calibri" w:eastAsia="Calibri" w:hAnsi="Calibri"/>
                <w:sz w:val="19"/>
                <w:szCs w:val="19"/>
              </w:rPr>
              <w:t xml:space="preserve">Is een defect onderdeel hetzelfde als een conflict tussen onderdelen?</w:t>
            </w:r>
          </w:p>
        </w:tc>
      </w:tr>
      <w:tr>
        <w:trPr>
          <w:cantSplit/>
        </w:trPr>
        <w:tc>
          <w:tcPr>
            <w:tcW w:type="dxa" w:w="1334"/>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F6. Post technische controle</w:t>
            </w:r>
          </w:p>
        </w:tc>
        <w:tc>
          <w:tcPr>
            <w:tcW w:type="dxa" w:w="276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Een mail zoals bij de eerste controle: een interne mail, die daarna naar de klant gaat.</w:t>
            </w:r>
          </w:p>
        </w:tc>
        <w:tc>
          <w:tcPr>
            <w:tcW w:type="dxa" w:w="2768"/>
            <w:tcMar>
              <w:top w:type="dxa" w:w="50"/>
              <w:left w:type="dxa" w:w="100"/>
              <w:bottom w:type="dxa" w:w="50"/>
              <w:right w:type="dxa" w:w="100"/>
            </w:tcMar>
          </w:tcPr>
          <w:p>
            <w:pPr>
              <w:keepNext w:val="false"/>
              <w:spacing w:after="0" w:before="0"/>
            </w:pPr>
            <w:r>
              <w:rPr>
                <w:rFonts w:ascii="Consolas" w:cs="Consolas" w:eastAsia="Consolas" w:hAnsi="Consolas"/>
                <w:color w:val="343A40"/>
                <w:sz w:val="17"/>
                <w:szCs w:val="17"/>
                <w:shd w:fill="F1F3F5" w:color="auto" w:val="clear"/>
              </w:rPr>
              <w:t xml:space="preserve">Contact</w:t>
            </w:r>
            <w:r>
              <w:rPr>
                <w:rFonts w:ascii="Calibri" w:cs="Calibri" w:eastAsia="Calibri" w:hAnsi="Calibri"/>
                <w:sz w:val="19"/>
                <w:szCs w:val="19"/>
              </w:rPr>
              <w:t xml:space="preserve"> en </w:t>
            </w:r>
            <w:r>
              <w:rPr>
                <w:rFonts w:ascii="Consolas" w:cs="Consolas" w:eastAsia="Consolas" w:hAnsi="Consolas"/>
                <w:color w:val="343A40"/>
                <w:sz w:val="17"/>
                <w:szCs w:val="17"/>
                <w:shd w:fill="F1F3F5" w:color="auto" w:val="clear"/>
              </w:rPr>
              <w:t xml:space="preserve">Klantcontact</w:t>
            </w:r>
            <w:r>
              <w:rPr>
                <w:rFonts w:ascii="Calibri" w:cs="Calibri" w:eastAsia="Calibri" w:hAnsi="Calibri"/>
                <w:sz w:val="19"/>
                <w:szCs w:val="19"/>
              </w:rPr>
              <w:t xml:space="preserve">.</w:t>
            </w:r>
          </w:p>
        </w:tc>
        <w:tc>
          <w:tcPr>
            <w:tcW w:type="dxa" w:w="2768"/>
            <w:tcMar>
              <w:top w:type="dxa" w:w="50"/>
              <w:left w:type="dxa" w:w="100"/>
              <w:bottom w:type="dxa" w:w="50"/>
              <w:right w:type="dxa" w:w="100"/>
            </w:tcMar>
          </w:tcPr>
          <w:p>
            <w:pPr>
              <w:keepNext w:val="false"/>
              <w:spacing w:after="0" w:before="0"/>
            </w:pPr>
            <w:r>
              <w:rPr>
                <w:rFonts w:ascii="Calibri" w:cs="Calibri" w:eastAsia="Calibri" w:hAnsi="Calibri"/>
                <w:sz w:val="19"/>
                <w:szCs w:val="19"/>
              </w:rPr>
              <w:t xml:space="preserve">Valt deze stap binnen je afbakening? Zo ja, verschilt ze voor je model van F2?</w:t>
            </w:r>
          </w:p>
        </w:tc>
      </w:tr>
    </w:tbl>
    <w:p>
      <w:pPr>
        <w:spacing w:after="60" w:before="0"/>
      </w:pPr>
    </w:p>
    <w:p>
      <w:pPr>
        <w:keepNext w:val="false"/>
        <w:spacing w:after="120" w:before="0" w:line="264"/>
      </w:pPr>
      <w:r>
        <w:rPr>
          <w:rFonts w:ascii="Calibri" w:cs="Calibri" w:eastAsia="Calibri" w:hAnsi="Calibri"/>
          <w:b/>
          <w:bCs/>
          <w:sz w:val="21"/>
          <w:szCs w:val="21"/>
        </w:rPr>
        <w:t xml:space="preserve">Waarom het telt.</w:t>
      </w:r>
      <w:r>
        <w:rPr>
          <w:rFonts w:ascii="Calibri" w:cs="Calibri" w:eastAsia="Calibri" w:hAnsi="Calibri"/>
          <w:sz w:val="21"/>
          <w:szCs w:val="21"/>
        </w:rPr>
        <w:t xml:space="preserve"> De opgave vraagt een ERD </w:t>
      </w:r>
      <w:r>
        <w:rPr>
          <w:rFonts w:ascii="Calibri" w:cs="Calibri" w:eastAsia="Calibri" w:hAnsi="Calibri"/>
          <w:i/>
          <w:iCs/>
          <w:sz w:val="21"/>
          <w:szCs w:val="21"/>
        </w:rPr>
        <w:t xml:space="preserve">"dat gebruikt kan worden om de bron zo getrouw mogelijk na te bouwen"</w:t>
      </w:r>
      <w:r>
        <w:rPr>
          <w:rFonts w:ascii="Calibri" w:cs="Calibri" w:eastAsia="Calibri" w:hAnsi="Calibri"/>
          <w:sz w:val="21"/>
          <w:szCs w:val="21"/>
        </w:rPr>
        <w:t xml:space="preserve">. Je document is nu de beste beschrijving van die bron. Wat in je document staat en niet in je ERD, valt op bij wie de twee naast elkaar legt.</w:t>
      </w:r>
    </w:p>
    <w:p>
      <w:pPr>
        <w:keepNext/>
        <w:spacing w:after="120" w:before="0" w:line="264"/>
      </w:pPr>
      <w:r>
        <w:rPr>
          <w:rFonts w:ascii="Calibri" w:cs="Calibri" w:eastAsia="Calibri" w:hAnsi="Calibri"/>
          <w:b/>
          <w:bCs/>
          <w:sz w:val="21"/>
          <w:szCs w:val="21"/>
        </w:rPr>
        <w:t xml:space="preserve">Richting.</w:t>
      </w:r>
    </w:p>
    <w:p>
      <w:pPr>
        <w:pStyle w:val="ListParagraph"/>
        <w:keepLines/>
        <w:numPr>
          <w:ilvl w:val="0"/>
          <w:numId w:val="12"/>
        </w:numPr>
        <w:spacing w:after="70" w:before="0" w:line="264"/>
      </w:pPr>
      <w:r>
        <w:rPr>
          <w:rFonts w:ascii="Calibri" w:cs="Calibri" w:eastAsia="Calibri" w:hAnsi="Calibri"/>
          <w:b/>
          <w:bCs/>
          <w:sz w:val="21"/>
          <w:szCs w:val="21"/>
        </w:rPr>
        <w:t xml:space="preserve">Kies je afbakening bewust</w:t>
      </w:r>
      <w:r>
        <w:rPr>
          <w:rFonts w:ascii="Calibri" w:cs="Calibri" w:eastAsia="Calibri" w:hAnsi="Calibri"/>
          <w:sz w:val="21"/>
          <w:szCs w:val="21"/>
        </w:rPr>
        <w:t xml:space="preserve"> (taak V09 en aandachtspunt A01): een samenhangend deel van je flow waarin alle eisen van de opgave passen. Je hoeft niet alle zes de stappen op te nemen.</w:t>
      </w:r>
    </w:p>
    <w:p>
      <w:pPr>
        <w:pStyle w:val="ListParagraph"/>
        <w:keepLines/>
        <w:numPr>
          <w:ilvl w:val="0"/>
          <w:numId w:val="12"/>
        </w:numPr>
        <w:spacing w:after="70" w:before="0" w:line="264"/>
      </w:pPr>
      <w:r>
        <w:rPr>
          <w:rFonts w:ascii="Calibri" w:cs="Calibri" w:eastAsia="Calibri" w:hAnsi="Calibri"/>
          <w:b/>
          <w:bCs/>
          <w:sz w:val="21"/>
          <w:szCs w:val="21"/>
        </w:rPr>
        <w:t xml:space="preserve">Gebruik je eigen zinnen.</w:t>
      </w:r>
      <w:r>
        <w:rPr>
          <w:rFonts w:ascii="Calibri" w:cs="Calibri" w:eastAsia="Calibri" w:hAnsi="Calibri"/>
          <w:sz w:val="21"/>
          <w:szCs w:val="21"/>
        </w:rPr>
        <w:t xml:space="preserve"> Elke zin als </w:t>
      </w:r>
      <w:r>
        <w:rPr>
          <w:rFonts w:ascii="Calibri" w:cs="Calibri" w:eastAsia="Calibri" w:hAnsi="Calibri"/>
          <w:i/>
          <w:iCs/>
          <w:sz w:val="21"/>
          <w:szCs w:val="21"/>
        </w:rPr>
        <w:t xml:space="preserve">"aan elke X wordt Y gekoppeld"</w:t>
      </w:r>
      <w:r>
        <w:rPr>
          <w:rFonts w:ascii="Calibri" w:cs="Calibri" w:eastAsia="Calibri" w:hAnsi="Calibri"/>
          <w:sz w:val="21"/>
          <w:szCs w:val="21"/>
        </w:rPr>
        <w:t xml:space="preserve"> is een kandidaat voor een lijn. Stel bij elke kandidaat de twee vragen uit hoofdstuk 7. Komt er aan beide kanten </w:t>
      </w:r>
      <w:r>
        <w:rPr>
          <w:rFonts w:ascii="Calibri" w:cs="Calibri" w:eastAsia="Calibri" w:hAnsi="Calibri"/>
          <w:i/>
          <w:iCs/>
          <w:sz w:val="21"/>
          <w:szCs w:val="21"/>
        </w:rPr>
        <w:t xml:space="preserve">veel</w:t>
      </w:r>
      <w:r>
        <w:rPr>
          <w:rFonts w:ascii="Calibri" w:cs="Calibri" w:eastAsia="Calibri" w:hAnsi="Calibri"/>
          <w:sz w:val="21"/>
          <w:szCs w:val="21"/>
        </w:rPr>
        <w:t xml:space="preserve"> uit, dan heb je een veel-op-veelrelatie, en hoofdstuk 6 legt uit wat je daarmee doet.</w:t>
      </w:r>
    </w:p>
    <w:p>
      <w:pPr>
        <w:pStyle w:val="ListParagraph"/>
        <w:keepLines/>
        <w:numPr>
          <w:ilvl w:val="0"/>
          <w:numId w:val="12"/>
        </w:numPr>
        <w:spacing w:after="70" w:before="0" w:line="264"/>
      </w:pPr>
      <w:r>
        <w:rPr>
          <w:rFonts w:ascii="Calibri" w:cs="Calibri" w:eastAsia="Calibri" w:hAnsi="Calibri"/>
          <w:b/>
          <w:bCs/>
          <w:sz w:val="21"/>
          <w:szCs w:val="21"/>
        </w:rPr>
        <w:t xml:space="preserve">Elk gegeven dat je in je document noemt</w:t>
      </w:r>
      <w:r>
        <w:rPr>
          <w:rFonts w:ascii="Calibri" w:cs="Calibri" w:eastAsia="Calibri" w:hAnsi="Calibri"/>
          <w:sz w:val="21"/>
          <w:szCs w:val="21"/>
        </w:rPr>
        <w:t xml:space="preserve">, zoals een ticketnummer of een mailadres, moet ergens in je model staan, of bewust buiten je afbakening vallen.</w:t>
      </w:r>
    </w:p>
    <w:p>
      <w:pPr>
        <w:pStyle w:val="ListParagraph"/>
        <w:keepLines/>
        <w:numPr>
          <w:ilvl w:val="0"/>
          <w:numId w:val="12"/>
        </w:numPr>
        <w:spacing w:after="70" w:before="0" w:line="264"/>
      </w:pPr>
      <w:r>
        <w:rPr>
          <w:rFonts w:ascii="Calibri" w:cs="Calibri" w:eastAsia="Calibri" w:hAnsi="Calibri"/>
          <w:b/>
          <w:bCs/>
          <w:sz w:val="21"/>
          <w:szCs w:val="21"/>
        </w:rPr>
        <w:t xml:space="preserve">Wat je weglaat</w:t>
      </w:r>
      <w:r>
        <w:rPr>
          <w:rFonts w:ascii="Calibri" w:cs="Calibri" w:eastAsia="Calibri" w:hAnsi="Calibri"/>
          <w:sz w:val="21"/>
          <w:szCs w:val="21"/>
        </w:rPr>
        <w:t xml:space="preserve">, schrijf je met de reden in je verantwoording (opgave, </w:t>
      </w:r>
      <w:r>
        <w:rPr>
          <w:rFonts w:ascii="Calibri" w:cs="Calibri" w:eastAsia="Calibri" w:hAnsi="Calibri"/>
          <w:i/>
          <w:iCs/>
          <w:sz w:val="21"/>
          <w:szCs w:val="21"/>
        </w:rPr>
        <w:t xml:space="preserve">Verduidelijkingen</w:t>
      </w:r>
      <w:r>
        <w:rPr>
          <w:rFonts w:ascii="Calibri" w:cs="Calibri" w:eastAsia="Calibri" w:hAnsi="Calibri"/>
          <w:sz w:val="21"/>
          <w:szCs w:val="21"/>
        </w:rPr>
        <w:t xml:space="preserve">).</w:t>
      </w:r>
    </w:p>
    <w:p>
      <w:pPr>
        <w:keepNext w:val="false"/>
        <w:spacing w:after="120" w:before="0" w:line="264"/>
      </w:pPr>
      <w:r>
        <w:rPr>
          <w:rFonts w:ascii="Calibri" w:cs="Calibri" w:eastAsia="Calibri" w:hAnsi="Calibri"/>
          <w:b/>
          <w:bCs/>
          <w:sz w:val="21"/>
          <w:szCs w:val="21"/>
        </w:rPr>
        <w:t xml:space="preserve">Hoe je weet dat het opgelost is.</w:t>
      </w:r>
      <w:r>
        <w:rPr>
          <w:rFonts w:ascii="Calibri" w:cs="Calibri" w:eastAsia="Calibri" w:hAnsi="Calibri"/>
          <w:sz w:val="21"/>
          <w:szCs w:val="21"/>
        </w:rPr>
        <w:t xml:space="preserve"> Voor elke stap die binnen je afbakening valt, kan je in je ERD aanwijzen waar ze staat: welke entiteiten, welke lijnen en welke gegevens. Wat je weglaat, staat met de reden in je verantwoording.</w:t>
      </w:r>
    </w:p>
    <w:p>
      <w:pPr>
        <w:pStyle w:val="Heading1"/>
        <w:keepNext/>
        <w:spacing w:after="120" w:before="320"/>
      </w:pPr>
      <w:r>
        <w:rPr>
          <w:rFonts w:ascii="Calibri" w:cs="Calibri" w:eastAsia="Calibri" w:hAnsi="Calibri"/>
          <w:b/>
          <w:bCs/>
          <w:color w:val="1F3864"/>
          <w:sz w:val="30"/>
          <w:szCs w:val="30"/>
        </w:rPr>
        <w:t xml:space="preserve">Wat ik nog niet kon beoordelen</w:t>
      </w:r>
    </w:p>
    <w:p>
      <w:pPr>
        <w:keepNext w:val="false"/>
        <w:spacing w:after="120" w:before="0" w:line="264"/>
      </w:pPr>
      <w:r>
        <w:rPr>
          <w:rFonts w:ascii="Calibri" w:cs="Calibri" w:eastAsia="Calibri" w:hAnsi="Calibri"/>
          <w:sz w:val="21"/>
          <w:szCs w:val="21"/>
        </w:rPr>
        <w:t xml:space="preserve">Dit staat nog niet in je model. Ik kijk het na in een volgende versie, en dan lopen ook de zeven feedbackcriteria van de opgave volledig mee.</w:t>
      </w:r>
    </w:p>
    <w:p>
      <w:pPr>
        <w:pStyle w:val="ListParagraph"/>
        <w:keepLines/>
        <w:numPr>
          <w:ilvl w:val="0"/>
          <w:numId w:val="13"/>
        </w:numPr>
        <w:spacing w:after="70" w:before="0" w:line="264"/>
      </w:pPr>
      <w:r>
        <w:rPr>
          <w:rFonts w:ascii="Calibri" w:cs="Calibri" w:eastAsia="Calibri" w:hAnsi="Calibri"/>
          <w:sz w:val="21"/>
          <w:szCs w:val="21"/>
        </w:rPr>
        <w:t xml:space="preserve">de lijnen, de multipliciteiten en de relatiebeschrijvingen</w:t>
      </w:r>
    </w:p>
    <w:p>
      <w:pPr>
        <w:pStyle w:val="ListParagraph"/>
        <w:keepLines/>
        <w:numPr>
          <w:ilvl w:val="0"/>
          <w:numId w:val="13"/>
        </w:numPr>
        <w:spacing w:after="70" w:before="0" w:line="264"/>
      </w:pPr>
      <w:r>
        <w:rPr>
          <w:rFonts w:ascii="Calibri" w:cs="Calibri" w:eastAsia="Calibri" w:hAnsi="Calibri"/>
          <w:sz w:val="21"/>
          <w:szCs w:val="21"/>
        </w:rPr>
        <w:t xml:space="preserve">de veel-op-veelrelaties</w:t>
      </w:r>
    </w:p>
    <w:p>
      <w:pPr>
        <w:pStyle w:val="ListParagraph"/>
        <w:keepLines/>
        <w:numPr>
          <w:ilvl w:val="0"/>
          <w:numId w:val="13"/>
        </w:numPr>
        <w:spacing w:after="70" w:before="0" w:line="264"/>
      </w:pPr>
      <w:r>
        <w:rPr>
          <w:rFonts w:ascii="Calibri" w:cs="Calibri" w:eastAsia="Calibri" w:hAnsi="Calibri"/>
          <w:sz w:val="21"/>
          <w:szCs w:val="21"/>
        </w:rPr>
        <w:t xml:space="preserve">de attributen van </w:t>
      </w:r>
      <w:r>
        <w:rPr>
          <w:rFonts w:ascii="Consolas" w:cs="Consolas" w:eastAsia="Consolas" w:hAnsi="Consolas"/>
          <w:color w:val="343A40"/>
          <w:sz w:val="19"/>
          <w:szCs w:val="19"/>
          <w:shd w:fill="F1F3F5" w:color="auto" w:val="clear"/>
        </w:rPr>
        <w:t xml:space="preserve">Order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Computer</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Conflict</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Controle</w:t>
      </w:r>
      <w:r>
        <w:rPr>
          <w:rFonts w:ascii="Calibri" w:cs="Calibri" w:eastAsia="Calibri" w:hAnsi="Calibri"/>
          <w:sz w:val="21"/>
          <w:szCs w:val="21"/>
        </w:rPr>
        <w:t xml:space="preserve">, </w:t>
      </w:r>
      <w:r>
        <w:rPr>
          <w:rFonts w:ascii="Consolas" w:cs="Consolas" w:eastAsia="Consolas" w:hAnsi="Consolas"/>
          <w:color w:val="343A40"/>
          <w:sz w:val="19"/>
          <w:szCs w:val="19"/>
          <w:shd w:fill="F1F3F5" w:color="auto" w:val="clear"/>
        </w:rPr>
        <w:t xml:space="preserve">Contact</w:t>
      </w:r>
      <w:r>
        <w:rPr>
          <w:rFonts w:ascii="Calibri" w:cs="Calibri" w:eastAsia="Calibri" w:hAnsi="Calibri"/>
          <w:sz w:val="21"/>
          <w:szCs w:val="21"/>
        </w:rPr>
        <w:t xml:space="preserve"> en </w:t>
      </w:r>
      <w:r>
        <w:rPr>
          <w:rFonts w:ascii="Consolas" w:cs="Consolas" w:eastAsia="Consolas" w:hAnsi="Consolas"/>
          <w:color w:val="343A40"/>
          <w:sz w:val="19"/>
          <w:szCs w:val="19"/>
          <w:shd w:fill="F1F3F5" w:color="auto" w:val="clear"/>
        </w:rPr>
        <w:t xml:space="preserve">Onderdeel</w:t>
      </w:r>
    </w:p>
    <w:p>
      <w:pPr>
        <w:pStyle w:val="ListParagraph"/>
        <w:keepLines/>
        <w:numPr>
          <w:ilvl w:val="0"/>
          <w:numId w:val="13"/>
        </w:numPr>
        <w:spacing w:after="70" w:before="0" w:line="264"/>
      </w:pPr>
      <w:r>
        <w:rPr>
          <w:rFonts w:ascii="Calibri" w:cs="Calibri" w:eastAsia="Calibri" w:hAnsi="Calibri"/>
          <w:sz w:val="21"/>
          <w:szCs w:val="21"/>
        </w:rPr>
        <w:t xml:space="preserve">de datatypes en NA of NNA, buiten </w:t>
      </w:r>
      <w:r>
        <w:rPr>
          <w:rFonts w:ascii="Consolas" w:cs="Consolas" w:eastAsia="Consolas" w:hAnsi="Consolas"/>
          <w:color w:val="343A40"/>
          <w:sz w:val="19"/>
          <w:szCs w:val="19"/>
          <w:shd w:fill="F1F3F5" w:color="auto" w:val="clear"/>
        </w:rPr>
        <w:t xml:space="preserve">klantnummer</w:t>
      </w:r>
    </w:p>
    <w:p>
      <w:pPr>
        <w:pStyle w:val="ListParagraph"/>
        <w:keepLines/>
        <w:numPr>
          <w:ilvl w:val="0"/>
          <w:numId w:val="13"/>
        </w:numPr>
        <w:spacing w:after="70" w:before="0" w:line="264"/>
      </w:pPr>
      <w:r>
        <w:rPr>
          <w:rFonts w:ascii="Calibri" w:cs="Calibri" w:eastAsia="Calibri" w:hAnsi="Calibri"/>
          <w:sz w:val="21"/>
          <w:szCs w:val="21"/>
        </w:rPr>
        <w:t xml:space="preserve">de delete-opties</w:t>
      </w:r>
    </w:p>
    <w:p>
      <w:pPr>
        <w:pStyle w:val="ListParagraph"/>
        <w:keepLines/>
        <w:numPr>
          <w:ilvl w:val="0"/>
          <w:numId w:val="13"/>
        </w:numPr>
        <w:spacing w:after="70" w:before="0" w:line="264"/>
      </w:pPr>
      <w:r>
        <w:rPr>
          <w:rFonts w:ascii="Calibri" w:cs="Calibri" w:eastAsia="Calibri" w:hAnsi="Calibri"/>
          <w:sz w:val="21"/>
          <w:szCs w:val="21"/>
        </w:rPr>
        <w:t xml:space="preserve">het special topic</w:t>
      </w:r>
    </w:p>
    <w:p>
      <w:pPr>
        <w:keepNext w:val="false"/>
        <w:spacing w:after="120" w:before="0" w:line="264"/>
      </w:pPr>
      <w:r>
        <w:rPr>
          <w:rFonts w:ascii="Calibri" w:cs="Calibri" w:eastAsia="Calibri" w:hAnsi="Calibri"/>
          <w:b/>
          <w:bCs/>
          <w:sz w:val="21"/>
          <w:szCs w:val="21"/>
        </w:rPr>
        <w:t xml:space="preserve">Richting voor de volgende stap.</w:t>
      </w:r>
      <w:r>
        <w:rPr>
          <w:rFonts w:ascii="Calibri" w:cs="Calibri" w:eastAsia="Calibri" w:hAnsi="Calibri"/>
          <w:sz w:val="21"/>
          <w:szCs w:val="21"/>
        </w:rPr>
        <w:t xml:space="preserve"> Je deadline voor het ERD is 1 november. Begin bij A1 en deel D: beslis je afbakening, en teken dan de lijnen die je eigen document al beschrijft, met hun multipliciteit. Daarna lossen de tellingen en de foreign keys zich voor een groot deel vanzelf op, en kan je de attributen en datatypes afwerken.</w:t>
      </w:r>
    </w:p>
    <w:p>
      <w:pPr>
        <w:sectPr>
          <w:footerReference w:type="default" r:id="rId7"/>
          <w:pgSz w:w="11906" w:h="16838" w:orient="portrait"/>
          <w:pgMar w:top="1134" w:right="1134" w:bottom="1134" w:left="1134" w:header="708" w:footer="708" w:gutter="0"/>
          <w:pgNumType/>
          <w:docGrid w:linePitch="360"/>
        </w:sectPr>
      </w:pPr>
    </w:p>
    <w:p>
      <w:pPr>
        <w:pStyle w:val="Heading1"/>
        <w:keepNext/>
        <w:spacing w:after="120" w:before="320"/>
      </w:pPr>
      <w:r>
        <w:rPr>
          <w:rFonts w:ascii="Calibri" w:cs="Calibri" w:eastAsia="Calibri" w:hAnsi="Calibri"/>
          <w:b/>
          <w:bCs/>
          <w:color w:val="1F3864"/>
          <w:sz w:val="30"/>
          <w:szCs w:val="30"/>
        </w:rPr>
        <w:t xml:space="preserve">Bijlage: je ERD, met de bevindingen erop</w:t>
      </w:r>
    </w:p>
    <w:p>
      <w:pPr>
        <w:spacing w:after="60" w:before="60"/>
        <w:jc w:val="center"/>
      </w:pPr>
      <w:r>
        <w:drawing>
          <wp:inline distT="0" distB="0" distL="0" distR="0">
            <wp:extent cx="809625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0" cy="5438775"/>
                    </a:xfrm>
                    <a:prstGeom prst="rect">
                      <a:avLst/>
                    </a:prstGeom>
                  </pic:spPr>
                </pic:pic>
              </a:graphicData>
            </a:graphic>
          </wp:inline>
        </w:drawing>
      </w:r>
    </w:p>
    <w:p>
      <w:pPr>
        <w:spacing w:after="120" w:before="0"/>
        <w:jc w:val="center"/>
      </w:pPr>
      <w:r>
        <w:rPr>
          <w:rFonts w:ascii="Calibri" w:cs="Calibri" w:eastAsia="Calibri" w:hAnsi="Calibri"/>
          <w:i/>
          <w:iCs/>
          <w:color w:val="495057"/>
          <w:sz w:val="18"/>
          <w:szCs w:val="18"/>
        </w:rPr>
        <w:t xml:space="preserve">Je ERD zoals het nu is, nagetekend uit je .drawio-bestand. Er is niets aan veranderd. Rood is A (tegen een regel), oranje is B (tegenstrijdig), blauw is C (opmerking). Een groen vinkje staat bij iets wat sinds V2 goed toegevoegd is.</w:t>
      </w:r>
    </w:p>
    <w:sectPr>
      <w:footerReference w:type="default" r:id="rId8"/>
      <w:pgSz w:w="16838" w:h="11906" w:orient="landscape"/>
      <w:pgMar w:top="720" w:right="720" w:bottom="900" w:left="72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68E96"/>
        <w:sz w:val="16"/>
        <w:szCs w:val="16"/>
      </w:rPr>
      <w:t xml:space="preserve">Nakijk ERD V3 · pagina </w:t>
    </w:r>
    <w:r>
      <w:rPr>
        <w:rFonts w:ascii="Calibri" w:cs="Calibri" w:eastAsia="Calibri" w:hAnsi="Calibri"/>
        <w:color w:val="868E9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68E96"/>
        <w:sz w:val="16"/>
        <w:szCs w:val="16"/>
      </w:rPr>
      <w:t xml:space="preserve">Nakijk ERD V3 · pagina </w:t>
    </w:r>
    <w:r>
      <w:rPr>
        <w:rFonts w:ascii="Calibri" w:cs="Calibri" w:eastAsia="Calibri" w:hAnsi="Calibri"/>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2E74B5"/>
      </w:rPr>
    </w:lvl>
    <w:lvl w:ilvl="1" w15:tentative="1">
      <w:start w:val="1"/>
      <w:numFmt w:val="bullet"/>
      <w:lvlText w:val="–"/>
      <w:lvlJc w:val="left"/>
      <w:pPr>
        <w:ind w:left="800" w:hanging="260"/>
      </w:pPr>
      <w:rPr>
        <w:color w:val="2E74B5"/>
      </w:rPr>
    </w:lvl>
  </w:abstractNum>
  <w:abstractNum w:abstractNumId="3" w15:restartNumberingAfterBreak="0">
    <w:multiLevelType w:val="hybridMultilevel"/>
    <w:lvl w:ilvl="0" w15:tentative="1">
      <w:start w:val="1"/>
      <w:numFmt w:val="decimal"/>
      <w:lvlText w:val="%1."/>
      <w:lvlJc w:val="left"/>
      <w:pPr>
        <w:ind w:left="420" w:hanging="320"/>
      </w:pPr>
      <w:rPr>
        <w:b/>
        <w:bCs/>
        <w:color w:val="2E74B5"/>
      </w:rPr>
    </w:lvl>
    <w:lvl w:ilvl="1" w15:tentative="1">
      <w:start w:val="1"/>
      <w:numFmt w:val="decimal"/>
      <w:lvlText w:val="%2."/>
      <w:lvlJc w:val="left"/>
      <w:pPr>
        <w:ind w:left="820" w:hanging="320"/>
      </w:pPr>
      <w:rPr>
        <w:b/>
        <w:bCs/>
        <w:color w:val="2E74B5"/>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e97d715413215ed3e34ee98f8a7a9b4f00717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2026-10-25T08:05:01.676Z</dcterms:created>
  <dcterms:modified xsi:type="dcterms:W3CDTF">2026-10-25T08:05:01.677Z</dcterms:modified>
</cp:coreProperties>
</file>

<file path=docProps/custom.xml><?xml version="1.0" encoding="utf-8"?>
<Properties xmlns="http://schemas.openxmlformats.org/officeDocument/2006/custom-properties" xmlns:vt="http://schemas.openxmlformats.org/officeDocument/2006/docPropsVTypes"/>
</file>