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93A" w:rsidRDefault="00CB393A">
      <w:r>
        <w:t xml:space="preserve">La </w:t>
      </w:r>
      <w:r w:rsidR="00CE7CF2">
        <w:t>Méditerranée</w:t>
      </w:r>
      <w:r>
        <w:t xml:space="preserve"> est mon jardin, la </w:t>
      </w:r>
      <w:r w:rsidR="00CE7CF2">
        <w:t>Provence</w:t>
      </w:r>
      <w:r>
        <w:t xml:space="preserve"> de mon enfance,</w:t>
      </w:r>
      <w:r w:rsidR="00CE7CF2">
        <w:t xml:space="preserve"> une terre où</w:t>
      </w:r>
      <w:r>
        <w:t xml:space="preserve"> l’</w:t>
      </w:r>
      <w:r w:rsidR="00CE7CF2">
        <w:t>on joue, où</w:t>
      </w:r>
      <w:r>
        <w:t xml:space="preserve"> l’</w:t>
      </w:r>
      <w:r w:rsidR="00CE7CF2">
        <w:t>on rit, où</w:t>
      </w:r>
      <w:r>
        <w:t xml:space="preserve"> l’on danse. C’est ici, c’est </w:t>
      </w:r>
      <w:r w:rsidR="00CE7CF2">
        <w:t>dans le Sud.</w:t>
      </w:r>
    </w:p>
    <w:p w:rsidR="00CB393A" w:rsidRDefault="00CB393A"/>
    <w:p w:rsidR="00CB393A" w:rsidRDefault="00CE7CF2">
      <w:r>
        <w:t>C’est</w:t>
      </w:r>
      <w:r w:rsidR="00CB393A">
        <w:t xml:space="preserve"> ici que je suis né</w:t>
      </w:r>
      <w:r>
        <w:t>,</w:t>
      </w:r>
      <w:r w:rsidR="00CB393A">
        <w:t xml:space="preserve"> sur le toit du monde, dans ce paysage d’exception. Derrière chaque médaille d’or, il y a les Alpes pour écrins. C’</w:t>
      </w:r>
      <w:r>
        <w:t>est i</w:t>
      </w:r>
      <w:r w:rsidR="00CB393A">
        <w:t>ci, c’</w:t>
      </w:r>
      <w:r>
        <w:t>est dans le S</w:t>
      </w:r>
      <w:r w:rsidR="00CB393A">
        <w:t>ud</w:t>
      </w:r>
      <w:r>
        <w:t>.</w:t>
      </w:r>
    </w:p>
    <w:p w:rsidR="00CB393A" w:rsidRDefault="00CB393A"/>
    <w:p w:rsidR="00CB393A" w:rsidRDefault="00CB393A">
      <w:r>
        <w:t xml:space="preserve">Atypique et cinglante, </w:t>
      </w:r>
      <w:r w:rsidR="00CE7CF2">
        <w:t>méditerranéenne</w:t>
      </w:r>
      <w:r>
        <w:t xml:space="preserve"> et créative, ma cuisine se nourrit du contraste entre exotisme et tradition. Cette étoile c’</w:t>
      </w:r>
      <w:r w:rsidR="00CE7CF2">
        <w:t>est le S</w:t>
      </w:r>
      <w:r>
        <w:t>ud</w:t>
      </w:r>
      <w:r w:rsidR="00CE7CF2">
        <w:t>.</w:t>
      </w:r>
    </w:p>
    <w:p w:rsidR="00CB393A" w:rsidRDefault="00CB393A">
      <w:r>
        <w:t>Plonger en apnée, c’</w:t>
      </w:r>
      <w:r w:rsidR="00CE7CF2">
        <w:t>est respecter le</w:t>
      </w:r>
      <w:r>
        <w:t>s fonds marins, c’est jouir de la liberté qu’offre la mer.</w:t>
      </w:r>
    </w:p>
    <w:p w:rsidR="00CB393A" w:rsidRDefault="00CB393A">
      <w:r>
        <w:t>C’</w:t>
      </w:r>
      <w:r w:rsidR="00CE7CF2">
        <w:t>est éveiller</w:t>
      </w:r>
      <w:r>
        <w:t xml:space="preserve"> les conscience</w:t>
      </w:r>
      <w:r w:rsidR="00CE7CF2">
        <w:t>s</w:t>
      </w:r>
      <w:r>
        <w:t xml:space="preserve"> pour que sa biodiversité soit préservé</w:t>
      </w:r>
      <w:r w:rsidR="00CE7CF2">
        <w:t>e</w:t>
      </w:r>
      <w:r>
        <w:t xml:space="preserve">. </w:t>
      </w:r>
      <w:r>
        <w:br/>
        <w:t xml:space="preserve">La </w:t>
      </w:r>
      <w:r w:rsidR="00CE7CF2">
        <w:t>Méditerranée</w:t>
      </w:r>
      <w:r>
        <w:t>,</w:t>
      </w:r>
      <w:r>
        <w:t xml:space="preserve"> c’est un monde de silence et de beauté.</w:t>
      </w:r>
      <w:r>
        <w:br/>
        <w:t>C’est ici, c’</w:t>
      </w:r>
      <w:r w:rsidR="00CE7CF2">
        <w:t>est dans le S</w:t>
      </w:r>
      <w:r>
        <w:t>ud</w:t>
      </w:r>
      <w:r w:rsidR="00CE7CF2">
        <w:t>.</w:t>
      </w:r>
      <w:r>
        <w:br/>
      </w:r>
      <w:r>
        <w:br/>
        <w:t xml:space="preserve">L’architecture doit </w:t>
      </w:r>
      <w:r w:rsidR="00CE7CF2">
        <w:t>être</w:t>
      </w:r>
      <w:r>
        <w:t xml:space="preserve"> l’emportée de la poésie, le combat nécessaire</w:t>
      </w:r>
      <w:r w:rsidR="009C6E15">
        <w:t>. On appartient à la lumière. Elle ne nous éclaire pas, o</w:t>
      </w:r>
      <w:bookmarkStart w:id="0" w:name="_GoBack"/>
      <w:bookmarkEnd w:id="0"/>
      <w:r>
        <w:t>n lui appartient. Une nécessité première : refuser l’</w:t>
      </w:r>
      <w:r w:rsidR="00CE7CF2">
        <w:t>exil de la beauté. Le S</w:t>
      </w:r>
      <w:r>
        <w:t>ud, il est là.</w:t>
      </w:r>
    </w:p>
    <w:p w:rsidR="00CB393A" w:rsidRDefault="00CB393A"/>
    <w:p w:rsidR="00CB393A" w:rsidRDefault="00CB393A">
      <w:r>
        <w:t>Le table</w:t>
      </w:r>
      <w:r w:rsidR="00CE7CF2">
        <w:t>au que nous offre la nature nou</w:t>
      </w:r>
      <w:r>
        <w:t xml:space="preserve">s invite à </w:t>
      </w:r>
      <w:r w:rsidR="00CE7CF2">
        <w:t>éveiller</w:t>
      </w:r>
      <w:r>
        <w:t xml:space="preserve"> notre créativité. Nous sommes 800 000 jeunes</w:t>
      </w:r>
      <w:r w:rsidR="00CE7CF2">
        <w:t xml:space="preserve"> prêts à</w:t>
      </w:r>
      <w:r>
        <w:t xml:space="preserve"> relever </w:t>
      </w:r>
      <w:r w:rsidR="00CE7CF2">
        <w:t>tous</w:t>
      </w:r>
      <w:r>
        <w:t xml:space="preserve"> les défis, ici et maintenant. C’</w:t>
      </w:r>
      <w:r w:rsidR="00CE7CF2">
        <w:t>est mon S</w:t>
      </w:r>
      <w:r>
        <w:t>ud</w:t>
      </w:r>
      <w:r w:rsidR="00CE7CF2">
        <w:t>.</w:t>
      </w:r>
    </w:p>
    <w:p w:rsidR="00CB393A" w:rsidRDefault="00CB393A"/>
    <w:p w:rsidR="00CE7CF2" w:rsidRDefault="00CB393A">
      <w:r>
        <w:t>La vie est une comédie, une illusion. Avant d’</w:t>
      </w:r>
      <w:r w:rsidR="00CE7CF2">
        <w:t>être</w:t>
      </w:r>
      <w:r>
        <w:t xml:space="preserve"> comédien, j’étais </w:t>
      </w:r>
      <w:r w:rsidR="00CE7CF2">
        <w:t>garçon</w:t>
      </w:r>
      <w:r>
        <w:t xml:space="preserve"> de café, bateleur</w:t>
      </w:r>
      <w:r w:rsidR="00CE7CF2">
        <w:t xml:space="preserve"> et je n’oublie rien, surtout pas d’où je viens. </w:t>
      </w:r>
    </w:p>
    <w:p w:rsidR="00CB393A" w:rsidRDefault="00CE7CF2">
      <w:r>
        <w:t>« Le sud putain !» (Rires).</w:t>
      </w:r>
      <w:r w:rsidR="00CB393A">
        <w:t xml:space="preserve"> </w:t>
      </w:r>
    </w:p>
    <w:sectPr w:rsidR="00CB3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3A"/>
    <w:rsid w:val="009C6E15"/>
    <w:rsid w:val="00CB393A"/>
    <w:rsid w:val="00C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BD69"/>
  <w15:chartTrackingRefBased/>
  <w15:docId w15:val="{C69FF772-6F79-418C-A113-F602FDA6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PARIS DESCARTES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BUKASA TSHIBANDA</dc:creator>
  <cp:keywords/>
  <dc:description/>
  <cp:lastModifiedBy>BUKASA TSHIBANDA</cp:lastModifiedBy>
  <cp:revision>2</cp:revision>
  <dcterms:created xsi:type="dcterms:W3CDTF">2018-12-05T10:22:00Z</dcterms:created>
  <dcterms:modified xsi:type="dcterms:W3CDTF">2018-12-05T11:13:00Z</dcterms:modified>
</cp:coreProperties>
</file>