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D1" w:rsidRDefault="006731D1" w:rsidP="006731D1">
      <w:r>
        <w:rPr>
          <w:rFonts w:hint="eastAsia"/>
        </w:rPr>
        <w:t>1</w:t>
      </w:r>
      <w:r>
        <w:t>.</w:t>
      </w:r>
      <w:r>
        <w:rPr>
          <w:rFonts w:hint="eastAsia"/>
        </w:rPr>
        <w:t>逻辑计算</w:t>
      </w:r>
    </w:p>
    <w:p w:rsidR="006731D1" w:rsidRDefault="006731D1" w:rsidP="006731D1">
      <w:r w:rsidRPr="003E62CB">
        <w:rPr>
          <w:noProof/>
        </w:rPr>
        <w:drawing>
          <wp:inline distT="0" distB="0" distL="0" distR="0" wp14:anchorId="68EC506F" wp14:editId="4CD6AF9B">
            <wp:extent cx="5274310" cy="1536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1" w:rsidRDefault="006731D1" w:rsidP="006731D1">
      <w:r>
        <w:rPr>
          <w:rFonts w:hint="eastAsia"/>
        </w:rPr>
        <w:t>2</w:t>
      </w:r>
      <w:r>
        <w:t>.</w:t>
      </w:r>
      <w:r>
        <w:rPr>
          <w:rFonts w:hint="eastAsia"/>
        </w:rPr>
        <w:t>位运算</w:t>
      </w:r>
    </w:p>
    <w:p w:rsidR="006731D1" w:rsidRDefault="006731D1" w:rsidP="006731D1">
      <w:r>
        <w:rPr>
          <w:rFonts w:ascii="Segoe UI" w:hAnsi="Segoe UI" w:cs="Segoe UI"/>
          <w:color w:val="24292F"/>
          <w:szCs w:val="21"/>
          <w:shd w:val="clear" w:color="auto" w:fill="F4F6F8"/>
        </w:rPr>
        <w:t>补码的表示方法是：对于正数，其补码与原码相同；对于负数，其补码是其对应正数的反码加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1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。</w:t>
      </w:r>
    </w:p>
    <w:p w:rsidR="006731D1" w:rsidRDefault="006731D1" w:rsidP="006731D1">
      <w:r>
        <w:rPr>
          <w:noProof/>
        </w:rPr>
        <w:drawing>
          <wp:inline distT="0" distB="0" distL="0" distR="0" wp14:anchorId="631B9BC2" wp14:editId="35334223">
            <wp:extent cx="5274310" cy="2519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1" w:rsidRDefault="006731D1" w:rsidP="006731D1">
      <w:r>
        <w:rPr>
          <w:rFonts w:hint="eastAsia"/>
        </w:rPr>
        <w:t>3</w:t>
      </w:r>
      <w:r>
        <w:t>.</w:t>
      </w:r>
      <w:r>
        <w:rPr>
          <w:rFonts w:hint="eastAsia"/>
        </w:rPr>
        <w:t>内存四区各自包含东西</w:t>
      </w:r>
    </w:p>
    <w:p w:rsidR="006731D1" w:rsidRDefault="006731D1" w:rsidP="006731D1">
      <w:r>
        <w:rPr>
          <w:rFonts w:hint="eastAsia"/>
        </w:rPr>
        <w:t>4</w:t>
      </w:r>
      <w:r>
        <w:t>.</w:t>
      </w:r>
      <w:r>
        <w:rPr>
          <w:rFonts w:hint="eastAsia"/>
        </w:rPr>
        <w:t>当数组作为参数传递到一个函数中的时候，传递的只是首元素的地址，因此需要在一个函数中完成数组的遍历、排序等操作的时候，需要带上长度</w:t>
      </w:r>
    </w:p>
    <w:p w:rsidR="006731D1" w:rsidRDefault="006731D1" w:rsidP="006731D1">
      <w:r>
        <w:rPr>
          <w:rFonts w:hint="eastAsia"/>
        </w:rPr>
        <w:t>5</w:t>
      </w:r>
      <w:r>
        <w:t>.</w:t>
      </w:r>
      <w:r>
        <w:rPr>
          <w:rFonts w:hint="eastAsia"/>
        </w:rPr>
        <w:t>类模板中的成员函数，是在调用函数的时候才会创建</w:t>
      </w:r>
    </w:p>
    <w:p w:rsidR="006731D1" w:rsidRDefault="006731D1" w:rsidP="006731D1">
      <w:r>
        <w:rPr>
          <w:rFonts w:hint="eastAsia"/>
        </w:rPr>
        <w:t>6</w:t>
      </w:r>
      <w:r>
        <w:t>.</w:t>
      </w:r>
      <w:r>
        <w:rPr>
          <w:rFonts w:hint="eastAsia"/>
        </w:rPr>
        <w:t>类模板及其函数的实现一般放在一个文件中，文件后缀名一般命名为</w:t>
      </w:r>
      <w:r>
        <w:rPr>
          <w:rFonts w:hint="eastAsia"/>
        </w:rPr>
        <w:t>.hpp</w:t>
      </w:r>
    </w:p>
    <w:p w:rsidR="006731D1" w:rsidRDefault="006731D1" w:rsidP="006731D1">
      <w:r>
        <w:t>7.</w:t>
      </w:r>
      <w:r>
        <w:rPr>
          <w:rFonts w:hint="eastAsia"/>
        </w:rPr>
        <w:t>全局友元函数类外实现：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）在函数的名字后面添加一对尖括号，表示这个是一个模版函数</w:t>
      </w:r>
    </w:p>
    <w:p w:rsidR="006731D1" w:rsidRDefault="006731D1" w:rsidP="006731D1">
      <w:r>
        <w:rPr>
          <w:rFonts w:hint="eastAsia"/>
        </w:rPr>
        <w:t>2</w:t>
      </w:r>
      <w:r>
        <w:rPr>
          <w:rFonts w:hint="eastAsia"/>
        </w:rPr>
        <w:t>）将函数提到类之前定义</w:t>
      </w:r>
    </w:p>
    <w:p w:rsidR="006731D1" w:rsidRPr="001B12EE" w:rsidRDefault="006731D1" w:rsidP="006731D1">
      <w:r>
        <w:rPr>
          <w:rFonts w:hint="eastAsia"/>
        </w:rPr>
        <w:t>3</w:t>
      </w:r>
      <w:r>
        <w:rPr>
          <w:rFonts w:hint="eastAsia"/>
        </w:rPr>
        <w:t>）将类的声明往前提</w:t>
      </w:r>
    </w:p>
    <w:p w:rsidR="006731D1" w:rsidRDefault="006731D1" w:rsidP="006731D1">
      <w:pPr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.</w:t>
      </w:r>
      <w:r w:rsidRPr="006731D1">
        <w:t xml:space="preserve"> </w:t>
      </w:r>
      <w:r>
        <w:rPr>
          <w:noProof/>
        </w:rPr>
        <w:t>map.insert.second</w:t>
      </w:r>
    </w:p>
    <w:p w:rsidR="006731D1" w:rsidRDefault="006731D1" w:rsidP="006731D1">
      <w:pPr>
        <w:rPr>
          <w:noProof/>
        </w:rPr>
      </w:pPr>
      <w:r>
        <w:rPr>
          <w:rFonts w:hint="eastAsia"/>
          <w:noProof/>
        </w:rPr>
        <w:t>second</w:t>
      </w:r>
      <w:r>
        <w:rPr>
          <w:rFonts w:hint="eastAsia"/>
          <w:noProof/>
        </w:rPr>
        <w:t>成员是一个</w:t>
      </w:r>
      <w:r>
        <w:rPr>
          <w:rFonts w:hint="eastAsia"/>
          <w:noProof/>
        </w:rPr>
        <w:t>bool</w:t>
      </w:r>
      <w:r>
        <w:rPr>
          <w:rFonts w:hint="eastAsia"/>
          <w:noProof/>
        </w:rPr>
        <w:t>类型变量，如果关键字已在</w:t>
      </w:r>
      <w:r>
        <w:rPr>
          <w:rFonts w:hint="eastAsia"/>
          <w:noProof/>
        </w:rPr>
        <w:t>map</w:t>
      </w:r>
      <w:r>
        <w:rPr>
          <w:rFonts w:hint="eastAsia"/>
          <w:noProof/>
        </w:rPr>
        <w:t>中，</w:t>
      </w:r>
      <w:r>
        <w:rPr>
          <w:rFonts w:hint="eastAsia"/>
          <w:noProof/>
        </w:rPr>
        <w:t>insert</w:t>
      </w:r>
      <w:r>
        <w:rPr>
          <w:rFonts w:hint="eastAsia"/>
          <w:noProof/>
        </w:rPr>
        <w:t>什么也不做，</w:t>
      </w:r>
      <w:r>
        <w:rPr>
          <w:rFonts w:hint="eastAsia"/>
          <w:noProof/>
        </w:rPr>
        <w:t>second</w:t>
      </w:r>
      <w:r>
        <w:rPr>
          <w:rFonts w:hint="eastAsia"/>
          <w:noProof/>
        </w:rPr>
        <w:t>返回</w:t>
      </w:r>
      <w:r>
        <w:rPr>
          <w:rFonts w:hint="eastAsia"/>
          <w:noProof/>
        </w:rPr>
        <w:t>false,</w:t>
      </w:r>
      <w:r>
        <w:rPr>
          <w:rFonts w:hint="eastAsia"/>
          <w:noProof/>
        </w:rPr>
        <w:t>插入失败；如果关键字不存在，元素被插入，</w:t>
      </w:r>
      <w:r>
        <w:rPr>
          <w:rFonts w:hint="eastAsia"/>
          <w:noProof/>
        </w:rPr>
        <w:t>second</w:t>
      </w:r>
      <w:r>
        <w:rPr>
          <w:rFonts w:hint="eastAsia"/>
          <w:noProof/>
        </w:rPr>
        <w:t>返回</w:t>
      </w:r>
      <w:r>
        <w:rPr>
          <w:rFonts w:hint="eastAsia"/>
          <w:noProof/>
        </w:rPr>
        <w:t>true.</w:t>
      </w:r>
    </w:p>
    <w:p w:rsidR="006731D1" w:rsidRDefault="006731D1" w:rsidP="006731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5CACFD" wp14:editId="24655F5F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1" w:rsidRDefault="006731D1" w:rsidP="006731D1">
      <w:pPr>
        <w:rPr>
          <w:noProof/>
        </w:rPr>
      </w:pPr>
      <w:r>
        <w:rPr>
          <w:rFonts w:hint="eastAsia"/>
          <w:noProof/>
        </w:rPr>
        <w:t>9</w:t>
      </w:r>
      <w:r>
        <w:rPr>
          <w:noProof/>
        </w:rPr>
        <w:t>.</w:t>
      </w:r>
      <w:r w:rsidRPr="006731D1">
        <w:rPr>
          <w:rFonts w:hint="eastAsia"/>
        </w:rPr>
        <w:t xml:space="preserve"> </w:t>
      </w:r>
      <w:r>
        <w:rPr>
          <w:rFonts w:hint="eastAsia"/>
          <w:noProof/>
        </w:rPr>
        <w:t>模块注释代码</w:t>
      </w:r>
    </w:p>
    <w:p w:rsidR="006731D1" w:rsidRDefault="006731D1" w:rsidP="006731D1">
      <w:pPr>
        <w:rPr>
          <w:noProof/>
        </w:rPr>
      </w:pPr>
      <w:r>
        <w:rPr>
          <w:noProof/>
        </w:rPr>
        <w:t>#pragma region</w:t>
      </w:r>
    </w:p>
    <w:p w:rsidR="006731D1" w:rsidRDefault="006731D1" w:rsidP="006731D1">
      <w:pPr>
        <w:rPr>
          <w:noProof/>
        </w:rPr>
      </w:pPr>
      <w:r>
        <w:rPr>
          <w:noProof/>
        </w:rPr>
        <w:t>#pragma endregion</w:t>
      </w:r>
    </w:p>
    <w:p w:rsidR="000B6735" w:rsidRDefault="000B6735" w:rsidP="006731D1">
      <w:pPr>
        <w:rPr>
          <w:noProof/>
        </w:rPr>
      </w:pPr>
      <w:r>
        <w:rPr>
          <w:noProof/>
        </w:rPr>
        <w:t>10.</w:t>
      </w:r>
      <w:r>
        <w:rPr>
          <w:rFonts w:hint="eastAsia"/>
          <w:noProof/>
        </w:rPr>
        <w:t>多继承构造与析构顺序</w:t>
      </w:r>
    </w:p>
    <w:p w:rsidR="000B6735" w:rsidRDefault="000B6735" w:rsidP="006731D1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Cs w:val="21"/>
          <w:shd w:val="clear" w:color="auto" w:fill="282C34"/>
        </w:rPr>
        <w:t>class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E6C07B"/>
          <w:szCs w:val="21"/>
          <w:shd w:val="clear" w:color="auto" w:fill="282C34"/>
        </w:rPr>
        <w:t>A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: </w:t>
      </w:r>
      <w:r>
        <w:rPr>
          <w:rStyle w:val="hljs-keyword"/>
          <w:rFonts w:ascii="Consolas" w:hAnsi="Consolas"/>
          <w:color w:val="C678DD"/>
          <w:szCs w:val="21"/>
          <w:shd w:val="clear" w:color="auto" w:fill="282C34"/>
        </w:rPr>
        <w:t>public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B, </w:t>
      </w:r>
      <w:r>
        <w:rPr>
          <w:rStyle w:val="hljs-keyword"/>
          <w:rFonts w:ascii="Consolas" w:hAnsi="Consolas"/>
          <w:color w:val="C678DD"/>
          <w:szCs w:val="21"/>
          <w:shd w:val="clear" w:color="auto" w:fill="282C34"/>
        </w:rPr>
        <w:t>public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C</w:t>
      </w:r>
    </w:p>
    <w:p w:rsidR="000B6735" w:rsidRPr="006731D1" w:rsidRDefault="000B6735" w:rsidP="006731D1">
      <w:pPr>
        <w:rPr>
          <w:rFonts w:hint="eastAsia"/>
          <w:noProof/>
        </w:rPr>
      </w:pPr>
      <w:r w:rsidRPr="000B6735">
        <w:rPr>
          <w:rFonts w:hint="eastAsia"/>
          <w:noProof/>
        </w:rPr>
        <w:t>构造和析构顺序</w:t>
      </w:r>
      <w:r w:rsidRPr="000B6735">
        <w:rPr>
          <w:rFonts w:hint="eastAsia"/>
          <w:noProof/>
        </w:rPr>
        <w:t>:B()-&gt;C()-&gt;A()-&gt;~A()-&gt;~C()-&gt;~B()</w:t>
      </w:r>
      <w:bookmarkStart w:id="0" w:name="_GoBack"/>
      <w:bookmarkEnd w:id="0"/>
    </w:p>
    <w:sectPr w:rsidR="000B6735" w:rsidRPr="00673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86F" w:rsidRDefault="00E7486F" w:rsidP="006731D1">
      <w:pPr>
        <w:spacing w:line="240" w:lineRule="auto"/>
      </w:pPr>
      <w:r>
        <w:separator/>
      </w:r>
    </w:p>
  </w:endnote>
  <w:endnote w:type="continuationSeparator" w:id="0">
    <w:p w:rsidR="00E7486F" w:rsidRDefault="00E7486F" w:rsidP="00673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86F" w:rsidRDefault="00E7486F" w:rsidP="006731D1">
      <w:pPr>
        <w:spacing w:line="240" w:lineRule="auto"/>
      </w:pPr>
      <w:r>
        <w:separator/>
      </w:r>
    </w:p>
  </w:footnote>
  <w:footnote w:type="continuationSeparator" w:id="0">
    <w:p w:rsidR="00E7486F" w:rsidRDefault="00E7486F" w:rsidP="006731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E0"/>
    <w:rsid w:val="000B6735"/>
    <w:rsid w:val="00182F17"/>
    <w:rsid w:val="005313CD"/>
    <w:rsid w:val="00664755"/>
    <w:rsid w:val="006731D1"/>
    <w:rsid w:val="00871168"/>
    <w:rsid w:val="00941BD2"/>
    <w:rsid w:val="00B01979"/>
    <w:rsid w:val="00BD0AC1"/>
    <w:rsid w:val="00C312FC"/>
    <w:rsid w:val="00CF6CE1"/>
    <w:rsid w:val="00E7486F"/>
    <w:rsid w:val="00EE68B9"/>
    <w:rsid w:val="00EE76E0"/>
    <w:rsid w:val="00FB73CB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7D19"/>
  <w15:chartTrackingRefBased/>
  <w15:docId w15:val="{3D3697ED-C6E3-4D5C-99A0-39AC230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2FC"/>
    <w:pPr>
      <w:widowControl w:val="0"/>
      <w:spacing w:line="44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312FC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12FC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2FC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312FC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2FC"/>
    <w:pPr>
      <w:keepNext/>
      <w:keepLines/>
      <w:spacing w:before="280" w:after="290" w:line="376" w:lineRule="atLeast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2F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312FC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C312F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1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12FC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312FC"/>
    <w:rPr>
      <w:rFonts w:ascii="Times New Roman" w:eastAsia="宋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12FC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312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312FC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312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312FC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C312FC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C312FC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312FC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312FC"/>
    <w:rPr>
      <w:b/>
      <w:bCs/>
    </w:rPr>
  </w:style>
  <w:style w:type="character" w:styleId="a9">
    <w:name w:val="Emphasis"/>
    <w:basedOn w:val="a0"/>
    <w:uiPriority w:val="20"/>
    <w:qFormat/>
    <w:rsid w:val="00C312FC"/>
    <w:rPr>
      <w:i/>
      <w:iCs/>
    </w:rPr>
  </w:style>
  <w:style w:type="paragraph" w:styleId="aa">
    <w:name w:val="No Spacing"/>
    <w:uiPriority w:val="1"/>
    <w:qFormat/>
    <w:rsid w:val="00C312FC"/>
    <w:pPr>
      <w:widowControl w:val="0"/>
      <w:jc w:val="both"/>
    </w:pPr>
    <w:rPr>
      <w:rFonts w:eastAsia="宋体"/>
    </w:rPr>
  </w:style>
  <w:style w:type="paragraph" w:styleId="ab">
    <w:name w:val="List Paragraph"/>
    <w:basedOn w:val="a"/>
    <w:uiPriority w:val="34"/>
    <w:qFormat/>
    <w:rsid w:val="00C312F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C312FC"/>
    <w:pPr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C312FC"/>
    <w:rPr>
      <w:rFonts w:eastAsia="宋体"/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C312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C312FC"/>
    <w:rPr>
      <w:rFonts w:eastAsia="宋体"/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C312F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C312F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C312FC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C312FC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C312F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12FC"/>
    <w:pPr>
      <w:spacing w:before="340" w:after="330" w:line="578" w:lineRule="atLeast"/>
      <w:outlineLvl w:val="9"/>
    </w:pPr>
    <w:rPr>
      <w:sz w:val="44"/>
    </w:rPr>
  </w:style>
  <w:style w:type="character" w:styleId="af5">
    <w:name w:val="Hyperlink"/>
    <w:basedOn w:val="a0"/>
    <w:uiPriority w:val="99"/>
    <w:semiHidden/>
    <w:unhideWhenUsed/>
    <w:rsid w:val="00EE68B9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EE68B9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673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6731D1"/>
    <w:rPr>
      <w:rFonts w:ascii="Times New Roman" w:eastAsia="宋体" w:hAnsi="Times New Roman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6731D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6731D1"/>
    <w:rPr>
      <w:rFonts w:ascii="Times New Roman" w:eastAsia="宋体" w:hAnsi="Times New Roman"/>
      <w:sz w:val="18"/>
      <w:szCs w:val="18"/>
    </w:rPr>
  </w:style>
  <w:style w:type="character" w:customStyle="1" w:styleId="hljs-keyword">
    <w:name w:val="hljs-keyword"/>
    <w:basedOn w:val="a0"/>
    <w:rsid w:val="000B6735"/>
  </w:style>
  <w:style w:type="character" w:customStyle="1" w:styleId="hljs-title">
    <w:name w:val="hljs-title"/>
    <w:basedOn w:val="a0"/>
    <w:rsid w:val="000B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12</cp:revision>
  <dcterms:created xsi:type="dcterms:W3CDTF">2022-12-08T00:54:00Z</dcterms:created>
  <dcterms:modified xsi:type="dcterms:W3CDTF">2024-06-11T10:58:00Z</dcterms:modified>
</cp:coreProperties>
</file>