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DDCA" w14:textId="28E10986" w:rsidR="00B649D2" w:rsidRPr="006A1965" w:rsidRDefault="00147614" w:rsidP="00147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965">
        <w:rPr>
          <w:rFonts w:ascii="Times New Roman" w:hAnsi="Times New Roman" w:cs="Times New Roman"/>
          <w:b/>
          <w:bCs/>
          <w:sz w:val="28"/>
          <w:szCs w:val="28"/>
        </w:rPr>
        <w:t>MACHINE LEARNING – PROJECT PROPOSAL</w:t>
      </w:r>
    </w:p>
    <w:p w14:paraId="5C3715B2" w14:textId="0B48A4EF" w:rsidR="006A1965" w:rsidRPr="006A1965" w:rsidRDefault="006A1965" w:rsidP="006A1965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A1965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                                                          </w:t>
      </w:r>
    </w:p>
    <w:p w14:paraId="3429B29A" w14:textId="3970398E" w:rsidR="00147614" w:rsidRPr="006A1965" w:rsidRDefault="00147614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1965">
        <w:rPr>
          <w:rFonts w:ascii="Times New Roman" w:hAnsi="Times New Roman" w:cs="Times New Roman"/>
          <w:b/>
          <w:bCs/>
          <w:sz w:val="32"/>
          <w:szCs w:val="32"/>
        </w:rPr>
        <w:t>Background</w:t>
      </w:r>
    </w:p>
    <w:p w14:paraId="5EDB1565" w14:textId="3B6EFF55" w:rsidR="00147614" w:rsidRPr="006A1965" w:rsidRDefault="00147614" w:rsidP="006A196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Nowadays, red wine appears more frequently and its production process has been improved a lot. Due to this and many other reasons, the quality of red wine</w:t>
      </w:r>
      <w:r w:rsidR="0059669D" w:rsidRPr="006A1965">
        <w:rPr>
          <w:rFonts w:ascii="Times New Roman" w:hAnsi="Times New Roman" w:cs="Times New Roman"/>
          <w:sz w:val="28"/>
          <w:szCs w:val="28"/>
        </w:rPr>
        <w:t xml:space="preserve"> varies a lot as well. And this confused the wine enterprises about how to determine the price of their productions. In other words, how the </w:t>
      </w:r>
      <w:r w:rsidR="001C31C2">
        <w:rPr>
          <w:rFonts w:ascii="Times New Roman" w:hAnsi="Times New Roman" w:cs="Times New Roman"/>
          <w:sz w:val="28"/>
          <w:szCs w:val="28"/>
        </w:rPr>
        <w:t>quality</w:t>
      </w:r>
      <w:r w:rsidR="0059669D" w:rsidRPr="006A1965">
        <w:rPr>
          <w:rFonts w:ascii="Times New Roman" w:hAnsi="Times New Roman" w:cs="Times New Roman"/>
          <w:sz w:val="28"/>
          <w:szCs w:val="28"/>
        </w:rPr>
        <w:t xml:space="preserve"> varies based on the wine’s different features?</w:t>
      </w:r>
    </w:p>
    <w:p w14:paraId="4DFABBF4" w14:textId="215CCF75" w:rsidR="0059669D" w:rsidRPr="006A1965" w:rsidRDefault="0059669D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1965">
        <w:rPr>
          <w:rFonts w:ascii="Times New Roman" w:hAnsi="Times New Roman" w:cs="Times New Roman"/>
          <w:b/>
          <w:bCs/>
          <w:sz w:val="32"/>
          <w:szCs w:val="32"/>
        </w:rPr>
        <w:t>Problem</w:t>
      </w:r>
    </w:p>
    <w:p w14:paraId="008F914D" w14:textId="33C96833" w:rsidR="0059669D" w:rsidRPr="006A1965" w:rsidRDefault="0059669D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With 11 given values of different features of the wine, we predict the quality of it and then it’s easy for us to determine the price.</w:t>
      </w:r>
    </w:p>
    <w:p w14:paraId="11F8DB23" w14:textId="07FB911A" w:rsidR="0059669D" w:rsidRPr="006A1965" w:rsidRDefault="0059669D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1965">
        <w:rPr>
          <w:rFonts w:ascii="Times New Roman" w:hAnsi="Times New Roman" w:cs="Times New Roman"/>
          <w:b/>
          <w:bCs/>
          <w:sz w:val="32"/>
          <w:szCs w:val="32"/>
        </w:rPr>
        <w:t>Input</w:t>
      </w:r>
    </w:p>
    <w:p w14:paraId="58FA5069" w14:textId="1AFD7648" w:rsidR="0059669D" w:rsidRPr="006A1965" w:rsidRDefault="0059669D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The 11 features</w:t>
      </w:r>
      <w:r w:rsidR="00AC125E" w:rsidRPr="006A1965">
        <w:rPr>
          <w:rFonts w:ascii="Times New Roman" w:hAnsi="Times New Roman" w:cs="Times New Roman"/>
          <w:sz w:val="28"/>
          <w:szCs w:val="28"/>
        </w:rPr>
        <w:t xml:space="preserve"> can be read from the dataset file using </w:t>
      </w:r>
      <w:proofErr w:type="spellStart"/>
      <w:proofErr w:type="gramStart"/>
      <w:r w:rsidR="00AC125E" w:rsidRPr="006A1965">
        <w:rPr>
          <w:rFonts w:ascii="Times New Roman" w:hAnsi="Times New Roman" w:cs="Times New Roman"/>
          <w:i/>
          <w:iCs/>
          <w:sz w:val="28"/>
          <w:szCs w:val="28"/>
        </w:rPr>
        <w:t>pandas</w:t>
      </w:r>
      <w:r w:rsidR="006A196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306DE" w:rsidRPr="006A1965">
        <w:rPr>
          <w:rFonts w:ascii="Times New Roman" w:hAnsi="Times New Roman" w:cs="Times New Roman"/>
          <w:i/>
          <w:iCs/>
          <w:sz w:val="28"/>
          <w:szCs w:val="28"/>
        </w:rPr>
        <w:t>read</w:t>
      </w:r>
      <w:proofErr w:type="spellEnd"/>
      <w:proofErr w:type="gramEnd"/>
      <w:r w:rsidR="00D306DE" w:rsidRPr="006A196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D306DE" w:rsidRPr="006A1965">
        <w:rPr>
          <w:rFonts w:ascii="Times New Roman" w:hAnsi="Times New Roman" w:cs="Times New Roman"/>
          <w:sz w:val="28"/>
          <w:szCs w:val="28"/>
        </w:rPr>
        <w:t>.</w:t>
      </w:r>
    </w:p>
    <w:p w14:paraId="79BA5D08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1 - fixed acidity</w:t>
      </w:r>
    </w:p>
    <w:p w14:paraId="7D8FF284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2 - volatile acidity</w:t>
      </w:r>
    </w:p>
    <w:p w14:paraId="1657A07A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3 - citric acid</w:t>
      </w:r>
    </w:p>
    <w:p w14:paraId="3AB418CD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4 - residual sugar</w:t>
      </w:r>
    </w:p>
    <w:p w14:paraId="2A2837F5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5 - chlorides</w:t>
      </w:r>
    </w:p>
    <w:p w14:paraId="63F7706B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6 - free sulfur dioxide</w:t>
      </w:r>
    </w:p>
    <w:p w14:paraId="26A09E7A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7 - total sulfur dioxide</w:t>
      </w:r>
    </w:p>
    <w:p w14:paraId="7AEC6D7B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8 - density</w:t>
      </w:r>
    </w:p>
    <w:p w14:paraId="5B310C9B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9 - pH</w:t>
      </w:r>
    </w:p>
    <w:p w14:paraId="03BD7925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lastRenderedPageBreak/>
        <w:t>10 - sulphates</w:t>
      </w:r>
    </w:p>
    <w:p w14:paraId="4006691F" w14:textId="16DD23F6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11 - alcohol</w:t>
      </w:r>
    </w:p>
    <w:p w14:paraId="56613D6B" w14:textId="309E4F00" w:rsidR="0059669D" w:rsidRPr="006A1965" w:rsidRDefault="0059669D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1965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4449898B" w14:textId="6798F529" w:rsidR="0059669D" w:rsidRPr="006A1965" w:rsidRDefault="0059669D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 xml:space="preserve">The </w:t>
      </w:r>
      <w:r w:rsidR="00E64193" w:rsidRPr="006A1965">
        <w:rPr>
          <w:rFonts w:ascii="Times New Roman" w:hAnsi="Times New Roman" w:cs="Times New Roman"/>
          <w:sz w:val="28"/>
          <w:szCs w:val="28"/>
        </w:rPr>
        <w:t xml:space="preserve">value standing for </w:t>
      </w:r>
      <w:r w:rsidRPr="006A1965">
        <w:rPr>
          <w:rFonts w:ascii="Times New Roman" w:hAnsi="Times New Roman" w:cs="Times New Roman"/>
          <w:sz w:val="28"/>
          <w:szCs w:val="28"/>
        </w:rPr>
        <w:t>quality ranged [</w:t>
      </w:r>
      <w:r w:rsidR="00370B95" w:rsidRPr="006A1965">
        <w:rPr>
          <w:rFonts w:ascii="Times New Roman" w:hAnsi="Times New Roman" w:cs="Times New Roman"/>
          <w:sz w:val="28"/>
          <w:szCs w:val="28"/>
        </w:rPr>
        <w:t>0, 10</w:t>
      </w:r>
      <w:r w:rsidRPr="006A1965">
        <w:rPr>
          <w:rFonts w:ascii="Times New Roman" w:hAnsi="Times New Roman" w:cs="Times New Roman"/>
          <w:sz w:val="28"/>
          <w:szCs w:val="28"/>
        </w:rPr>
        <w:t>]</w:t>
      </w:r>
    </w:p>
    <w:p w14:paraId="2B95B4AD" w14:textId="11B7D588" w:rsidR="00370B95" w:rsidRPr="006A1965" w:rsidRDefault="00370B95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1965">
        <w:rPr>
          <w:rFonts w:ascii="Times New Roman" w:hAnsi="Times New Roman" w:cs="Times New Roman"/>
          <w:b/>
          <w:bCs/>
          <w:sz w:val="32"/>
          <w:szCs w:val="32"/>
        </w:rPr>
        <w:t>Datasets</w:t>
      </w:r>
    </w:p>
    <w:p w14:paraId="54877847" w14:textId="21B45A5E" w:rsidR="00370B95" w:rsidRPr="006A1965" w:rsidRDefault="00370B95" w:rsidP="006A1965">
      <w:pPr>
        <w:ind w:firstLine="420"/>
        <w:rPr>
          <w:rFonts w:ascii="Times New Roman" w:hAnsi="Times New Roman" w:cs="Times New Roman"/>
          <w:i/>
          <w:iCs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 xml:space="preserve">I downloaded the training and testing dataset from the website </w:t>
      </w:r>
      <w:hyperlink r:id="rId6" w:history="1">
        <w:r w:rsidR="00E64193" w:rsidRPr="006A1965">
          <w:rPr>
            <w:rStyle w:val="a7"/>
            <w:rFonts w:ascii="Times New Roman" w:hAnsi="Times New Roman" w:cs="Times New Roman"/>
            <w:i/>
            <w:iCs/>
            <w:sz w:val="28"/>
            <w:szCs w:val="28"/>
          </w:rPr>
          <w:t>https://archive.ics.uci.edu/ml/datasets/Wine+Quality</w:t>
        </w:r>
      </w:hyperlink>
    </w:p>
    <w:p w14:paraId="55F17FB3" w14:textId="751C11DD" w:rsidR="00E64193" w:rsidRPr="006A1965" w:rsidRDefault="00E64193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1965">
        <w:rPr>
          <w:rFonts w:ascii="Times New Roman" w:hAnsi="Times New Roman" w:cs="Times New Roman"/>
          <w:b/>
          <w:bCs/>
          <w:sz w:val="32"/>
          <w:szCs w:val="32"/>
        </w:rPr>
        <w:t>Project Design</w:t>
      </w:r>
    </w:p>
    <w:p w14:paraId="50E63815" w14:textId="0F4B3DA7" w:rsidR="00E64193" w:rsidRPr="006A1965" w:rsidRDefault="009B1738" w:rsidP="00031C57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Do some data exploration and then construct the model based on the training data.</w:t>
      </w:r>
      <w:r w:rsidR="00A17FBC" w:rsidRPr="006A1965">
        <w:rPr>
          <w:rFonts w:ascii="Times New Roman" w:hAnsi="Times New Roman" w:cs="Times New Roman"/>
          <w:sz w:val="28"/>
          <w:szCs w:val="28"/>
        </w:rPr>
        <w:t xml:space="preserve"> </w:t>
      </w:r>
      <w:r w:rsidRPr="006A1965">
        <w:rPr>
          <w:rFonts w:ascii="Times New Roman" w:hAnsi="Times New Roman" w:cs="Times New Roman"/>
          <w:sz w:val="28"/>
          <w:szCs w:val="28"/>
        </w:rPr>
        <w:t xml:space="preserve">Concrete </w:t>
      </w:r>
      <w:r w:rsidR="00A17FBC" w:rsidRPr="006A1965">
        <w:rPr>
          <w:rFonts w:ascii="Times New Roman" w:hAnsi="Times New Roman" w:cs="Times New Roman"/>
          <w:sz w:val="28"/>
          <w:szCs w:val="28"/>
        </w:rPr>
        <w:t>steps have not been decided yet. I think finally we will get an equation like the following one:</w:t>
      </w:r>
    </w:p>
    <w:p w14:paraId="5488EB03" w14:textId="41D8A964" w:rsidR="00A17FBC" w:rsidRPr="006A1965" w:rsidRDefault="00A17FBC" w:rsidP="00A17FBC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 xml:space="preserve">t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w:bookmarkStart w:id="0" w:name="_GoBack"/>
            <w:bookmarkEnd w:id="0"/>
          </m:e>
        </m:nary>
      </m:oMath>
      <w:r w:rsidRPr="00031C57">
        <w:rPr>
          <w:rFonts w:ascii="Times New Roman" w:hAnsi="Times New Roman" w:cs="Times New Roman"/>
          <w:sz w:val="40"/>
          <w:szCs w:val="40"/>
        </w:rPr>
        <w:t>a</w:t>
      </w:r>
      <w:proofErr w:type="spellStart"/>
      <w:r w:rsidRPr="00031C57">
        <w:rPr>
          <w:rFonts w:ascii="Times New Roman" w:hAnsi="Times New Roman" w:cs="Times New Roman"/>
          <w:sz w:val="22"/>
        </w:rPr>
        <w:t>i</w:t>
      </w:r>
      <w:r w:rsidRPr="00031C57">
        <w:rPr>
          <w:rFonts w:ascii="Times New Roman" w:hAnsi="Times New Roman" w:cs="Times New Roman"/>
          <w:sz w:val="40"/>
          <w:szCs w:val="40"/>
        </w:rPr>
        <w:t>x</w:t>
      </w:r>
      <w:r w:rsidRPr="00031C57">
        <w:rPr>
          <w:rFonts w:ascii="Times New Roman" w:hAnsi="Times New Roman" w:cs="Times New Roman"/>
          <w:sz w:val="22"/>
        </w:rPr>
        <w:t>i</w:t>
      </w:r>
      <w:proofErr w:type="spellEnd"/>
    </w:p>
    <w:p w14:paraId="1BCF34F4" w14:textId="499CDB82" w:rsidR="006A1965" w:rsidRDefault="006A1965" w:rsidP="00031C57">
      <w:pPr>
        <w:ind w:firstLine="420"/>
        <w:rPr>
          <w:rFonts w:ascii="Times New Roman" w:hAnsi="Times New Roman" w:cs="Times New Roman"/>
          <w:sz w:val="28"/>
          <w:szCs w:val="28"/>
          <w:vertAlign w:val="subscript"/>
        </w:rPr>
      </w:pPr>
      <w:r w:rsidRPr="006A1965">
        <w:rPr>
          <w:rFonts w:ascii="Times New Roman" w:hAnsi="Times New Roman" w:cs="Times New Roman"/>
          <w:sz w:val="28"/>
          <w:szCs w:val="28"/>
        </w:rPr>
        <w:t>where t is the target value standing for quality of the wine and x</w:t>
      </w:r>
      <w:r w:rsidRPr="00031C5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6A1965">
        <w:rPr>
          <w:rFonts w:ascii="Times New Roman" w:hAnsi="Times New Roman" w:cs="Times New Roman"/>
          <w:sz w:val="28"/>
          <w:szCs w:val="28"/>
        </w:rPr>
        <w:t xml:space="preserve"> represents the descriptive feature while a</w:t>
      </w:r>
      <w:r w:rsidRPr="00031C5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6A1965">
        <w:rPr>
          <w:rFonts w:ascii="Times New Roman" w:hAnsi="Times New Roman" w:cs="Times New Roman"/>
          <w:sz w:val="28"/>
          <w:szCs w:val="28"/>
        </w:rPr>
        <w:t xml:space="preserve"> is the parameter of x</w:t>
      </w:r>
      <w:r w:rsidRPr="00031C57">
        <w:rPr>
          <w:rFonts w:ascii="Times New Roman" w:hAnsi="Times New Roman" w:cs="Times New Roman"/>
          <w:sz w:val="28"/>
          <w:szCs w:val="28"/>
          <w:vertAlign w:val="subscript"/>
        </w:rPr>
        <w:t>i</w:t>
      </w:r>
    </w:p>
    <w:p w14:paraId="219DEE55" w14:textId="3DC812D2" w:rsidR="002B13DA" w:rsidRPr="002B13DA" w:rsidRDefault="002B13DA" w:rsidP="00031C57">
      <w:pPr>
        <w:ind w:firstLine="420"/>
        <w:rPr>
          <w:rFonts w:ascii="Times New Roman" w:hAnsi="Times New Roman" w:cs="Times New Roman"/>
          <w:i/>
          <w:iCs/>
          <w:sz w:val="28"/>
          <w:szCs w:val="28"/>
        </w:rPr>
      </w:pPr>
      <w:r w:rsidRPr="002B13DA">
        <w:rPr>
          <w:rFonts w:ascii="Times New Roman" w:hAnsi="Times New Roman" w:cs="Times New Roman" w:hint="eastAsia"/>
          <w:sz w:val="28"/>
          <w:szCs w:val="28"/>
        </w:rPr>
        <w:t>P</w:t>
      </w:r>
      <w:r w:rsidRPr="002B13DA">
        <w:rPr>
          <w:rFonts w:ascii="Times New Roman" w:hAnsi="Times New Roman" w:cs="Times New Roman"/>
          <w:sz w:val="28"/>
          <w:szCs w:val="28"/>
        </w:rPr>
        <w:t xml:space="preserve">rocess </w:t>
      </w:r>
      <w:r>
        <w:rPr>
          <w:rFonts w:ascii="Times New Roman" w:hAnsi="Times New Roman" w:cs="Times New Roman"/>
          <w:sz w:val="28"/>
          <w:szCs w:val="28"/>
        </w:rPr>
        <w:t xml:space="preserve">of my project can be seen on </w:t>
      </w:r>
      <w:r w:rsidRPr="002B13DA">
        <w:rPr>
          <w:rFonts w:ascii="Times New Roman" w:hAnsi="Times New Roman" w:cs="Times New Roman"/>
          <w:i/>
          <w:iCs/>
          <w:sz w:val="28"/>
          <w:szCs w:val="28"/>
        </w:rPr>
        <w:t>https://github.com/PJYGit/ML-FinalProject</w:t>
      </w:r>
    </w:p>
    <w:sectPr w:rsidR="002B13DA" w:rsidRPr="002B1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3F092" w14:textId="77777777" w:rsidR="00A32AA7" w:rsidRDefault="00A32AA7" w:rsidP="00147614">
      <w:r>
        <w:separator/>
      </w:r>
    </w:p>
  </w:endnote>
  <w:endnote w:type="continuationSeparator" w:id="0">
    <w:p w14:paraId="1F91B2D7" w14:textId="77777777" w:rsidR="00A32AA7" w:rsidRDefault="00A32AA7" w:rsidP="0014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C151F" w14:textId="77777777" w:rsidR="00A32AA7" w:rsidRDefault="00A32AA7" w:rsidP="00147614">
      <w:r>
        <w:separator/>
      </w:r>
    </w:p>
  </w:footnote>
  <w:footnote w:type="continuationSeparator" w:id="0">
    <w:p w14:paraId="5BE84E03" w14:textId="77777777" w:rsidR="00A32AA7" w:rsidRDefault="00A32AA7" w:rsidP="001476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E6"/>
    <w:rsid w:val="00031C57"/>
    <w:rsid w:val="00147614"/>
    <w:rsid w:val="001C31C2"/>
    <w:rsid w:val="002B13DA"/>
    <w:rsid w:val="00370B95"/>
    <w:rsid w:val="00473FE6"/>
    <w:rsid w:val="0059669D"/>
    <w:rsid w:val="005C0B1E"/>
    <w:rsid w:val="006A1965"/>
    <w:rsid w:val="009B1738"/>
    <w:rsid w:val="00A17FBC"/>
    <w:rsid w:val="00A32AA7"/>
    <w:rsid w:val="00AC125E"/>
    <w:rsid w:val="00B649D2"/>
    <w:rsid w:val="00D306DE"/>
    <w:rsid w:val="00E6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2EF61"/>
  <w15:chartTrackingRefBased/>
  <w15:docId w15:val="{3E5CA6B4-18D1-4700-85BA-3412A1EE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614"/>
    <w:rPr>
      <w:sz w:val="18"/>
      <w:szCs w:val="18"/>
    </w:rPr>
  </w:style>
  <w:style w:type="character" w:styleId="a7">
    <w:name w:val="Hyperlink"/>
    <w:basedOn w:val="a0"/>
    <w:uiPriority w:val="99"/>
    <w:unhideWhenUsed/>
    <w:rsid w:val="00E6419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64193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A17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Wine+Qualit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家耀</dc:creator>
  <cp:keywords/>
  <dc:description/>
  <cp:lastModifiedBy>庞 家耀</cp:lastModifiedBy>
  <cp:revision>11</cp:revision>
  <dcterms:created xsi:type="dcterms:W3CDTF">2019-10-28T21:52:00Z</dcterms:created>
  <dcterms:modified xsi:type="dcterms:W3CDTF">2019-10-28T22:35:00Z</dcterms:modified>
</cp:coreProperties>
</file>