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Documentation of Installation Guides</w:t>
      </w:r>
    </w:p>
    <w:p w:rsidR="00000000" w:rsidDel="00000000" w:rsidP="00000000" w:rsidRDefault="00000000" w:rsidRPr="00000000" w14:paraId="00000002">
      <w:pPr>
        <w:ind w:left="0" w:firstLine="0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Raleway" w:cs="Raleway" w:eastAsia="Raleway" w:hAnsi="Raleway"/>
          <w:b w:val="1"/>
          <w:color w:val="1a1a1a"/>
          <w:sz w:val="36"/>
          <w:szCs w:val="36"/>
        </w:rPr>
      </w:pPr>
      <w:r w:rsidDel="00000000" w:rsidR="00000000" w:rsidRPr="00000000">
        <w:rPr>
          <w:rFonts w:ascii="Raleway" w:cs="Raleway" w:eastAsia="Raleway" w:hAnsi="Raleway"/>
          <w:b w:val="1"/>
          <w:color w:val="1a1a1a"/>
          <w:sz w:val="36"/>
          <w:szCs w:val="36"/>
          <w:rtl w:val="0"/>
        </w:rPr>
        <w:t xml:space="preserve">Problem Statement: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Raleway" w:cs="Raleway" w:eastAsia="Raleway" w:hAnsi="Raleway"/>
          <w:b w:val="1"/>
          <w:color w:val="1a1a1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40" w:before="240" w:lineRule="auto"/>
        <w:rPr>
          <w:color w:val="1a1a1a"/>
          <w:sz w:val="26"/>
          <w:szCs w:val="26"/>
        </w:rPr>
      </w:pPr>
      <w:r w:rsidDel="00000000" w:rsidR="00000000" w:rsidRPr="00000000">
        <w:rPr>
          <w:color w:val="1a1a1a"/>
          <w:sz w:val="26"/>
          <w:szCs w:val="26"/>
          <w:rtl w:val="0"/>
        </w:rPr>
        <w:t xml:space="preserve">Biased language in written content can reinforce stereotypes and hinder inclusive communication. This project aims to create a system that identifies and flags potential biases, offering feedback to promote fairness and equality in communication. By increasing awareness, the system seeks to encourage more thoughtful and unbiased language use.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Raleway" w:cs="Raleway" w:eastAsia="Raleway" w:hAnsi="Raleway"/>
          <w:b w:val="1"/>
          <w:color w:val="1a1a1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Raleway" w:cs="Raleway" w:eastAsia="Raleway" w:hAnsi="Raleway"/>
          <w:b w:val="1"/>
          <w:color w:val="1a1a1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Raleway" w:cs="Raleway" w:eastAsia="Raleway" w:hAnsi="Raleway"/>
          <w:b w:val="1"/>
          <w:color w:val="1a1a1a"/>
          <w:sz w:val="36"/>
          <w:szCs w:val="36"/>
        </w:rPr>
      </w:pPr>
      <w:r w:rsidDel="00000000" w:rsidR="00000000" w:rsidRPr="00000000">
        <w:rPr>
          <w:rFonts w:ascii="Raleway" w:cs="Raleway" w:eastAsia="Raleway" w:hAnsi="Raleway"/>
          <w:b w:val="1"/>
          <w:color w:val="1a1a1a"/>
          <w:sz w:val="36"/>
          <w:szCs w:val="36"/>
          <w:rtl w:val="0"/>
        </w:rPr>
        <w:t xml:space="preserve">Installation  : 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Raleway" w:cs="Raleway" w:eastAsia="Raleway" w:hAnsi="Raleway"/>
          <w:b w:val="1"/>
          <w:color w:val="1a1a1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1a1a1a"/>
          <w:sz w:val="26"/>
          <w:szCs w:val="26"/>
        </w:rPr>
      </w:pPr>
      <w:r w:rsidDel="00000000" w:rsidR="00000000" w:rsidRPr="00000000">
        <w:rPr>
          <w:color w:val="1a1a1a"/>
          <w:sz w:val="26"/>
          <w:szCs w:val="26"/>
          <w:rtl w:val="0"/>
        </w:rPr>
        <w:t xml:space="preserve"> git  clone &lt;url&gt;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1a1a1a"/>
          <w:sz w:val="26"/>
          <w:szCs w:val="26"/>
          <w:u w:val="none"/>
        </w:rPr>
      </w:pPr>
      <w:r w:rsidDel="00000000" w:rsidR="00000000" w:rsidRPr="00000000">
        <w:rPr>
          <w:color w:val="1a1a1a"/>
          <w:sz w:val="26"/>
          <w:szCs w:val="26"/>
          <w:rtl w:val="0"/>
        </w:rPr>
        <w:t xml:space="preserve">cd &lt;folder_name&gt;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1a1a1a"/>
          <w:sz w:val="26"/>
          <w:szCs w:val="26"/>
        </w:rPr>
      </w:pPr>
      <w:r w:rsidDel="00000000" w:rsidR="00000000" w:rsidRPr="00000000">
        <w:rPr>
          <w:color w:val="1a1a1a"/>
          <w:sz w:val="26"/>
          <w:szCs w:val="26"/>
          <w:rtl w:val="0"/>
        </w:rPr>
        <w:t xml:space="preserve">pip install requirements.txt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1a1a1a"/>
          <w:sz w:val="26"/>
          <w:szCs w:val="26"/>
        </w:rPr>
      </w:pPr>
      <w:r w:rsidDel="00000000" w:rsidR="00000000" w:rsidRPr="00000000">
        <w:rPr>
          <w:color w:val="1a1a1a"/>
          <w:sz w:val="26"/>
          <w:szCs w:val="26"/>
          <w:rtl w:val="0"/>
        </w:rPr>
        <w:t xml:space="preserve">streamlit run detector.py</w:t>
      </w:r>
    </w:p>
    <w:p w:rsidR="00000000" w:rsidDel="00000000" w:rsidP="00000000" w:rsidRDefault="00000000" w:rsidRPr="00000000" w14:paraId="0000000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command starts the Streamlit server and opens the application in your default web browser. If it doesn't open automatically, Streamlit will display a local URL (e.g., http://localhost:8501) in the terminal. Copy and paste this URL into your browser to access the app.</w:t>
      </w:r>
    </w:p>
    <w:p w:rsidR="00000000" w:rsidDel="00000000" w:rsidP="00000000" w:rsidRDefault="00000000" w:rsidRPr="00000000" w14:paraId="0000001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Raleway" w:cs="Raleway" w:eastAsia="Raleway" w:hAnsi="Raleway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