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2233"/>
          <w:sz w:val="56"/>
          <w:szCs w:val="56"/>
        </w:rPr>
        <w:t xml:space="preserve">JORDAN PATEL</w:t>
      </w:r>
    </w:p>
    <w:p>
      <w:pPr>
        <w:spacing w:after="60" w:before="0"/>
        <w:jc w:val="center"/>
      </w:pPr>
      <w:r>
        <w:rPr>
          <w:rFonts w:ascii="Arial" w:cs="Arial" w:eastAsia="Arial" w:hAnsi="Arial"/>
          <w:color w:val="2E5C8A"/>
          <w:sz w:val="24"/>
          <w:szCs w:val="24"/>
        </w:rPr>
        <w:t xml:space="preserve">Senior Frontend Engineer</w:t>
      </w:r>
    </w:p>
    <w:p>
      <w:pPr>
        <w:spacing w:after="200" w:before="60"/>
        <w:jc w:val="center"/>
      </w:pPr>
      <w:r>
        <w:rPr>
          <w:rFonts w:ascii="Arial" w:cs="Arial" w:eastAsia="Arial" w:hAnsi="Arial"/>
          <w:color w:val="444444"/>
          <w:sz w:val="19"/>
          <w:szCs w:val="19"/>
        </w:rPr>
        <w:t xml:space="preserve">jordan.patel@email.com</w:t>
      </w:r>
      <w:r>
        <w:rPr>
          <w:rFonts w:ascii="Arial" w:cs="Arial" w:eastAsia="Arial" w:hAnsi="Arial"/>
          <w:color w:val="D6DCE6"/>
          <w:sz w:val="19"/>
          <w:szCs w:val="19"/>
        </w:rPr>
        <w:t xml:space="preserve">   |   </w:t>
      </w:r>
      <w:r>
        <w:rPr>
          <w:rFonts w:ascii="Arial" w:cs="Arial" w:eastAsia="Arial" w:hAnsi="Arial"/>
          <w:color w:val="444444"/>
          <w:sz w:val="19"/>
          <w:szCs w:val="19"/>
        </w:rPr>
        <w:t xml:space="preserve">+91 98765 43210</w:t>
      </w:r>
      <w:r>
        <w:rPr>
          <w:rFonts w:ascii="Arial" w:cs="Arial" w:eastAsia="Arial" w:hAnsi="Arial"/>
          <w:color w:val="D6DCE6"/>
          <w:sz w:val="19"/>
          <w:szCs w:val="19"/>
        </w:rPr>
        <w:t xml:space="preserve">   |   </w:t>
      </w:r>
      <w:r>
        <w:rPr>
          <w:rFonts w:ascii="Arial" w:cs="Arial" w:eastAsia="Arial" w:hAnsi="Arial"/>
          <w:color w:val="444444"/>
          <w:sz w:val="19"/>
          <w:szCs w:val="19"/>
        </w:rPr>
        <w:t xml:space="preserve">Lucknow, India</w:t>
      </w:r>
      <w:r>
        <w:rPr>
          <w:rFonts w:ascii="Arial" w:cs="Arial" w:eastAsia="Arial" w:hAnsi="Arial"/>
          <w:color w:val="D6DCE6"/>
          <w:sz w:val="19"/>
          <w:szCs w:val="19"/>
        </w:rPr>
        <w:t xml:space="preserve">   |   </w:t>
      </w:r>
      <w:r>
        <w:rPr>
          <w:rFonts w:ascii="Arial" w:cs="Arial" w:eastAsia="Arial" w:hAnsi="Arial"/>
          <w:color w:val="444444"/>
          <w:sz w:val="19"/>
          <w:szCs w:val="19"/>
        </w:rPr>
        <w:t xml:space="preserve">linkedin.com/in/jordanpatel</w:t>
      </w:r>
    </w:p>
    <w:p>
      <w:pPr>
        <w:pBdr>
          <w:bottom w:val="single" w:color="2E5C8A" w:sz="6" w:space="1"/>
        </w:pBdr>
        <w:spacing w:after="80" w:before="240"/>
      </w:pPr>
      <w:r>
        <w:rPr>
          <w:rFonts w:ascii="Arial" w:cs="Arial" w:eastAsia="Arial" w:hAnsi="Arial"/>
          <w:b/>
          <w:bCs/>
          <w:color w:val="1A2233"/>
          <w:spacing w:val="80"/>
          <w:sz w:val="21"/>
          <w:szCs w:val="21"/>
        </w:rPr>
        <w:t xml:space="preserve">PROFESSIONAL SUMMARY</w:t>
      </w:r>
    </w:p>
    <w:p>
      <w:pPr>
        <w:spacing w:after="40" w:before="80"/>
      </w:pPr>
      <w:r>
        <w:rPr>
          <w:rFonts w:ascii="Arial" w:cs="Arial" w:eastAsia="Arial" w:hAnsi="Arial"/>
          <w:color w:val="333333"/>
          <w:sz w:val="19"/>
          <w:szCs w:val="19"/>
        </w:rPr>
        <w:t xml:space="preserve">Results-driven frontend engineer with 5+ years of experience building scalable, accessible, and performant web applications. Expertise in React, TypeScript, and Node.js. Proven ability to reduce page load times, increase test coverage, and mentor engineering teams. Seeking a senior IC role in a product-focused engineering team.</w:t>
      </w:r>
    </w:p>
    <w:p>
      <w:pPr>
        <w:pBdr>
          <w:bottom w:val="single" w:color="2E5C8A" w:sz="6" w:space="1"/>
        </w:pBdr>
        <w:spacing w:after="80" w:before="240"/>
      </w:pPr>
      <w:r>
        <w:rPr>
          <w:rFonts w:ascii="Arial" w:cs="Arial" w:eastAsia="Arial" w:hAnsi="Arial"/>
          <w:b/>
          <w:bCs/>
          <w:color w:val="1A2233"/>
          <w:spacing w:val="80"/>
          <w:sz w:val="21"/>
          <w:szCs w:val="21"/>
        </w:rPr>
        <w:t xml:space="preserve">CORE COMPETENCIES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sz="0"/>
              <w:left w:val="none" w:sz="0"/>
              <w:bottom w:val="none" w:sz="0"/>
              <w:right w:val="none" w:sz="0"/>
            </w:tcBorders>
            <w:shd w:fill="EEF3FA" w:val="clear"/>
            <w:tcMar>
              <w:top w:type="dxa" w:w="60"/>
              <w:left w:type="dxa" w:w="120"/>
              <w:bottom w:type="dxa" w:w="60"/>
              <w:right w:type="dxa" w:w="120"/>
            </w:tcMar>
          </w:tcPr>
          <w:p>
            <w:r>
              <w:rPr>
                <w:rFonts w:ascii="Arial" w:cs="Arial" w:eastAsia="Arial" w:hAnsi="Arial"/>
                <w:b/>
                <w:bCs/>
                <w:color w:val="1A2233"/>
                <w:sz w:val="18"/>
                <w:szCs w:val="18"/>
              </w:rPr>
              <w:t xml:space="preserve">Languages</w:t>
            </w:r>
          </w:p>
        </w:tc>
        <w:tc>
          <w:tcPr>
            <w:tcW w:type="dxa" w:w="7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5B6478"/>
                <w:sz w:val="18"/>
                <w:szCs w:val="18"/>
              </w:rPr>
              <w:t xml:space="preserve">JavaScript   ·   TypeScript   ·   HTML5   ·   CSS3   ·   Python</w:t>
            </w:r>
          </w:p>
        </w:tc>
      </w:tr>
      <w:tr>
        <w:tc>
          <w:tcPr>
            <w:tcW w:type="dxa" w:w="1800"/>
            <w:tcBorders>
              <w:top w:val="none" w:sz="0"/>
              <w:left w:val="none" w:sz="0"/>
              <w:bottom w:val="none" w:sz="0"/>
              <w:right w:val="none" w:sz="0"/>
            </w:tcBorders>
            <w:shd w:fill="EEF3FA" w:val="clear"/>
            <w:tcMar>
              <w:top w:type="dxa" w:w="60"/>
              <w:left w:type="dxa" w:w="120"/>
              <w:bottom w:type="dxa" w:w="60"/>
              <w:right w:type="dxa" w:w="120"/>
            </w:tcMar>
          </w:tcPr>
          <w:p>
            <w:r>
              <w:rPr>
                <w:rFonts w:ascii="Arial" w:cs="Arial" w:eastAsia="Arial" w:hAnsi="Arial"/>
                <w:b/>
                <w:bCs/>
                <w:color w:val="1A2233"/>
                <w:sz w:val="18"/>
                <w:szCs w:val="18"/>
              </w:rPr>
              <w:t xml:space="preserve">Frameworks</w:t>
            </w:r>
          </w:p>
        </w:tc>
        <w:tc>
          <w:tcPr>
            <w:tcW w:type="dxa" w:w="7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5B6478"/>
                <w:sz w:val="18"/>
                <w:szCs w:val="18"/>
              </w:rPr>
              <w:t xml:space="preserve">React   ·   Next.js   ·   Node.js   ·   Express   ·   GraphQL</w:t>
            </w:r>
          </w:p>
        </w:tc>
      </w:tr>
      <w:tr>
        <w:tc>
          <w:tcPr>
            <w:tcW w:type="dxa" w:w="1800"/>
            <w:tcBorders>
              <w:top w:val="none" w:sz="0"/>
              <w:left w:val="none" w:sz="0"/>
              <w:bottom w:val="none" w:sz="0"/>
              <w:right w:val="none" w:sz="0"/>
            </w:tcBorders>
            <w:shd w:fill="EEF3FA" w:val="clear"/>
            <w:tcMar>
              <w:top w:type="dxa" w:w="60"/>
              <w:left w:type="dxa" w:w="120"/>
              <w:bottom w:type="dxa" w:w="60"/>
              <w:right w:type="dxa" w:w="120"/>
            </w:tcMar>
          </w:tcPr>
          <w:p>
            <w:r>
              <w:rPr>
                <w:rFonts w:ascii="Arial" w:cs="Arial" w:eastAsia="Arial" w:hAnsi="Arial"/>
                <w:b/>
                <w:bCs/>
                <w:color w:val="1A2233"/>
                <w:sz w:val="18"/>
                <w:szCs w:val="18"/>
              </w:rPr>
              <w:t xml:space="preserve">Testing</w:t>
            </w:r>
          </w:p>
        </w:tc>
        <w:tc>
          <w:tcPr>
            <w:tcW w:type="dxa" w:w="7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5B6478"/>
                <w:sz w:val="18"/>
                <w:szCs w:val="18"/>
              </w:rPr>
              <w:t xml:space="preserve">Jest   ·   Playwright   ·   React Testing Library   ·   Vitest</w:t>
            </w:r>
          </w:p>
        </w:tc>
      </w:tr>
      <w:tr>
        <w:tc>
          <w:tcPr>
            <w:tcW w:type="dxa" w:w="1800"/>
            <w:tcBorders>
              <w:top w:val="none" w:sz="0"/>
              <w:left w:val="none" w:sz="0"/>
              <w:bottom w:val="none" w:sz="0"/>
              <w:right w:val="none" w:sz="0"/>
            </w:tcBorders>
            <w:shd w:fill="EEF3FA" w:val="clear"/>
            <w:tcMar>
              <w:top w:type="dxa" w:w="60"/>
              <w:left w:type="dxa" w:w="120"/>
              <w:bottom w:type="dxa" w:w="60"/>
              <w:right w:type="dxa" w:w="120"/>
            </w:tcMar>
          </w:tcPr>
          <w:p>
            <w:r>
              <w:rPr>
                <w:rFonts w:ascii="Arial" w:cs="Arial" w:eastAsia="Arial" w:hAnsi="Arial"/>
                <w:b/>
                <w:bCs/>
                <w:color w:val="1A2233"/>
                <w:sz w:val="18"/>
                <w:szCs w:val="18"/>
              </w:rPr>
              <w:t xml:space="preserve">DevOps</w:t>
            </w:r>
          </w:p>
        </w:tc>
        <w:tc>
          <w:tcPr>
            <w:tcW w:type="dxa" w:w="7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5B6478"/>
                <w:sz w:val="18"/>
                <w:szCs w:val="18"/>
              </w:rPr>
              <w:t xml:space="preserve">Git   ·   Docker   ·   AWS   ·   CI/CD   ·   GitHub Actions</w:t>
            </w:r>
          </w:p>
        </w:tc>
      </w:tr>
      <w:tr>
        <w:tc>
          <w:tcPr>
            <w:tcW w:type="dxa" w:w="1800"/>
            <w:tcBorders>
              <w:top w:val="none" w:sz="0"/>
              <w:left w:val="none" w:sz="0"/>
              <w:bottom w:val="none" w:sz="0"/>
              <w:right w:val="none" w:sz="0"/>
            </w:tcBorders>
            <w:shd w:fill="EEF3FA" w:val="clear"/>
            <w:tcMar>
              <w:top w:type="dxa" w:w="60"/>
              <w:left w:type="dxa" w:w="120"/>
              <w:bottom w:type="dxa" w:w="60"/>
              <w:right w:type="dxa" w:w="120"/>
            </w:tcMar>
          </w:tcPr>
          <w:p>
            <w:r>
              <w:rPr>
                <w:rFonts w:ascii="Arial" w:cs="Arial" w:eastAsia="Arial" w:hAnsi="Arial"/>
                <w:b/>
                <w:bCs/>
                <w:color w:val="1A2233"/>
                <w:sz w:val="18"/>
                <w:szCs w:val="18"/>
              </w:rPr>
              <w:t xml:space="preserve">Practices</w:t>
            </w:r>
          </w:p>
        </w:tc>
        <w:tc>
          <w:tcPr>
            <w:tcW w:type="dxa" w:w="756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5B6478"/>
                <w:sz w:val="18"/>
                <w:szCs w:val="18"/>
              </w:rPr>
              <w:t xml:space="preserve">Agile/Scrum   ·   Code Review   ·   TDD   ·   System Design</w:t>
            </w:r>
          </w:p>
        </w:tc>
      </w:tr>
    </w:tbl>
    <w:p>
      <w:pPr>
        <w:pBdr>
          <w:bottom w:val="single" w:color="2E5C8A" w:sz="6" w:space="1"/>
        </w:pBdr>
        <w:spacing w:after="80" w:before="240"/>
      </w:pPr>
      <w:r>
        <w:rPr>
          <w:rFonts w:ascii="Arial" w:cs="Arial" w:eastAsia="Arial" w:hAnsi="Arial"/>
          <w:b/>
          <w:bCs/>
          <w:color w:val="1A2233"/>
          <w:spacing w:val="80"/>
          <w:sz w:val="21"/>
          <w:szCs w:val="21"/>
        </w:rPr>
        <w:t xml:space="preserve">PROFESSIONAL EXPERIENCE</w:t>
      </w:r>
    </w:p>
    <w:p>
      <w:pPr>
        <w:tabs>
          <w:tab w:val="right" w:pos="9000"/>
        </w:tabs>
        <w:spacing w:after="20" w:before="140"/>
      </w:pPr>
      <w:r>
        <w:rPr>
          <w:rFonts w:ascii="Arial" w:cs="Arial" w:eastAsia="Arial" w:hAnsi="Arial"/>
          <w:b/>
          <w:bCs/>
          <w:color w:val="1A2233"/>
          <w:sz w:val="21"/>
          <w:szCs w:val="21"/>
        </w:rPr>
        <w:t xml:space="preserve">Senior Frontend Engineer</w:t>
      </w:r>
      <w:r>
        <w:rPr>
          <w:rFonts w:ascii="Arial" w:cs="Arial" w:eastAsia="Arial" w:hAnsi="Arial"/>
          <w:color w:val="5B6478"/>
          <w:sz w:val="18"/>
          <w:szCs w:val="18"/>
        </w:rPr>
        <w:t xml:space="preserve">	Jan 2023 – Present</w:t>
      </w:r>
    </w:p>
    <w:p>
      <w:pPr>
        <w:tabs>
          <w:tab w:val="right" w:pos="9000"/>
        </w:tabs>
        <w:spacing w:after="60" w:before="0"/>
      </w:pPr>
      <w:r>
        <w:rPr>
          <w:rFonts w:ascii="Arial" w:cs="Arial" w:eastAsia="Arial" w:hAnsi="Arial"/>
          <w:b/>
          <w:bCs/>
          <w:color w:val="2E5C8A"/>
          <w:sz w:val="19"/>
          <w:szCs w:val="19"/>
        </w:rPr>
        <w:t xml:space="preserve">Acme Corp</w:t>
      </w:r>
      <w:r>
        <w:rPr>
          <w:rFonts w:ascii="Arial" w:cs="Arial" w:eastAsia="Arial" w:hAnsi="Arial"/>
          <w:color w:val="5B6478"/>
          <w:sz w:val="18"/>
          <w:szCs w:val="18"/>
        </w:rPr>
        <w:t xml:space="preserve">	Remote</w:t>
      </w:r>
    </w:p>
    <w:p>
      <w:pPr>
        <w:pStyle w:val="ListParagraph"/>
        <w:numPr>
          <w:ilvl w:val="0"/>
          <w:numId w:val="2"/>
        </w:numPr>
        <w:spacing w:after="30" w:before="30"/>
      </w:pPr>
      <w:r>
        <w:rPr>
          <w:rFonts w:ascii="Arial" w:cs="Arial" w:eastAsia="Arial" w:hAnsi="Arial"/>
          <w:color w:val="333333"/>
          <w:sz w:val="19"/>
          <w:szCs w:val="19"/>
        </w:rPr>
        <w:t xml:space="preserve">Led React micro-frontend migration reducing initial load time by 40% across 3 product lines</w:t>
      </w:r>
    </w:p>
    <w:p>
      <w:pPr>
        <w:pStyle w:val="ListParagraph"/>
        <w:numPr>
          <w:ilvl w:val="0"/>
          <w:numId w:val="2"/>
        </w:numPr>
        <w:spacing w:after="30" w:before="30"/>
      </w:pPr>
      <w:r>
        <w:rPr>
          <w:rFonts w:ascii="Arial" w:cs="Arial" w:eastAsia="Arial" w:hAnsi="Arial"/>
          <w:color w:val="333333"/>
          <w:sz w:val="19"/>
          <w:szCs w:val="19"/>
        </w:rPr>
        <w:t xml:space="preserve">Shipped 12+ features per quarter working cross-functionally with design, product, and QA</w:t>
      </w:r>
    </w:p>
    <w:p>
      <w:pPr>
        <w:pStyle w:val="ListParagraph"/>
        <w:numPr>
          <w:ilvl w:val="0"/>
          <w:numId w:val="2"/>
        </w:numPr>
        <w:spacing w:after="30" w:before="30"/>
      </w:pPr>
      <w:r>
        <w:rPr>
          <w:rFonts w:ascii="Arial" w:cs="Arial" w:eastAsia="Arial" w:hAnsi="Arial"/>
          <w:color w:val="333333"/>
          <w:sz w:val="19"/>
          <w:szCs w:val="19"/>
        </w:rPr>
        <w:t xml:space="preserve">Raised automated test coverage from 18% to 72% by introducing Jest and Playwright suites</w:t>
      </w:r>
    </w:p>
    <w:p>
      <w:pPr>
        <w:pStyle w:val="ListParagraph"/>
        <w:numPr>
          <w:ilvl w:val="0"/>
          <w:numId w:val="2"/>
        </w:numPr>
        <w:spacing w:after="30" w:before="30"/>
      </w:pPr>
      <w:r>
        <w:rPr>
          <w:rFonts w:ascii="Arial" w:cs="Arial" w:eastAsia="Arial" w:hAnsi="Arial"/>
          <w:color w:val="333333"/>
          <w:sz w:val="19"/>
          <w:szCs w:val="19"/>
        </w:rPr>
        <w:t xml:space="preserve">Mentored 3 junior engineers through structured code review and pair programming sessions</w:t>
      </w:r>
    </w:p>
    <w:p>
      <w:pPr>
        <w:pStyle w:val="ListParagraph"/>
        <w:numPr>
          <w:ilvl w:val="0"/>
          <w:numId w:val="2"/>
        </w:numPr>
        <w:spacing w:after="30" w:before="30"/>
      </w:pPr>
      <w:r>
        <w:rPr>
          <w:rFonts w:ascii="Arial" w:cs="Arial" w:eastAsia="Arial" w:hAnsi="Arial"/>
          <w:color w:val="333333"/>
          <w:sz w:val="19"/>
          <w:szCs w:val="19"/>
        </w:rPr>
        <w:t xml:space="preserve">Reduced bundle size by 32% through tree-shaking, code splitting, and CDN optimization</w:t>
      </w:r>
    </w:p>
    <w:p>
      <w:pPr>
        <w:tabs>
          <w:tab w:val="right" w:pos="9000"/>
        </w:tabs>
        <w:spacing w:after="20" w:before="140"/>
      </w:pPr>
      <w:r>
        <w:rPr>
          <w:rFonts w:ascii="Arial" w:cs="Arial" w:eastAsia="Arial" w:hAnsi="Arial"/>
          <w:b/>
          <w:bCs/>
          <w:color w:val="1A2233"/>
          <w:sz w:val="21"/>
          <w:szCs w:val="21"/>
        </w:rPr>
        <w:t xml:space="preserve">Frontend Developer</w:t>
      </w:r>
      <w:r>
        <w:rPr>
          <w:rFonts w:ascii="Arial" w:cs="Arial" w:eastAsia="Arial" w:hAnsi="Arial"/>
          <w:color w:val="5B6478"/>
          <w:sz w:val="18"/>
          <w:szCs w:val="18"/>
        </w:rPr>
        <w:t xml:space="preserve">	Jun 2020 – Dec 2022</w:t>
      </w:r>
    </w:p>
    <w:p>
      <w:pPr>
        <w:tabs>
          <w:tab w:val="right" w:pos="9000"/>
        </w:tabs>
        <w:spacing w:after="60" w:before="0"/>
      </w:pPr>
      <w:r>
        <w:rPr>
          <w:rFonts w:ascii="Arial" w:cs="Arial" w:eastAsia="Arial" w:hAnsi="Arial"/>
          <w:b/>
          <w:bCs/>
          <w:color w:val="2E5C8A"/>
          <w:sz w:val="19"/>
          <w:szCs w:val="19"/>
        </w:rPr>
        <w:t xml:space="preserve">Webify Solutions</w:t>
      </w:r>
      <w:r>
        <w:rPr>
          <w:rFonts w:ascii="Arial" w:cs="Arial" w:eastAsia="Arial" w:hAnsi="Arial"/>
          <w:color w:val="5B6478"/>
          <w:sz w:val="18"/>
          <w:szCs w:val="18"/>
        </w:rPr>
        <w:t xml:space="preserve">	Bengaluru, India</w:t>
      </w:r>
    </w:p>
    <w:p>
      <w:pPr>
        <w:pStyle w:val="ListParagraph"/>
        <w:numPr>
          <w:ilvl w:val="0"/>
          <w:numId w:val="2"/>
        </w:numPr>
        <w:spacing w:after="30" w:before="30"/>
      </w:pPr>
      <w:r>
        <w:rPr>
          <w:rFonts w:ascii="Arial" w:cs="Arial" w:eastAsia="Arial" w:hAnsi="Arial"/>
          <w:color w:val="333333"/>
          <w:sz w:val="19"/>
          <w:szCs w:val="19"/>
        </w:rPr>
        <w:t xml:space="preserve">Built internal dashboard platform used by 200+ employees across finance, ops, and HR teams</w:t>
      </w:r>
    </w:p>
    <w:p>
      <w:pPr>
        <w:pStyle w:val="ListParagraph"/>
        <w:numPr>
          <w:ilvl w:val="0"/>
          <w:numId w:val="2"/>
        </w:numPr>
        <w:spacing w:after="30" w:before="30"/>
      </w:pPr>
      <w:r>
        <w:rPr>
          <w:rFonts w:ascii="Arial" w:cs="Arial" w:eastAsia="Arial" w:hAnsi="Arial"/>
          <w:color w:val="333333"/>
          <w:sz w:val="19"/>
          <w:szCs w:val="19"/>
        </w:rPr>
        <w:t xml:space="preserve">Improved page load speed by 25% using lazy loading, memoization, and virtual scrolling</w:t>
      </w:r>
    </w:p>
    <w:p>
      <w:pPr>
        <w:pStyle w:val="ListParagraph"/>
        <w:numPr>
          <w:ilvl w:val="0"/>
          <w:numId w:val="2"/>
        </w:numPr>
        <w:spacing w:after="30" w:before="30"/>
      </w:pPr>
      <w:r>
        <w:rPr>
          <w:rFonts w:ascii="Arial" w:cs="Arial" w:eastAsia="Arial" w:hAnsi="Arial"/>
          <w:color w:val="333333"/>
          <w:sz w:val="19"/>
          <w:szCs w:val="19"/>
        </w:rPr>
        <w:t xml:space="preserve">Integrated Razorpay and Google Analytics SDKs with full error-boundary handling</w:t>
      </w:r>
    </w:p>
    <w:p>
      <w:pPr>
        <w:pStyle w:val="ListParagraph"/>
        <w:numPr>
          <w:ilvl w:val="0"/>
          <w:numId w:val="2"/>
        </w:numPr>
        <w:spacing w:after="30" w:before="30"/>
      </w:pPr>
      <w:r>
        <w:rPr>
          <w:rFonts w:ascii="Arial" w:cs="Arial" w:eastAsia="Arial" w:hAnsi="Arial"/>
          <w:color w:val="333333"/>
          <w:sz w:val="19"/>
          <w:szCs w:val="19"/>
        </w:rPr>
        <w:t xml:space="preserve">Collaborated with UX team to implement WCAG 2.1 AA accessibility standards site-wide</w:t>
      </w:r>
    </w:p>
    <w:p>
      <w:pPr>
        <w:tabs>
          <w:tab w:val="right" w:pos="9000"/>
        </w:tabs>
        <w:spacing w:after="20" w:before="140"/>
      </w:pPr>
      <w:r>
        <w:rPr>
          <w:rFonts w:ascii="Arial" w:cs="Arial" w:eastAsia="Arial" w:hAnsi="Arial"/>
          <w:b/>
          <w:bCs/>
          <w:color w:val="1A2233"/>
          <w:sz w:val="21"/>
          <w:szCs w:val="21"/>
        </w:rPr>
        <w:t xml:space="preserve">Junior Frontend Developer</w:t>
      </w:r>
      <w:r>
        <w:rPr>
          <w:rFonts w:ascii="Arial" w:cs="Arial" w:eastAsia="Arial" w:hAnsi="Arial"/>
          <w:color w:val="5B6478"/>
          <w:sz w:val="18"/>
          <w:szCs w:val="18"/>
        </w:rPr>
        <w:t xml:space="preserve">	Jul 2018 – May 2020</w:t>
      </w:r>
    </w:p>
    <w:p>
      <w:pPr>
        <w:tabs>
          <w:tab w:val="right" w:pos="9000"/>
        </w:tabs>
        <w:spacing w:after="60" w:before="0"/>
      </w:pPr>
      <w:r>
        <w:rPr>
          <w:rFonts w:ascii="Arial" w:cs="Arial" w:eastAsia="Arial" w:hAnsi="Arial"/>
          <w:b/>
          <w:bCs/>
          <w:color w:val="2E5C8A"/>
          <w:sz w:val="19"/>
          <w:szCs w:val="19"/>
        </w:rPr>
        <w:t xml:space="preserve">StartupXYZ</w:t>
      </w:r>
      <w:r>
        <w:rPr>
          <w:rFonts w:ascii="Arial" w:cs="Arial" w:eastAsia="Arial" w:hAnsi="Arial"/>
          <w:color w:val="5B6478"/>
          <w:sz w:val="18"/>
          <w:szCs w:val="18"/>
        </w:rPr>
        <w:t xml:space="preserve">	Lucknow, India</w:t>
      </w:r>
    </w:p>
    <w:p>
      <w:pPr>
        <w:pStyle w:val="ListParagraph"/>
        <w:numPr>
          <w:ilvl w:val="0"/>
          <w:numId w:val="2"/>
        </w:numPr>
        <w:spacing w:after="30" w:before="30"/>
      </w:pPr>
      <w:r>
        <w:rPr>
          <w:rFonts w:ascii="Arial" w:cs="Arial" w:eastAsia="Arial" w:hAnsi="Arial"/>
          <w:color w:val="333333"/>
          <w:sz w:val="19"/>
          <w:szCs w:val="19"/>
        </w:rPr>
        <w:t xml:space="preserve">Developed responsive landing pages and admin panels for 6 client projects</w:t>
      </w:r>
    </w:p>
    <w:p>
      <w:pPr>
        <w:pStyle w:val="ListParagraph"/>
        <w:numPr>
          <w:ilvl w:val="0"/>
          <w:numId w:val="2"/>
        </w:numPr>
        <w:spacing w:after="30" w:before="30"/>
      </w:pPr>
      <w:r>
        <w:rPr>
          <w:rFonts w:ascii="Arial" w:cs="Arial" w:eastAsia="Arial" w:hAnsi="Arial"/>
          <w:color w:val="333333"/>
          <w:sz w:val="19"/>
          <w:szCs w:val="19"/>
        </w:rPr>
        <w:t xml:space="preserve">Maintained and extended a shared component library used across 4 internal products</w:t>
      </w:r>
    </w:p>
    <w:p>
      <w:pPr>
        <w:pBdr>
          <w:bottom w:val="single" w:color="2E5C8A" w:sz="6" w:space="1"/>
        </w:pBdr>
        <w:spacing w:after="80" w:before="240"/>
      </w:pPr>
      <w:r>
        <w:rPr>
          <w:rFonts w:ascii="Arial" w:cs="Arial" w:eastAsia="Arial" w:hAnsi="Arial"/>
          <w:b/>
          <w:bCs/>
          <w:color w:val="1A2233"/>
          <w:spacing w:val="80"/>
          <w:sz w:val="21"/>
          <w:szCs w:val="21"/>
        </w:rPr>
        <w:t xml:space="preserve">EDUCATION</w:t>
      </w:r>
    </w:p>
    <w:p>
      <w:pPr>
        <w:tabs>
          <w:tab w:val="right" w:pos="9000"/>
        </w:tabs>
        <w:spacing w:after="20" w:before="140"/>
      </w:pPr>
      <w:r>
        <w:rPr>
          <w:rFonts w:ascii="Arial" w:cs="Arial" w:eastAsia="Arial" w:hAnsi="Arial"/>
          <w:b/>
          <w:bCs/>
          <w:color w:val="1A2233"/>
          <w:sz w:val="21"/>
          <w:szCs w:val="21"/>
        </w:rPr>
        <w:t xml:space="preserve">Bachelor of Technology – Computer Science &amp; Engineering</w:t>
      </w:r>
      <w:r>
        <w:rPr>
          <w:rFonts w:ascii="Arial" w:cs="Arial" w:eastAsia="Arial" w:hAnsi="Arial"/>
          <w:color w:val="5B6478"/>
          <w:sz w:val="18"/>
          <w:szCs w:val="18"/>
        </w:rPr>
        <w:t xml:space="preserve">	2014 – 2018</w:t>
      </w:r>
    </w:p>
    <w:p>
      <w:pPr>
        <w:tabs>
          <w:tab w:val="right" w:pos="9000"/>
        </w:tabs>
        <w:spacing w:after="60" w:before="0"/>
      </w:pPr>
      <w:r>
        <w:rPr>
          <w:rFonts w:ascii="Arial" w:cs="Arial" w:eastAsia="Arial" w:hAnsi="Arial"/>
          <w:b/>
          <w:bCs/>
          <w:color w:val="2E5C8A"/>
          <w:sz w:val="19"/>
          <w:szCs w:val="19"/>
        </w:rPr>
        <w:t xml:space="preserve">University Name</w:t>
      </w:r>
      <w:r>
        <w:rPr>
          <w:rFonts w:ascii="Arial" w:cs="Arial" w:eastAsia="Arial" w:hAnsi="Arial"/>
          <w:color w:val="5B6478"/>
          <w:sz w:val="18"/>
          <w:szCs w:val="18"/>
        </w:rPr>
        <w:t xml:space="preserve">	City, India</w:t>
      </w:r>
    </w:p>
    <w:p>
      <w:pPr>
        <w:spacing w:after="30" w:before="30"/>
      </w:pPr>
      <w:r>
        <w:rPr>
          <w:rFonts w:ascii="Arial" w:cs="Arial" w:eastAsia="Arial" w:hAnsi="Arial"/>
          <w:color w:val="5B6478"/>
          <w:sz w:val="18"/>
          <w:szCs w:val="18"/>
        </w:rPr>
        <w:t xml:space="preserve">CGPA: 8.6 / 10  ·  Relevant coursework: Data Structures, Algorithms, OS, DBMS, Software Engineering</w:t>
      </w:r>
    </w:p>
    <w:p>
      <w:pPr>
        <w:pBdr>
          <w:bottom w:val="single" w:color="2E5C8A" w:sz="6" w:space="1"/>
        </w:pBdr>
        <w:spacing w:after="80" w:before="240"/>
      </w:pPr>
      <w:r>
        <w:rPr>
          <w:rFonts w:ascii="Arial" w:cs="Arial" w:eastAsia="Arial" w:hAnsi="Arial"/>
          <w:b/>
          <w:bCs/>
          <w:color w:val="1A2233"/>
          <w:spacing w:val="80"/>
          <w:sz w:val="21"/>
          <w:szCs w:val="21"/>
        </w:rPr>
        <w:t xml:space="preserve">CERTIFICATIONS</w:t>
      </w:r>
    </w:p>
    <w:p>
      <w:pPr>
        <w:tabs>
          <w:tab w:val="right" w:pos="9000"/>
        </w:tabs>
        <w:spacing w:after="30" w:before="80"/>
      </w:pPr>
      <w:r>
        <w:rPr>
          <w:rFonts w:ascii="Arial" w:cs="Arial" w:eastAsia="Arial" w:hAnsi="Arial"/>
          <w:b/>
          <w:bCs/>
          <w:color w:val="1A2233"/>
          <w:sz w:val="19"/>
          <w:szCs w:val="19"/>
        </w:rPr>
        <w:t xml:space="preserve">AWS Certified Developer – Associate</w:t>
      </w:r>
      <w:r>
        <w:rPr>
          <w:rFonts w:ascii="Arial" w:cs="Arial" w:eastAsia="Arial" w:hAnsi="Arial"/>
          <w:color w:val="5B6478"/>
          <w:sz w:val="18"/>
          <w:szCs w:val="18"/>
        </w:rPr>
        <w:t xml:space="preserve">	2023</w:t>
      </w:r>
    </w:p>
    <w:p>
      <w:pPr>
        <w:tabs>
          <w:tab w:val="right" w:pos="9000"/>
        </w:tabs>
        <w:spacing w:after="30" w:before="30"/>
      </w:pPr>
      <w:r>
        <w:rPr>
          <w:rFonts w:ascii="Arial" w:cs="Arial" w:eastAsia="Arial" w:hAnsi="Arial"/>
          <w:b/>
          <w:bCs/>
          <w:color w:val="1A2233"/>
          <w:sz w:val="19"/>
          <w:szCs w:val="19"/>
        </w:rPr>
        <w:t xml:space="preserve">Certified Scrum Master (CSM)</w:t>
      </w:r>
      <w:r>
        <w:rPr>
          <w:rFonts w:ascii="Arial" w:cs="Arial" w:eastAsia="Arial" w:hAnsi="Arial"/>
          <w:color w:val="5B6478"/>
          <w:sz w:val="18"/>
          <w:szCs w:val="18"/>
        </w:rPr>
        <w:t xml:space="preserve">	2022</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before="30"/>
        <w:ind w:left="360" w:hanging="180"/>
      </w:pPr>
      <w:rPr>
        <w:rFonts w:ascii="Arial" w:cs="Arial" w:eastAsia="Arial" w:hAnsi="Arial"/>
        <w:color w:val="2E5C8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2026-06-14T12:01:31.180Z</dcterms:created>
  <dcterms:modified xsi:type="dcterms:W3CDTF">2026-06-14T12:01:31.180Z</dcterms:modified>
</cp:coreProperties>
</file>

<file path=docProps/custom.xml><?xml version="1.0" encoding="utf-8"?>
<Properties xmlns="http://schemas.openxmlformats.org/officeDocument/2006/custom-properties" xmlns:vt="http://schemas.openxmlformats.org/officeDocument/2006/docPropsVTypes"/>
</file>