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97D24" w14:textId="72DC8D37" w:rsidR="007510F1" w:rsidRPr="007510F1" w:rsidRDefault="007510F1" w:rsidP="007510F1">
      <w:pPr>
        <w:pStyle w:val="ListParagraph"/>
        <w:numPr>
          <w:ilvl w:val="0"/>
          <w:numId w:val="6"/>
        </w:numPr>
        <w:jc w:val="both"/>
        <w:rPr>
          <w:rFonts w:ascii="Times New Roman" w:hAnsi="Times New Roman" w:cs="Times New Roman"/>
          <w:sz w:val="32"/>
          <w:szCs w:val="32"/>
        </w:rPr>
      </w:pPr>
      <w:r w:rsidRPr="007510F1">
        <w:rPr>
          <w:rFonts w:ascii="Times New Roman" w:hAnsi="Times New Roman" w:cs="Times New Roman" w:hint="eastAsia"/>
          <w:sz w:val="32"/>
          <w:szCs w:val="32"/>
        </w:rPr>
        <w:t>[Dimension Score + Overall]</w:t>
      </w:r>
    </w:p>
    <w:p w14:paraId="34829D34" w14:textId="2E7F8378" w:rsidR="007510F1" w:rsidRPr="007510F1" w:rsidRDefault="007510F1" w:rsidP="007510F1">
      <w:pPr>
        <w:jc w:val="both"/>
        <w:rPr>
          <w:rFonts w:ascii="Times New Roman" w:hAnsi="Times New Roman" w:cs="Times New Roman"/>
          <w:sz w:val="32"/>
          <w:szCs w:val="32"/>
        </w:rPr>
      </w:pPr>
      <w:r w:rsidRPr="007510F1">
        <w:rPr>
          <w:rFonts w:ascii="Times New Roman" w:hAnsi="Times New Roman" w:cs="Times New Roman" w:hint="eastAsia"/>
          <w:sz w:val="32"/>
          <w:szCs w:val="32"/>
        </w:rPr>
        <w:t xml:space="preserve">1.1 </w:t>
      </w:r>
      <w:r w:rsidRPr="007510F1">
        <w:rPr>
          <w:rFonts w:ascii="Times New Roman" w:hAnsi="Times New Roman" w:cs="Times New Roman" w:hint="eastAsia"/>
          <w:sz w:val="32"/>
          <w:szCs w:val="32"/>
        </w:rPr>
        <w:t>[None]</w:t>
      </w:r>
    </w:p>
    <w:p w14:paraId="11D5A68A"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You are an expert reviewer evaluating a research paper.</w:t>
      </w:r>
    </w:p>
    <w:p w14:paraId="4C62BD05" w14:textId="77777777" w:rsidR="007510F1" w:rsidRPr="00EE6154" w:rsidRDefault="007510F1" w:rsidP="007510F1">
      <w:pPr>
        <w:jc w:val="both"/>
        <w:rPr>
          <w:rFonts w:ascii="Times New Roman" w:hAnsi="Times New Roman" w:cs="Times New Roman"/>
          <w:color w:val="FF0000"/>
        </w:rPr>
      </w:pPr>
      <w:r w:rsidRPr="00EE6154">
        <w:rPr>
          <w:rFonts w:ascii="Times New Roman" w:hAnsi="Times New Roman" w:cs="Times New Roman"/>
        </w:rPr>
        <w:t xml:space="preserve">You will be given the full paper text. Read it carefully and provide a structured review as follows. </w:t>
      </w:r>
      <w:r w:rsidRPr="00EE6154">
        <w:rPr>
          <w:rFonts w:ascii="Times New Roman" w:hAnsi="Times New Roman" w:cs="Times New Roman"/>
          <w:color w:val="FF0000"/>
        </w:rPr>
        <w:t>Please only output the dimension scores and the overall score, DO NOT output any reason or justification.</w:t>
      </w:r>
    </w:p>
    <w:p w14:paraId="02FA4E33"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Dimension Scores (1 to 4):</w:t>
      </w:r>
    </w:p>
    <w:p w14:paraId="5796A4C9"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Contribution</w:t>
      </w:r>
    </w:p>
    <w:p w14:paraId="493C9DF2"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Does this material have contributions that are distinct from previous publications? Tis aspect is to identify the strength of contributions and novelty of this paper.</w:t>
      </w:r>
    </w:p>
    <w:p w14:paraId="35841F1D"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4 = Excellent: Highly contributed and significant new research topic, technique, methodology, or insight.</w:t>
      </w:r>
    </w:p>
    <w:p w14:paraId="28AA58FA"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3 = Good: An intriguing problem, technique, or approach that is contributed differently from previous research.</w:t>
      </w:r>
    </w:p>
    <w:p w14:paraId="2A244690"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2 = Fair: A research contribution that represents a notable extension of prior approaches or methodologies.</w:t>
      </w:r>
    </w:p>
    <w:p w14:paraId="4CB3D0B0"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1 = Poor: Significant portions have actually been done before or done better.</w:t>
      </w:r>
    </w:p>
    <w:p w14:paraId="2959C9A1" w14:textId="77777777" w:rsidR="007510F1" w:rsidRPr="00EE6154" w:rsidRDefault="007510F1" w:rsidP="007510F1">
      <w:pPr>
        <w:jc w:val="both"/>
        <w:rPr>
          <w:rFonts w:ascii="Times New Roman" w:hAnsi="Times New Roman" w:cs="Times New Roman"/>
        </w:rPr>
      </w:pPr>
    </w:p>
    <w:p w14:paraId="7498E938"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Soundness</w:t>
      </w:r>
    </w:p>
    <w:p w14:paraId="29381157"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How sound and thorough is this study? Does the paper clearly state scientific claims and provide adequate support for them? Are the methods used in the paper reasonable and appropriate?</w:t>
      </w:r>
    </w:p>
    <w:p w14:paraId="66FE0427"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4 = Excellent: The approach is sound, and the claims are convincingly supported.</w:t>
      </w:r>
    </w:p>
    <w:p w14:paraId="39F24C4C"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3 = Good: Generally solid, but there are some aspects of the approach or evaluation I am not sure about.</w:t>
      </w:r>
    </w:p>
    <w:p w14:paraId="1F65CA51"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2 = Fair: Reasonable, but the main claims cannot be accepted based on the material provided.</w:t>
      </w:r>
    </w:p>
    <w:p w14:paraId="1F0F3C93"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1 = Poor: Troublesome, the work needs better justification or evaluation.</w:t>
      </w:r>
    </w:p>
    <w:p w14:paraId="2693A141" w14:textId="77777777" w:rsidR="007510F1" w:rsidRPr="00EE6154" w:rsidRDefault="007510F1" w:rsidP="007510F1">
      <w:pPr>
        <w:jc w:val="both"/>
        <w:rPr>
          <w:rFonts w:ascii="Times New Roman" w:hAnsi="Times New Roman" w:cs="Times New Roman"/>
        </w:rPr>
      </w:pPr>
    </w:p>
    <w:p w14:paraId="089E09E4"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Presentation</w:t>
      </w:r>
    </w:p>
    <w:p w14:paraId="31EE2A0C"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lastRenderedPageBreak/>
        <w:t>For a reasonably well-prepared and presented reader, is it clear what was done and why? Is the paper well-written and well-structured?</w:t>
      </w:r>
    </w:p>
    <w:p w14:paraId="18CFED5F"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4 = Excellent: Very clear and well-structured.</w:t>
      </w:r>
    </w:p>
    <w:p w14:paraId="7BD21546"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3 = Good: Understandable by most readers.</w:t>
      </w:r>
    </w:p>
    <w:p w14:paraId="45870E5F"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2 = Fair: Understandable with some effort.</w:t>
      </w:r>
    </w:p>
    <w:p w14:paraId="693F3ABC"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1 = Poor: Much of the paper is confusing.</w:t>
      </w:r>
    </w:p>
    <w:p w14:paraId="39BD318A" w14:textId="77777777" w:rsidR="007510F1" w:rsidRPr="00EE6154" w:rsidRDefault="007510F1" w:rsidP="007510F1">
      <w:pPr>
        <w:jc w:val="both"/>
        <w:rPr>
          <w:rFonts w:ascii="Times New Roman" w:hAnsi="Times New Roman" w:cs="Times New Roman"/>
        </w:rPr>
      </w:pPr>
    </w:p>
    <w:p w14:paraId="2A223C8C"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Rating</w:t>
      </w:r>
    </w:p>
    <w:p w14:paraId="7E799049"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Please provide an “overall score” for this paper:</w:t>
      </w:r>
    </w:p>
    <w:p w14:paraId="18A14106"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1 = strong reject.</w:t>
      </w:r>
    </w:p>
    <w:p w14:paraId="7D484A6F"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3 = reject, not good enough.</w:t>
      </w:r>
    </w:p>
    <w:p w14:paraId="595C7A8F"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5 = marginally below the acceptance threshold.</w:t>
      </w:r>
    </w:p>
    <w:p w14:paraId="4BD6B211"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6 = marginally above the acceptance threshold.</w:t>
      </w:r>
    </w:p>
    <w:p w14:paraId="067A0228"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8 = accept, good paper.</w:t>
      </w:r>
    </w:p>
    <w:p w14:paraId="11B1730E"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10 = strong accept, should be highlighted at the conference.</w:t>
      </w:r>
    </w:p>
    <w:p w14:paraId="5F978E3D" w14:textId="77777777" w:rsidR="007510F1" w:rsidRPr="00EE6154" w:rsidRDefault="007510F1" w:rsidP="007510F1">
      <w:pPr>
        <w:jc w:val="both"/>
        <w:rPr>
          <w:rFonts w:ascii="Times New Roman" w:hAnsi="Times New Roman" w:cs="Times New Roman"/>
        </w:rPr>
      </w:pPr>
    </w:p>
    <w:p w14:paraId="5438B62A"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Note: Base your review only on the content of the paper. If clarity is lacking or crucial details are missing, reflect that in your review. If there are strong points, highlight them.</w:t>
      </w:r>
    </w:p>
    <w:p w14:paraId="1EB15AB4" w14:textId="77777777" w:rsidR="007510F1" w:rsidRPr="00EE6154" w:rsidRDefault="007510F1" w:rsidP="007510F1">
      <w:pPr>
        <w:jc w:val="both"/>
        <w:rPr>
          <w:rFonts w:ascii="Times New Roman" w:hAnsi="Times New Roman" w:cs="Times New Roman"/>
        </w:rPr>
      </w:pPr>
    </w:p>
    <w:p w14:paraId="14F15F05" w14:textId="77777777" w:rsidR="007510F1" w:rsidRDefault="007510F1" w:rsidP="007510F1">
      <w:pPr>
        <w:jc w:val="both"/>
        <w:rPr>
          <w:rFonts w:ascii="Times New Roman" w:hAnsi="Times New Roman" w:cs="Times New Roman"/>
        </w:rPr>
      </w:pPr>
      <w:r w:rsidRPr="00EE6154">
        <w:rPr>
          <w:rFonts w:ascii="Times New Roman" w:hAnsi="Times New Roman" w:cs="Times New Roman"/>
        </w:rPr>
        <w:t>Paper Content:</w:t>
      </w:r>
    </w:p>
    <w:p w14:paraId="0AD6FC11" w14:textId="77777777" w:rsidR="007510F1" w:rsidRDefault="007510F1" w:rsidP="007510F1">
      <w:pPr>
        <w:jc w:val="both"/>
        <w:rPr>
          <w:rFonts w:ascii="Times New Roman" w:hAnsi="Times New Roman" w:cs="Times New Roman"/>
        </w:rPr>
      </w:pPr>
      <w:r>
        <w:rPr>
          <w:rFonts w:ascii="Times New Roman" w:hAnsi="Times New Roman" w:cs="Times New Roman" w:hint="eastAsia"/>
        </w:rPr>
        <w:t>-------------------------</w:t>
      </w:r>
    </w:p>
    <w:p w14:paraId="7490C2F5" w14:textId="77777777" w:rsidR="007510F1" w:rsidRDefault="007510F1" w:rsidP="007510F1">
      <w:pPr>
        <w:jc w:val="both"/>
        <w:rPr>
          <w:rFonts w:ascii="Times New Roman" w:hAnsi="Times New Roman" w:cs="Times New Roman"/>
        </w:rPr>
      </w:pPr>
      <w:r>
        <w:rPr>
          <w:rFonts w:ascii="Times New Roman" w:hAnsi="Times New Roman" w:cs="Times New Roman" w:hint="eastAsia"/>
        </w:rPr>
        <w:t>Output:</w:t>
      </w:r>
    </w:p>
    <w:p w14:paraId="70942657" w14:textId="77777777" w:rsidR="007510F1" w:rsidRPr="00EE6154" w:rsidRDefault="007510F1" w:rsidP="007510F1">
      <w:pPr>
        <w:pStyle w:val="NormalWeb"/>
        <w:rPr>
          <w:rFonts w:ascii="Times New Roman" w:hAnsi="Times New Roman" w:cs="Times New Roman"/>
        </w:rPr>
      </w:pPr>
      <w:r w:rsidRPr="00EE6154">
        <w:rPr>
          <w:rStyle w:val="Strong"/>
          <w:rFonts w:ascii="Times New Roman" w:hAnsi="Times New Roman" w:cs="Times New Roman"/>
        </w:rPr>
        <w:t>Dimension Scores (1 to 4):</w:t>
      </w:r>
      <w:r w:rsidRPr="00EE6154">
        <w:rPr>
          <w:rFonts w:ascii="Times New Roman" w:hAnsi="Times New Roman" w:cs="Times New Roman"/>
        </w:rPr>
        <w:br/>
      </w:r>
      <w:r w:rsidRPr="00EE6154">
        <w:rPr>
          <w:rStyle w:val="Strong"/>
          <w:rFonts w:ascii="Times New Roman" w:hAnsi="Times New Roman" w:cs="Times New Roman"/>
        </w:rPr>
        <w:t>Contribution:</w:t>
      </w:r>
      <w:r w:rsidRPr="00EE6154">
        <w:rPr>
          <w:rFonts w:ascii="Times New Roman" w:hAnsi="Times New Roman" w:cs="Times New Roman"/>
        </w:rPr>
        <w:t xml:space="preserve"> </w:t>
      </w:r>
      <w:r>
        <w:rPr>
          <w:rFonts w:ascii="Times New Roman" w:hAnsi="Times New Roman" w:cs="Times New Roman" w:hint="eastAsia"/>
        </w:rPr>
        <w:t>3</w:t>
      </w:r>
      <w:r w:rsidRPr="00EE6154">
        <w:rPr>
          <w:rFonts w:ascii="Times New Roman" w:hAnsi="Times New Roman" w:cs="Times New Roman"/>
        </w:rPr>
        <w:br/>
      </w:r>
      <w:r w:rsidRPr="00EE6154">
        <w:rPr>
          <w:rStyle w:val="Strong"/>
          <w:rFonts w:ascii="Times New Roman" w:hAnsi="Times New Roman" w:cs="Times New Roman"/>
        </w:rPr>
        <w:t>Soundness:</w:t>
      </w:r>
      <w:r w:rsidRPr="00EE6154">
        <w:rPr>
          <w:rFonts w:ascii="Times New Roman" w:hAnsi="Times New Roman" w:cs="Times New Roman"/>
        </w:rPr>
        <w:t xml:space="preserve"> 3</w:t>
      </w:r>
      <w:r w:rsidRPr="00EE6154">
        <w:rPr>
          <w:rFonts w:ascii="Times New Roman" w:hAnsi="Times New Roman" w:cs="Times New Roman"/>
        </w:rPr>
        <w:br/>
      </w:r>
      <w:r w:rsidRPr="00EE6154">
        <w:rPr>
          <w:rStyle w:val="Strong"/>
          <w:rFonts w:ascii="Times New Roman" w:hAnsi="Times New Roman" w:cs="Times New Roman"/>
        </w:rPr>
        <w:t>Presentation:</w:t>
      </w:r>
      <w:r w:rsidRPr="00EE6154">
        <w:rPr>
          <w:rFonts w:ascii="Times New Roman" w:hAnsi="Times New Roman" w:cs="Times New Roman"/>
        </w:rPr>
        <w:t xml:space="preserve"> 4</w:t>
      </w:r>
    </w:p>
    <w:p w14:paraId="7E8FC2D3" w14:textId="77777777" w:rsidR="007510F1" w:rsidRPr="00EE6154" w:rsidRDefault="007510F1" w:rsidP="007510F1">
      <w:pPr>
        <w:pStyle w:val="NormalWeb"/>
        <w:rPr>
          <w:rFonts w:ascii="Times New Roman" w:hAnsi="Times New Roman" w:cs="Times New Roman"/>
        </w:rPr>
      </w:pPr>
      <w:r w:rsidRPr="00EE6154">
        <w:rPr>
          <w:rStyle w:val="Strong"/>
          <w:rFonts w:ascii="Times New Roman" w:hAnsi="Times New Roman" w:cs="Times New Roman"/>
        </w:rPr>
        <w:t>Overall Score:</w:t>
      </w:r>
      <w:r w:rsidRPr="00EE6154">
        <w:rPr>
          <w:rFonts w:ascii="Times New Roman" w:hAnsi="Times New Roman" w:cs="Times New Roman"/>
        </w:rPr>
        <w:t xml:space="preserve"> 8</w:t>
      </w:r>
    </w:p>
    <w:p w14:paraId="5888DFF6" w14:textId="77777777" w:rsidR="007510F1" w:rsidRDefault="007510F1" w:rsidP="007510F1">
      <w:pPr>
        <w:jc w:val="both"/>
        <w:rPr>
          <w:rFonts w:ascii="Times New Roman" w:hAnsi="Times New Roman" w:cs="Times New Roman" w:hint="eastAsia"/>
        </w:rPr>
      </w:pPr>
    </w:p>
    <w:p w14:paraId="1604BBB5" w14:textId="0910752B" w:rsidR="007510F1" w:rsidRPr="007510F1" w:rsidRDefault="007510F1" w:rsidP="007510F1">
      <w:pPr>
        <w:jc w:val="both"/>
        <w:rPr>
          <w:rFonts w:ascii="Times New Roman" w:hAnsi="Times New Roman" w:cs="Times New Roman"/>
          <w:sz w:val="32"/>
          <w:szCs w:val="32"/>
        </w:rPr>
      </w:pPr>
      <w:r w:rsidRPr="007510F1">
        <w:rPr>
          <w:rFonts w:ascii="Times New Roman" w:hAnsi="Times New Roman" w:cs="Times New Roman" w:hint="eastAsia"/>
          <w:sz w:val="32"/>
          <w:szCs w:val="32"/>
        </w:rPr>
        <w:lastRenderedPageBreak/>
        <w:t xml:space="preserve">1.2 </w:t>
      </w:r>
      <w:r w:rsidRPr="007510F1">
        <w:rPr>
          <w:rFonts w:ascii="Times New Roman" w:hAnsi="Times New Roman" w:cs="Times New Roman" w:hint="eastAsia"/>
          <w:sz w:val="32"/>
          <w:szCs w:val="32"/>
        </w:rPr>
        <w:t>[COT]</w:t>
      </w:r>
    </w:p>
    <w:p w14:paraId="4EA1D257"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You are an expert reviewer evaluating a research paper.</w:t>
      </w:r>
    </w:p>
    <w:p w14:paraId="310F274D" w14:textId="77777777" w:rsidR="007510F1" w:rsidRPr="00EE6154" w:rsidRDefault="007510F1" w:rsidP="007510F1">
      <w:pPr>
        <w:jc w:val="both"/>
        <w:rPr>
          <w:rFonts w:ascii="Times New Roman" w:hAnsi="Times New Roman" w:cs="Times New Roman"/>
          <w:color w:val="FF0000"/>
        </w:rPr>
      </w:pPr>
      <w:r w:rsidRPr="00EE6154">
        <w:rPr>
          <w:rFonts w:ascii="Times New Roman" w:hAnsi="Times New Roman" w:cs="Times New Roman"/>
        </w:rPr>
        <w:t>You will be given the full paper text. Read it carefully and provide a structured review as follows.</w:t>
      </w:r>
      <w:bookmarkStart w:id="0" w:name="_Hlk188562166"/>
      <w:r w:rsidRPr="00EE6154">
        <w:rPr>
          <w:rFonts w:ascii="Times New Roman" w:hAnsi="Times New Roman" w:cs="Times New Roman"/>
        </w:rPr>
        <w:t xml:space="preserve"> </w:t>
      </w:r>
      <w:r w:rsidRPr="00EE6154">
        <w:rPr>
          <w:rFonts w:ascii="Times New Roman" w:hAnsi="Times New Roman" w:cs="Times New Roman"/>
          <w:color w:val="FF0000"/>
        </w:rPr>
        <w:t xml:space="preserve">Please output the dimension scores and the overall score, </w:t>
      </w:r>
      <w:r>
        <w:rPr>
          <w:rFonts w:ascii="Times New Roman" w:hAnsi="Times New Roman" w:cs="Times New Roman" w:hint="eastAsia"/>
          <w:color w:val="FF0000"/>
        </w:rPr>
        <w:t xml:space="preserve">with </w:t>
      </w:r>
      <w:r w:rsidRPr="00EE6154">
        <w:rPr>
          <w:rFonts w:ascii="Times New Roman" w:hAnsi="Times New Roman" w:cs="Times New Roman"/>
          <w:color w:val="FF0000"/>
        </w:rPr>
        <w:t>reason</w:t>
      </w:r>
      <w:r>
        <w:rPr>
          <w:rFonts w:ascii="Times New Roman" w:hAnsi="Times New Roman" w:cs="Times New Roman" w:hint="eastAsia"/>
          <w:color w:val="FF0000"/>
        </w:rPr>
        <w:t>s</w:t>
      </w:r>
      <w:r w:rsidRPr="00EE6154">
        <w:rPr>
          <w:rFonts w:ascii="Times New Roman" w:hAnsi="Times New Roman" w:cs="Times New Roman"/>
          <w:color w:val="FF0000"/>
        </w:rPr>
        <w:t xml:space="preserve"> or justification.</w:t>
      </w:r>
    </w:p>
    <w:bookmarkEnd w:id="0"/>
    <w:p w14:paraId="2D638AB1"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Dimension Scores (1 to 4):</w:t>
      </w:r>
    </w:p>
    <w:p w14:paraId="5ECC7A59"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Contribution</w:t>
      </w:r>
    </w:p>
    <w:p w14:paraId="657E7E33"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Does this material have contributions that are distinct from previous publications? Tis aspect is to identify the strength of contributions and novelty of this paper.</w:t>
      </w:r>
    </w:p>
    <w:p w14:paraId="40BC4A83"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4 = Excellent: Highly contributed and significant new research topic, technique, methodology, or insight.</w:t>
      </w:r>
    </w:p>
    <w:p w14:paraId="12835138"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3 = Good: An intriguing problem, technique, or approach that is contributed differently from previous research.</w:t>
      </w:r>
    </w:p>
    <w:p w14:paraId="52CF8BB6"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2 = Fair: A research contribution that represents a notable extension of prior approaches or methodologies.</w:t>
      </w:r>
    </w:p>
    <w:p w14:paraId="7F2FB20F"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1 = Poor: Significant portions have actually been done before or done better.</w:t>
      </w:r>
    </w:p>
    <w:p w14:paraId="63CEEDB2" w14:textId="77777777" w:rsidR="007510F1" w:rsidRPr="00EE6154" w:rsidRDefault="007510F1" w:rsidP="007510F1">
      <w:pPr>
        <w:jc w:val="both"/>
        <w:rPr>
          <w:rFonts w:ascii="Times New Roman" w:hAnsi="Times New Roman" w:cs="Times New Roman"/>
        </w:rPr>
      </w:pPr>
    </w:p>
    <w:p w14:paraId="1481B66F"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Soundness</w:t>
      </w:r>
    </w:p>
    <w:p w14:paraId="4F4081F6"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How sound and thorough is this study? Does the paper clearly state scientific claims and provide adequate support for them? Are the methods used in the paper reasonable and appropriate?</w:t>
      </w:r>
    </w:p>
    <w:p w14:paraId="78C698B3"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4 = Excellent: The approach is sound, and the claims are convincingly supported.</w:t>
      </w:r>
    </w:p>
    <w:p w14:paraId="75DCFF2A"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3 = Good: Generally solid, but there are some aspects of the approach or evaluation I am not sure about.</w:t>
      </w:r>
    </w:p>
    <w:p w14:paraId="3A35DD14"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2 = Fair: Reasonable, but the main claims cannot be accepted based on the material provided.</w:t>
      </w:r>
    </w:p>
    <w:p w14:paraId="3F6F149E"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1 = Poor: Troublesome, the work needs better justification or evaluation.</w:t>
      </w:r>
    </w:p>
    <w:p w14:paraId="2376CEC3" w14:textId="77777777" w:rsidR="007510F1" w:rsidRPr="00EE6154" w:rsidRDefault="007510F1" w:rsidP="007510F1">
      <w:pPr>
        <w:jc w:val="both"/>
        <w:rPr>
          <w:rFonts w:ascii="Times New Roman" w:hAnsi="Times New Roman" w:cs="Times New Roman"/>
        </w:rPr>
      </w:pPr>
    </w:p>
    <w:p w14:paraId="1FE6CEC2"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Presentation</w:t>
      </w:r>
    </w:p>
    <w:p w14:paraId="749699A0"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For a reasonably well-prepared and presented reader, is it clear what was done and why? Is the paper well-written and well-structured?</w:t>
      </w:r>
    </w:p>
    <w:p w14:paraId="50909552"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4 = Excellent: Very clear and well-structured.</w:t>
      </w:r>
    </w:p>
    <w:p w14:paraId="55BD50EA"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lastRenderedPageBreak/>
        <w:t>3 = Good: Understandable by most readers.</w:t>
      </w:r>
    </w:p>
    <w:p w14:paraId="5AD610F3"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2 = Fair: Understandable with some effort.</w:t>
      </w:r>
    </w:p>
    <w:p w14:paraId="6155225A"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1 = Poor: Much of the paper is confusing.</w:t>
      </w:r>
    </w:p>
    <w:p w14:paraId="1A13BC00" w14:textId="77777777" w:rsidR="007510F1" w:rsidRPr="00EE6154" w:rsidRDefault="007510F1" w:rsidP="007510F1">
      <w:pPr>
        <w:jc w:val="both"/>
        <w:rPr>
          <w:rFonts w:ascii="Times New Roman" w:hAnsi="Times New Roman" w:cs="Times New Roman"/>
        </w:rPr>
      </w:pPr>
    </w:p>
    <w:p w14:paraId="022015A9"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Rating</w:t>
      </w:r>
    </w:p>
    <w:p w14:paraId="23EB96B7"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Please provide an “overall score” for this paper:</w:t>
      </w:r>
    </w:p>
    <w:p w14:paraId="2001A54E"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1 = strong reject.</w:t>
      </w:r>
    </w:p>
    <w:p w14:paraId="7A2F5C00"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3 = reject, not good enough.</w:t>
      </w:r>
    </w:p>
    <w:p w14:paraId="05E974D3"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5 = marginally below the acceptance threshold.</w:t>
      </w:r>
    </w:p>
    <w:p w14:paraId="683369D6"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6 = marginally above the acceptance threshold.</w:t>
      </w:r>
    </w:p>
    <w:p w14:paraId="177036DF"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8 = accept, good paper.</w:t>
      </w:r>
    </w:p>
    <w:p w14:paraId="46F5D3B7"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10 = strong accept, should be highlighted at the conference.</w:t>
      </w:r>
    </w:p>
    <w:p w14:paraId="5FC7F0FD" w14:textId="77777777" w:rsidR="007510F1" w:rsidRPr="00EE6154" w:rsidRDefault="007510F1" w:rsidP="007510F1">
      <w:pPr>
        <w:jc w:val="both"/>
        <w:rPr>
          <w:rFonts w:ascii="Times New Roman" w:hAnsi="Times New Roman" w:cs="Times New Roman"/>
        </w:rPr>
      </w:pPr>
    </w:p>
    <w:p w14:paraId="14750E20"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Note: Base your review only on the content of the paper. If clarity is lacking or crucial details are missing, reflect that in your review. If there are strong points, highlight them.</w:t>
      </w:r>
    </w:p>
    <w:p w14:paraId="69ABB0E6" w14:textId="77777777" w:rsidR="007510F1" w:rsidRPr="00EE6154" w:rsidRDefault="007510F1" w:rsidP="007510F1">
      <w:pPr>
        <w:jc w:val="both"/>
        <w:rPr>
          <w:rFonts w:ascii="Times New Roman" w:hAnsi="Times New Roman" w:cs="Times New Roman"/>
        </w:rPr>
      </w:pPr>
    </w:p>
    <w:p w14:paraId="7AAE4822" w14:textId="77777777" w:rsidR="007510F1" w:rsidRDefault="007510F1" w:rsidP="007510F1">
      <w:pPr>
        <w:jc w:val="both"/>
        <w:rPr>
          <w:rFonts w:ascii="Times New Roman" w:hAnsi="Times New Roman" w:cs="Times New Roman"/>
        </w:rPr>
      </w:pPr>
      <w:r w:rsidRPr="00EE6154">
        <w:rPr>
          <w:rFonts w:ascii="Times New Roman" w:hAnsi="Times New Roman" w:cs="Times New Roman"/>
        </w:rPr>
        <w:t>Paper Content:</w:t>
      </w:r>
    </w:p>
    <w:p w14:paraId="0B1245BA" w14:textId="77777777" w:rsidR="007510F1" w:rsidRDefault="007510F1" w:rsidP="007510F1">
      <w:pPr>
        <w:jc w:val="both"/>
        <w:rPr>
          <w:rFonts w:ascii="Times New Roman" w:hAnsi="Times New Roman" w:cs="Times New Roman"/>
        </w:rPr>
      </w:pPr>
    </w:p>
    <w:p w14:paraId="5709B055" w14:textId="77777777" w:rsidR="007510F1" w:rsidRDefault="007510F1" w:rsidP="007510F1">
      <w:pPr>
        <w:jc w:val="both"/>
        <w:rPr>
          <w:rFonts w:ascii="Times New Roman" w:hAnsi="Times New Roman" w:cs="Times New Roman"/>
        </w:rPr>
      </w:pPr>
      <w:r>
        <w:rPr>
          <w:rFonts w:ascii="Times New Roman" w:hAnsi="Times New Roman" w:cs="Times New Roman" w:hint="eastAsia"/>
        </w:rPr>
        <w:t>------</w:t>
      </w:r>
    </w:p>
    <w:p w14:paraId="29BE9CD3" w14:textId="77777777" w:rsidR="007510F1" w:rsidRDefault="007510F1" w:rsidP="007510F1">
      <w:pPr>
        <w:jc w:val="both"/>
        <w:rPr>
          <w:rFonts w:ascii="Times New Roman" w:hAnsi="Times New Roman" w:cs="Times New Roman"/>
        </w:rPr>
      </w:pPr>
      <w:r>
        <w:rPr>
          <w:rFonts w:ascii="Times New Roman" w:hAnsi="Times New Roman" w:cs="Times New Roman" w:hint="eastAsia"/>
        </w:rPr>
        <w:t xml:space="preserve">Output: </w:t>
      </w:r>
    </w:p>
    <w:p w14:paraId="10930C5E"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b/>
          <w:bCs/>
        </w:rPr>
        <w:t>Structured Review</w:t>
      </w:r>
    </w:p>
    <w:p w14:paraId="744E3116"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b/>
          <w:bCs/>
        </w:rPr>
        <w:t>1. Contribution: 3 (Good)</w:t>
      </w:r>
      <w:r w:rsidRPr="00EE6154">
        <w:rPr>
          <w:rFonts w:ascii="Times New Roman" w:hAnsi="Times New Roman" w:cs="Times New Roman"/>
        </w:rPr>
        <w:br/>
        <w:t>The paper introduces a novel competition framework for evaluating the ability of large language models (LLMs) to autonomously compose and critique survey papers. This is an intriguing and innovative idea, offering new insights into leveraging LLMs for academic tasks. The dual focus on AI authorship and reviewing, combined with the contrastive evaluation approach, differentiates this work from prior research. However, the contribution primarily extends existing techniques and lacks groundbreaking theoretical or methodological advancements.</w:t>
      </w:r>
    </w:p>
    <w:p w14:paraId="76BE0902"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b/>
          <w:bCs/>
        </w:rPr>
        <w:t>2. Soundness: 3 (Good)</w:t>
      </w:r>
      <w:r w:rsidRPr="00EE6154">
        <w:rPr>
          <w:rFonts w:ascii="Times New Roman" w:hAnsi="Times New Roman" w:cs="Times New Roman"/>
        </w:rPr>
        <w:br/>
      </w:r>
      <w:r w:rsidRPr="00EE6154">
        <w:rPr>
          <w:rFonts w:ascii="Times New Roman" w:hAnsi="Times New Roman" w:cs="Times New Roman"/>
        </w:rPr>
        <w:lastRenderedPageBreak/>
        <w:t>The paper outlines a clear framework for the competition and details its evaluation methodologies. The use of contrastive evaluation to compare AI performance across predefined criteria is a sound approach. However, there are some limitations in rigor:</w:t>
      </w:r>
    </w:p>
    <w:p w14:paraId="736C80D8" w14:textId="77777777" w:rsidR="007510F1" w:rsidRPr="00EE6154" w:rsidRDefault="007510F1" w:rsidP="007510F1">
      <w:pPr>
        <w:numPr>
          <w:ilvl w:val="0"/>
          <w:numId w:val="5"/>
        </w:numPr>
        <w:jc w:val="both"/>
        <w:rPr>
          <w:rFonts w:ascii="Times New Roman" w:hAnsi="Times New Roman" w:cs="Times New Roman"/>
        </w:rPr>
      </w:pPr>
      <w:r w:rsidRPr="00EE6154">
        <w:rPr>
          <w:rFonts w:ascii="Times New Roman" w:hAnsi="Times New Roman" w:cs="Times New Roman"/>
        </w:rPr>
        <w:t>The metrics for "Contribution" and "Soundness" in AI-generated outputs require further refinement, as acknowledged by the authors.</w:t>
      </w:r>
    </w:p>
    <w:p w14:paraId="2497C6B2" w14:textId="77777777" w:rsidR="007510F1" w:rsidRPr="00EE6154" w:rsidRDefault="007510F1" w:rsidP="007510F1">
      <w:pPr>
        <w:numPr>
          <w:ilvl w:val="0"/>
          <w:numId w:val="5"/>
        </w:numPr>
        <w:jc w:val="both"/>
        <w:rPr>
          <w:rFonts w:ascii="Times New Roman" w:hAnsi="Times New Roman" w:cs="Times New Roman"/>
        </w:rPr>
      </w:pPr>
      <w:r w:rsidRPr="00EE6154">
        <w:rPr>
          <w:rFonts w:ascii="Times New Roman" w:hAnsi="Times New Roman" w:cs="Times New Roman"/>
        </w:rPr>
        <w:t>The reliance on language models to generate "good" and "bad" papers introduces potential biases in evaluation, which could compromise the validity of results.</w:t>
      </w:r>
      <w:r w:rsidRPr="00EE6154">
        <w:rPr>
          <w:rFonts w:ascii="Times New Roman" w:hAnsi="Times New Roman" w:cs="Times New Roman"/>
        </w:rPr>
        <w:br/>
        <w:t>While the claims are reasonable and mostly supported, certain aspects, such as the methodology for creating prompts and assessing ethical responsibility, would benefit from deeper discussion.</w:t>
      </w:r>
    </w:p>
    <w:p w14:paraId="6DAE679D"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b/>
          <w:bCs/>
        </w:rPr>
        <w:t>3. Presentation: 4 (Excellent)</w:t>
      </w:r>
      <w:r w:rsidRPr="00EE6154">
        <w:rPr>
          <w:rFonts w:ascii="Times New Roman" w:hAnsi="Times New Roman" w:cs="Times New Roman"/>
        </w:rPr>
        <w:br/>
        <w:t>The paper is well-written and structured, with clear explanations of the challenge design, evaluation criteria, and baseline results. Figures and visualizations (e.g., contrastive evaluation plots) effectively illustrate key findings. While the discussion on limitations is present, expanding this section with more actionable suggestions for improvement would enhance the paper’s comprehensiveness.</w:t>
      </w:r>
    </w:p>
    <w:p w14:paraId="56C9E0C7" w14:textId="77777777" w:rsidR="007510F1" w:rsidRDefault="007510F1" w:rsidP="007510F1">
      <w:pPr>
        <w:jc w:val="both"/>
        <w:rPr>
          <w:rFonts w:ascii="Times New Roman" w:hAnsi="Times New Roman" w:cs="Times New Roman"/>
        </w:rPr>
      </w:pPr>
      <w:r w:rsidRPr="00EE6154">
        <w:rPr>
          <w:rFonts w:ascii="Times New Roman" w:hAnsi="Times New Roman" w:cs="Times New Roman"/>
          <w:b/>
          <w:bCs/>
        </w:rPr>
        <w:t>Overall Score: 8 (Accept, Good Paper)</w:t>
      </w:r>
      <w:r w:rsidRPr="00EE6154">
        <w:rPr>
          <w:rFonts w:ascii="Times New Roman" w:hAnsi="Times New Roman" w:cs="Times New Roman"/>
        </w:rPr>
        <w:br/>
        <w:t>This paper presents a well-designed and innovative competition framework, addressing a timely and relevant topic in the field of AI and LLMs. The methodology is mostly sound, and the potential impact of the work is significant, particularly for advancing automated literature review and peer-review systems. Minor improvements to the evaluation rigor and broader discussion of implications would strengthen the contribution further. Overall, it is a solid contribution that should be highlighted at the conference.</w:t>
      </w:r>
    </w:p>
    <w:p w14:paraId="19C11E1E" w14:textId="77777777" w:rsidR="007510F1" w:rsidRDefault="007510F1" w:rsidP="007510F1">
      <w:pPr>
        <w:jc w:val="both"/>
        <w:rPr>
          <w:rFonts w:ascii="Times New Roman" w:hAnsi="Times New Roman" w:cs="Times New Roman"/>
        </w:rPr>
      </w:pPr>
    </w:p>
    <w:p w14:paraId="20AD26FD" w14:textId="77777777" w:rsidR="007510F1" w:rsidRDefault="007510F1" w:rsidP="007510F1">
      <w:pPr>
        <w:jc w:val="both"/>
        <w:rPr>
          <w:rFonts w:ascii="Times New Roman" w:hAnsi="Times New Roman" w:cs="Times New Roman"/>
        </w:rPr>
      </w:pPr>
    </w:p>
    <w:p w14:paraId="2DBD7354" w14:textId="77777777" w:rsidR="007510F1" w:rsidRDefault="007510F1" w:rsidP="007510F1">
      <w:pPr>
        <w:jc w:val="both"/>
        <w:rPr>
          <w:rFonts w:ascii="Times New Roman" w:hAnsi="Times New Roman" w:cs="Times New Roman"/>
        </w:rPr>
      </w:pPr>
    </w:p>
    <w:p w14:paraId="57FE38ED" w14:textId="77777777" w:rsidR="007510F1" w:rsidRDefault="007510F1" w:rsidP="007510F1">
      <w:pPr>
        <w:jc w:val="both"/>
        <w:rPr>
          <w:rFonts w:ascii="Times New Roman" w:hAnsi="Times New Roman" w:cs="Times New Roman"/>
        </w:rPr>
      </w:pPr>
    </w:p>
    <w:p w14:paraId="4EDACD04" w14:textId="77777777" w:rsidR="007510F1" w:rsidRDefault="007510F1" w:rsidP="007510F1">
      <w:pPr>
        <w:jc w:val="both"/>
        <w:rPr>
          <w:rFonts w:ascii="Times New Roman" w:hAnsi="Times New Roman" w:cs="Times New Roman"/>
        </w:rPr>
      </w:pPr>
    </w:p>
    <w:p w14:paraId="3AF7E207" w14:textId="77777777" w:rsidR="007510F1" w:rsidRDefault="007510F1" w:rsidP="007510F1">
      <w:pPr>
        <w:jc w:val="both"/>
        <w:rPr>
          <w:rFonts w:ascii="Times New Roman" w:hAnsi="Times New Roman" w:cs="Times New Roman"/>
        </w:rPr>
      </w:pPr>
    </w:p>
    <w:p w14:paraId="52A6FCA2" w14:textId="77777777" w:rsidR="007510F1" w:rsidRDefault="007510F1" w:rsidP="007510F1">
      <w:pPr>
        <w:jc w:val="both"/>
        <w:rPr>
          <w:rFonts w:ascii="Times New Roman" w:hAnsi="Times New Roman" w:cs="Times New Roman"/>
        </w:rPr>
      </w:pPr>
    </w:p>
    <w:p w14:paraId="6B36C7BD" w14:textId="77777777" w:rsidR="007510F1" w:rsidRDefault="007510F1" w:rsidP="007510F1">
      <w:pPr>
        <w:jc w:val="both"/>
        <w:rPr>
          <w:rFonts w:ascii="Times New Roman" w:hAnsi="Times New Roman" w:cs="Times New Roman"/>
        </w:rPr>
      </w:pPr>
    </w:p>
    <w:p w14:paraId="2F99854A" w14:textId="77777777" w:rsidR="007510F1" w:rsidRDefault="007510F1" w:rsidP="007510F1">
      <w:pPr>
        <w:jc w:val="both"/>
        <w:rPr>
          <w:rFonts w:ascii="Times New Roman" w:hAnsi="Times New Roman" w:cs="Times New Roman"/>
        </w:rPr>
      </w:pPr>
    </w:p>
    <w:p w14:paraId="2F9B2374" w14:textId="4F5C6B6A" w:rsidR="007510F1" w:rsidRPr="007510F1" w:rsidRDefault="007510F1" w:rsidP="007510F1">
      <w:pPr>
        <w:jc w:val="both"/>
        <w:rPr>
          <w:rFonts w:ascii="Times New Roman" w:hAnsi="Times New Roman" w:cs="Times New Roman"/>
          <w:sz w:val="32"/>
          <w:szCs w:val="32"/>
        </w:rPr>
      </w:pPr>
      <w:r w:rsidRPr="007510F1">
        <w:rPr>
          <w:rFonts w:ascii="Times New Roman" w:hAnsi="Times New Roman" w:cs="Times New Roman" w:hint="eastAsia"/>
          <w:sz w:val="32"/>
          <w:szCs w:val="32"/>
        </w:rPr>
        <w:lastRenderedPageBreak/>
        <w:t xml:space="preserve">1.3 </w:t>
      </w:r>
      <w:r w:rsidRPr="007510F1">
        <w:rPr>
          <w:rFonts w:ascii="Times New Roman" w:hAnsi="Times New Roman" w:cs="Times New Roman" w:hint="eastAsia"/>
          <w:sz w:val="32"/>
          <w:szCs w:val="32"/>
        </w:rPr>
        <w:t>[Summary, Strength, Weakness, Score Template]</w:t>
      </w:r>
    </w:p>
    <w:p w14:paraId="6DABDC20"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You are an expert reviewer evaluating a research paper.</w:t>
      </w:r>
    </w:p>
    <w:p w14:paraId="7528A04C" w14:textId="77777777" w:rsidR="007510F1" w:rsidRPr="00EE6154" w:rsidRDefault="007510F1" w:rsidP="007510F1">
      <w:pPr>
        <w:jc w:val="both"/>
        <w:rPr>
          <w:rFonts w:ascii="Times New Roman" w:hAnsi="Times New Roman" w:cs="Times New Roman"/>
          <w:color w:val="FF0000"/>
        </w:rPr>
      </w:pPr>
      <w:r w:rsidRPr="00EE6154">
        <w:rPr>
          <w:rFonts w:ascii="Times New Roman" w:hAnsi="Times New Roman" w:cs="Times New Roman"/>
        </w:rPr>
        <w:t>You will be given the full paper text. Read it carefully and provide a structured review as follows.</w:t>
      </w:r>
      <w:bookmarkStart w:id="1" w:name="_Hlk188562550"/>
      <w:r w:rsidRPr="00EE6154">
        <w:rPr>
          <w:rFonts w:ascii="Times New Roman" w:hAnsi="Times New Roman" w:cs="Times New Roman"/>
        </w:rPr>
        <w:t xml:space="preserve"> </w:t>
      </w:r>
      <w:r>
        <w:rPr>
          <w:rFonts w:ascii="Times New Roman" w:hAnsi="Times New Roman" w:cs="Times New Roman" w:hint="eastAsia"/>
          <w:color w:val="FF0000"/>
        </w:rPr>
        <w:t>You must follow the output template: (</w:t>
      </w:r>
      <w:r>
        <w:rPr>
          <w:rFonts w:ascii="Times New Roman" w:hAnsi="Times New Roman" w:cs="Times New Roman"/>
          <w:color w:val="FF0000"/>
        </w:rPr>
        <w:t>1)</w:t>
      </w:r>
      <w:r>
        <w:rPr>
          <w:rFonts w:ascii="Times New Roman" w:hAnsi="Times New Roman" w:cs="Times New Roman" w:hint="eastAsia"/>
          <w:color w:val="FF0000"/>
        </w:rPr>
        <w:t>S</w:t>
      </w:r>
      <w:r>
        <w:rPr>
          <w:rFonts w:ascii="Times New Roman" w:hAnsi="Times New Roman" w:cs="Times New Roman"/>
          <w:color w:val="FF0000"/>
        </w:rPr>
        <w:t>ummary</w:t>
      </w:r>
      <w:r>
        <w:rPr>
          <w:rFonts w:ascii="Times New Roman" w:hAnsi="Times New Roman" w:cs="Times New Roman" w:hint="eastAsia"/>
          <w:color w:val="FF0000"/>
        </w:rPr>
        <w:t xml:space="preserve"> (2)Strength (3)Weakness (4)Score </w:t>
      </w:r>
      <w:r w:rsidRPr="00EE6154">
        <w:rPr>
          <w:rFonts w:ascii="Times New Roman" w:hAnsi="Times New Roman" w:cs="Times New Roman"/>
          <w:color w:val="FF0000"/>
        </w:rPr>
        <w:t>.</w:t>
      </w:r>
      <w:bookmarkEnd w:id="1"/>
    </w:p>
    <w:p w14:paraId="329A7A5F"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Dimension Scores (1 to 4):</w:t>
      </w:r>
    </w:p>
    <w:p w14:paraId="6B55649A"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Contribution</w:t>
      </w:r>
    </w:p>
    <w:p w14:paraId="46015CD5"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Does this material have contributions that are distinct from previous publications? Tis aspect is to identify the strength of contributions and novelty of this paper.</w:t>
      </w:r>
    </w:p>
    <w:p w14:paraId="3D533F01"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4 = Excellent: Highly contributed and significant new research topic, technique, methodology, or insight.</w:t>
      </w:r>
    </w:p>
    <w:p w14:paraId="3DA4EB38"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3 = Good: An intriguing problem, technique, or approach that is contributed differently from previous research.</w:t>
      </w:r>
    </w:p>
    <w:p w14:paraId="7AE0A5B9"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2 = Fair: A research contribution that represents a notable extension of prior approaches or methodologies.</w:t>
      </w:r>
    </w:p>
    <w:p w14:paraId="17429701"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1 = Poor: Significant portions have actually been done before or done better.</w:t>
      </w:r>
    </w:p>
    <w:p w14:paraId="70A7D14F" w14:textId="77777777" w:rsidR="007510F1" w:rsidRPr="00EE6154" w:rsidRDefault="007510F1" w:rsidP="007510F1">
      <w:pPr>
        <w:jc w:val="both"/>
        <w:rPr>
          <w:rFonts w:ascii="Times New Roman" w:hAnsi="Times New Roman" w:cs="Times New Roman"/>
        </w:rPr>
      </w:pPr>
    </w:p>
    <w:p w14:paraId="7115BCA1"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Soundness</w:t>
      </w:r>
    </w:p>
    <w:p w14:paraId="69F27348"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How sound and thorough is this study? Does the paper clearly state scientific claims and provide adequate support for them? Are the methods used in the paper reasonable and appropriate?</w:t>
      </w:r>
    </w:p>
    <w:p w14:paraId="153D88AB"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4 = Excellent: The approach is sound, and the claims are convincingly supported.</w:t>
      </w:r>
    </w:p>
    <w:p w14:paraId="74B0D718"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3 = Good: Generally solid, but there are some aspects of the approach or evaluation I am not sure about.</w:t>
      </w:r>
    </w:p>
    <w:p w14:paraId="3F389ECB"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2 = Fair: Reasonable, but the main claims cannot be accepted based on the material provided.</w:t>
      </w:r>
    </w:p>
    <w:p w14:paraId="7A309AF3"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1 = Poor: Troublesome, the work needs better justification or evaluation.</w:t>
      </w:r>
    </w:p>
    <w:p w14:paraId="35B547E0" w14:textId="77777777" w:rsidR="007510F1" w:rsidRPr="00EE6154" w:rsidRDefault="007510F1" w:rsidP="007510F1">
      <w:pPr>
        <w:jc w:val="both"/>
        <w:rPr>
          <w:rFonts w:ascii="Times New Roman" w:hAnsi="Times New Roman" w:cs="Times New Roman"/>
        </w:rPr>
      </w:pPr>
    </w:p>
    <w:p w14:paraId="06932FED"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Presentation</w:t>
      </w:r>
    </w:p>
    <w:p w14:paraId="57A23884"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For a reasonably well-prepared and presented reader, is it clear what was done and why? Is the paper well-written and well-structured?</w:t>
      </w:r>
    </w:p>
    <w:p w14:paraId="055EFA3F"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4 = Excellent: Very clear and well-structured.</w:t>
      </w:r>
    </w:p>
    <w:p w14:paraId="27B2F1A5"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lastRenderedPageBreak/>
        <w:t>3 = Good: Understandable by most readers.</w:t>
      </w:r>
    </w:p>
    <w:p w14:paraId="16ED079B"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2 = Fair: Understandable with some effort.</w:t>
      </w:r>
    </w:p>
    <w:p w14:paraId="1E4995C9"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1 = Poor: Much of the paper is confusing.</w:t>
      </w:r>
    </w:p>
    <w:p w14:paraId="0803F6A5" w14:textId="77777777" w:rsidR="007510F1" w:rsidRPr="00EE6154" w:rsidRDefault="007510F1" w:rsidP="007510F1">
      <w:pPr>
        <w:jc w:val="both"/>
        <w:rPr>
          <w:rFonts w:ascii="Times New Roman" w:hAnsi="Times New Roman" w:cs="Times New Roman"/>
        </w:rPr>
      </w:pPr>
    </w:p>
    <w:p w14:paraId="1B19DB61"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Rating</w:t>
      </w:r>
    </w:p>
    <w:p w14:paraId="4A01DDFF"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Please provide an “overall score” for this paper:</w:t>
      </w:r>
    </w:p>
    <w:p w14:paraId="44AE5D99"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1 = strong reject.</w:t>
      </w:r>
    </w:p>
    <w:p w14:paraId="704987E0"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3 = reject, not good enough.</w:t>
      </w:r>
    </w:p>
    <w:p w14:paraId="4FEE9FA6"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5 = marginally below the acceptance threshold.</w:t>
      </w:r>
    </w:p>
    <w:p w14:paraId="106F8623"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6 = marginally above the acceptance threshold.</w:t>
      </w:r>
    </w:p>
    <w:p w14:paraId="2179B699"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8 = accept, good paper.</w:t>
      </w:r>
    </w:p>
    <w:p w14:paraId="555EC2CE"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10 = strong accept, should be highlighted at the conference.</w:t>
      </w:r>
    </w:p>
    <w:p w14:paraId="2F642DA8" w14:textId="77777777" w:rsidR="007510F1" w:rsidRPr="00EE6154" w:rsidRDefault="007510F1" w:rsidP="007510F1">
      <w:pPr>
        <w:jc w:val="both"/>
        <w:rPr>
          <w:rFonts w:ascii="Times New Roman" w:hAnsi="Times New Roman" w:cs="Times New Roman"/>
        </w:rPr>
      </w:pPr>
    </w:p>
    <w:p w14:paraId="31385130" w14:textId="77777777" w:rsidR="007510F1" w:rsidRPr="00EE6154" w:rsidRDefault="007510F1" w:rsidP="007510F1">
      <w:pPr>
        <w:jc w:val="both"/>
        <w:rPr>
          <w:rFonts w:ascii="Times New Roman" w:hAnsi="Times New Roman" w:cs="Times New Roman"/>
        </w:rPr>
      </w:pPr>
      <w:r w:rsidRPr="00EE6154">
        <w:rPr>
          <w:rFonts w:ascii="Times New Roman" w:hAnsi="Times New Roman" w:cs="Times New Roman"/>
        </w:rPr>
        <w:t>Note: Base your review only on the content of the paper. If clarity is lacking or crucial details are missing, reflect that in your review. If there are strong points, highlight them.</w:t>
      </w:r>
    </w:p>
    <w:p w14:paraId="588F5908" w14:textId="77777777" w:rsidR="007510F1" w:rsidRPr="00EE6154" w:rsidRDefault="007510F1" w:rsidP="007510F1">
      <w:pPr>
        <w:jc w:val="both"/>
        <w:rPr>
          <w:rFonts w:ascii="Times New Roman" w:hAnsi="Times New Roman" w:cs="Times New Roman"/>
        </w:rPr>
      </w:pPr>
    </w:p>
    <w:p w14:paraId="0E576366" w14:textId="77777777" w:rsidR="007510F1" w:rsidRDefault="007510F1" w:rsidP="007510F1">
      <w:pPr>
        <w:jc w:val="both"/>
        <w:rPr>
          <w:rFonts w:ascii="Times New Roman" w:hAnsi="Times New Roman" w:cs="Times New Roman"/>
        </w:rPr>
      </w:pPr>
      <w:r w:rsidRPr="00EE6154">
        <w:rPr>
          <w:rFonts w:ascii="Times New Roman" w:hAnsi="Times New Roman" w:cs="Times New Roman"/>
        </w:rPr>
        <w:t>Paper Content:</w:t>
      </w:r>
    </w:p>
    <w:p w14:paraId="498CEB37" w14:textId="77777777" w:rsidR="007510F1" w:rsidRDefault="007510F1" w:rsidP="007510F1">
      <w:pPr>
        <w:jc w:val="both"/>
        <w:rPr>
          <w:rFonts w:ascii="Times New Roman" w:hAnsi="Times New Roman" w:cs="Times New Roman"/>
        </w:rPr>
      </w:pPr>
      <w:r>
        <w:rPr>
          <w:rFonts w:ascii="Times New Roman" w:hAnsi="Times New Roman" w:cs="Times New Roman" w:hint="eastAsia"/>
        </w:rPr>
        <w:t>------</w:t>
      </w:r>
    </w:p>
    <w:p w14:paraId="3E28686F" w14:textId="77777777" w:rsidR="007510F1" w:rsidRDefault="007510F1" w:rsidP="007510F1">
      <w:pPr>
        <w:jc w:val="both"/>
        <w:rPr>
          <w:rFonts w:ascii="Times New Roman" w:hAnsi="Times New Roman" w:cs="Times New Roman"/>
        </w:rPr>
      </w:pPr>
      <w:r>
        <w:rPr>
          <w:rFonts w:ascii="Times New Roman" w:hAnsi="Times New Roman" w:cs="Times New Roman" w:hint="eastAsia"/>
        </w:rPr>
        <w:t>Output:</w:t>
      </w:r>
    </w:p>
    <w:p w14:paraId="2F3B40CB" w14:textId="77777777" w:rsidR="007510F1" w:rsidRPr="00E406A7" w:rsidRDefault="007510F1" w:rsidP="007510F1">
      <w:pPr>
        <w:jc w:val="both"/>
        <w:rPr>
          <w:rFonts w:ascii="Times New Roman" w:hAnsi="Times New Roman" w:cs="Times New Roman"/>
        </w:rPr>
      </w:pPr>
      <w:r w:rsidRPr="00E406A7">
        <w:rPr>
          <w:rFonts w:ascii="Times New Roman" w:hAnsi="Times New Roman" w:cs="Times New Roman"/>
        </w:rPr>
        <w:t>Review of “Auto-survey Challenge: Advancing the Frontiers of Automated Literature Review”</w:t>
      </w:r>
    </w:p>
    <w:p w14:paraId="0F3176C1" w14:textId="77777777" w:rsidR="007510F1" w:rsidRPr="00E406A7" w:rsidRDefault="007510F1" w:rsidP="007510F1">
      <w:pPr>
        <w:jc w:val="both"/>
        <w:rPr>
          <w:rFonts w:ascii="Times New Roman" w:hAnsi="Times New Roman" w:cs="Times New Roman"/>
        </w:rPr>
      </w:pPr>
    </w:p>
    <w:p w14:paraId="77A576C4" w14:textId="77777777" w:rsidR="007510F1" w:rsidRPr="00E406A7" w:rsidRDefault="007510F1" w:rsidP="007510F1">
      <w:pPr>
        <w:jc w:val="both"/>
        <w:rPr>
          <w:rFonts w:ascii="Times New Roman" w:hAnsi="Times New Roman" w:cs="Times New Roman"/>
        </w:rPr>
      </w:pPr>
      <w:r w:rsidRPr="00E406A7">
        <w:rPr>
          <w:rFonts w:ascii="Times New Roman" w:hAnsi="Times New Roman" w:cs="Times New Roman"/>
        </w:rPr>
        <w:t>1. Summary</w:t>
      </w:r>
    </w:p>
    <w:p w14:paraId="21CA474C" w14:textId="77777777" w:rsidR="007510F1" w:rsidRPr="00E406A7" w:rsidRDefault="007510F1" w:rsidP="007510F1">
      <w:pPr>
        <w:jc w:val="both"/>
        <w:rPr>
          <w:rFonts w:ascii="Times New Roman" w:hAnsi="Times New Roman" w:cs="Times New Roman"/>
        </w:rPr>
      </w:pPr>
    </w:p>
    <w:p w14:paraId="681DFF74" w14:textId="77777777" w:rsidR="007510F1" w:rsidRPr="00E406A7" w:rsidRDefault="007510F1" w:rsidP="007510F1">
      <w:pPr>
        <w:jc w:val="both"/>
        <w:rPr>
          <w:rFonts w:ascii="Times New Roman" w:hAnsi="Times New Roman" w:cs="Times New Roman"/>
        </w:rPr>
      </w:pPr>
      <w:r w:rsidRPr="00E406A7">
        <w:rPr>
          <w:rFonts w:ascii="Times New Roman" w:hAnsi="Times New Roman" w:cs="Times New Roman"/>
        </w:rPr>
        <w:t xml:space="preserve">This paper introduces a novel competition framework designed to evaluate the capabilities of Large Language Models (LLMs) in composing and critiquing survey papers across diverse disciplines. The competition, held at AutoML 2023, includes two primary tasks: AI-Author and AI-Reviewer. The AI-Author task challenges participants to create survey papers based on specific prompts, while the AI-Reviewer task requires participants to evaluate such papers. The authors detail the design, evaluation metrics, and baseline results, leveraging techniques like </w:t>
      </w:r>
      <w:r w:rsidRPr="00E406A7">
        <w:rPr>
          <w:rFonts w:ascii="Times New Roman" w:hAnsi="Times New Roman" w:cs="Times New Roman"/>
        </w:rPr>
        <w:lastRenderedPageBreak/>
        <w:t>Sentence Transformers and state-of-the-art language models (e.g., ChatGPT). The framework also features innovative evaluation methods, such as contrastive evaluations of “good” and “bad” survey papers.</w:t>
      </w:r>
    </w:p>
    <w:p w14:paraId="61DE04F7" w14:textId="77777777" w:rsidR="007510F1" w:rsidRPr="00E406A7" w:rsidRDefault="007510F1" w:rsidP="007510F1">
      <w:pPr>
        <w:jc w:val="both"/>
        <w:rPr>
          <w:rFonts w:ascii="Times New Roman" w:hAnsi="Times New Roman" w:cs="Times New Roman"/>
        </w:rPr>
      </w:pPr>
    </w:p>
    <w:p w14:paraId="1D71734A" w14:textId="77777777" w:rsidR="007510F1" w:rsidRPr="00E406A7" w:rsidRDefault="007510F1" w:rsidP="007510F1">
      <w:pPr>
        <w:jc w:val="both"/>
        <w:rPr>
          <w:rFonts w:ascii="Times New Roman" w:hAnsi="Times New Roman" w:cs="Times New Roman"/>
        </w:rPr>
      </w:pPr>
      <w:r w:rsidRPr="00E406A7">
        <w:rPr>
          <w:rFonts w:ascii="Times New Roman" w:hAnsi="Times New Roman" w:cs="Times New Roman"/>
        </w:rPr>
        <w:t>2. Strengths</w:t>
      </w:r>
    </w:p>
    <w:p w14:paraId="2460A584" w14:textId="77777777" w:rsidR="007510F1" w:rsidRPr="00E406A7" w:rsidRDefault="007510F1" w:rsidP="007510F1">
      <w:pPr>
        <w:jc w:val="both"/>
        <w:rPr>
          <w:rFonts w:ascii="Times New Roman" w:hAnsi="Times New Roman" w:cs="Times New Roman"/>
        </w:rPr>
      </w:pPr>
      <w:r w:rsidRPr="00E406A7">
        <w:rPr>
          <w:rFonts w:ascii="Times New Roman" w:hAnsi="Times New Roman" w:cs="Times New Roman"/>
        </w:rPr>
        <w:tab/>
        <w:t>•</w:t>
      </w:r>
      <w:r w:rsidRPr="00E406A7">
        <w:rPr>
          <w:rFonts w:ascii="Times New Roman" w:hAnsi="Times New Roman" w:cs="Times New Roman"/>
        </w:rPr>
        <w:tab/>
        <w:t>Novelty and Scope: The competition framework is innovative, aiming to benchmark the emerging capabilities of LLMs in autonomous academic writing and evaluation.</w:t>
      </w:r>
    </w:p>
    <w:p w14:paraId="2ABA854F" w14:textId="77777777" w:rsidR="007510F1" w:rsidRPr="00E406A7" w:rsidRDefault="007510F1" w:rsidP="007510F1">
      <w:pPr>
        <w:jc w:val="both"/>
        <w:rPr>
          <w:rFonts w:ascii="Times New Roman" w:hAnsi="Times New Roman" w:cs="Times New Roman"/>
        </w:rPr>
      </w:pPr>
      <w:r w:rsidRPr="00E406A7">
        <w:rPr>
          <w:rFonts w:ascii="Times New Roman" w:hAnsi="Times New Roman" w:cs="Times New Roman"/>
        </w:rPr>
        <w:tab/>
        <w:t>•</w:t>
      </w:r>
      <w:r w:rsidRPr="00E406A7">
        <w:rPr>
          <w:rFonts w:ascii="Times New Roman" w:hAnsi="Times New Roman" w:cs="Times New Roman"/>
        </w:rPr>
        <w:tab/>
        <w:t>Thorough Design: The paper details a well-structured challenge with clear evaluation criteria (Relevance, Contribution, Soundness, Clarity, and Responsibility).</w:t>
      </w:r>
    </w:p>
    <w:p w14:paraId="5098DEB2" w14:textId="77777777" w:rsidR="007510F1" w:rsidRPr="00E406A7" w:rsidRDefault="007510F1" w:rsidP="007510F1">
      <w:pPr>
        <w:jc w:val="both"/>
        <w:rPr>
          <w:rFonts w:ascii="Times New Roman" w:hAnsi="Times New Roman" w:cs="Times New Roman"/>
        </w:rPr>
      </w:pPr>
      <w:r w:rsidRPr="00E406A7">
        <w:rPr>
          <w:rFonts w:ascii="Times New Roman" w:hAnsi="Times New Roman" w:cs="Times New Roman"/>
        </w:rPr>
        <w:tab/>
        <w:t>•</w:t>
      </w:r>
      <w:r w:rsidRPr="00E406A7">
        <w:rPr>
          <w:rFonts w:ascii="Times New Roman" w:hAnsi="Times New Roman" w:cs="Times New Roman"/>
        </w:rPr>
        <w:tab/>
        <w:t>Baseline Implementation: Provides both AI-Author and AI-Reviewer baselines, demonstrating feasibility and highlighting areas for improvement.</w:t>
      </w:r>
    </w:p>
    <w:p w14:paraId="13A438F2" w14:textId="77777777" w:rsidR="007510F1" w:rsidRPr="00E406A7" w:rsidRDefault="007510F1" w:rsidP="007510F1">
      <w:pPr>
        <w:jc w:val="both"/>
        <w:rPr>
          <w:rFonts w:ascii="Times New Roman" w:hAnsi="Times New Roman" w:cs="Times New Roman"/>
        </w:rPr>
      </w:pPr>
      <w:r w:rsidRPr="00E406A7">
        <w:rPr>
          <w:rFonts w:ascii="Times New Roman" w:hAnsi="Times New Roman" w:cs="Times New Roman"/>
        </w:rPr>
        <w:tab/>
        <w:t>•</w:t>
      </w:r>
      <w:r w:rsidRPr="00E406A7">
        <w:rPr>
          <w:rFonts w:ascii="Times New Roman" w:hAnsi="Times New Roman" w:cs="Times New Roman"/>
        </w:rPr>
        <w:tab/>
        <w:t>Evaluation Techniques: The use of contrastive evaluation and meta-reviewing adds rigor to the assessment process.</w:t>
      </w:r>
    </w:p>
    <w:p w14:paraId="1E294D12" w14:textId="77777777" w:rsidR="007510F1" w:rsidRPr="00E406A7" w:rsidRDefault="007510F1" w:rsidP="007510F1">
      <w:pPr>
        <w:jc w:val="both"/>
        <w:rPr>
          <w:rFonts w:ascii="Times New Roman" w:hAnsi="Times New Roman" w:cs="Times New Roman"/>
        </w:rPr>
      </w:pPr>
      <w:r w:rsidRPr="00E406A7">
        <w:rPr>
          <w:rFonts w:ascii="Times New Roman" w:hAnsi="Times New Roman" w:cs="Times New Roman"/>
        </w:rPr>
        <w:tab/>
        <w:t>•</w:t>
      </w:r>
      <w:r w:rsidRPr="00E406A7">
        <w:rPr>
          <w:rFonts w:ascii="Times New Roman" w:hAnsi="Times New Roman" w:cs="Times New Roman"/>
        </w:rPr>
        <w:tab/>
        <w:t>Relevance: Addresses an important and timely issue in AI research, particularly the growing role of LLMs in academic content creation and peer review.</w:t>
      </w:r>
    </w:p>
    <w:p w14:paraId="317E6503" w14:textId="77777777" w:rsidR="007510F1" w:rsidRPr="00E406A7" w:rsidRDefault="007510F1" w:rsidP="007510F1">
      <w:pPr>
        <w:jc w:val="both"/>
        <w:rPr>
          <w:rFonts w:ascii="Times New Roman" w:hAnsi="Times New Roman" w:cs="Times New Roman"/>
        </w:rPr>
      </w:pPr>
    </w:p>
    <w:p w14:paraId="58F5E3C7" w14:textId="77777777" w:rsidR="007510F1" w:rsidRPr="00E406A7" w:rsidRDefault="007510F1" w:rsidP="007510F1">
      <w:pPr>
        <w:jc w:val="both"/>
        <w:rPr>
          <w:rFonts w:ascii="Times New Roman" w:hAnsi="Times New Roman" w:cs="Times New Roman"/>
        </w:rPr>
      </w:pPr>
      <w:r w:rsidRPr="00E406A7">
        <w:rPr>
          <w:rFonts w:ascii="Times New Roman" w:hAnsi="Times New Roman" w:cs="Times New Roman"/>
        </w:rPr>
        <w:t>3. Weaknesses</w:t>
      </w:r>
    </w:p>
    <w:p w14:paraId="6C303244" w14:textId="77777777" w:rsidR="007510F1" w:rsidRPr="00E406A7" w:rsidRDefault="007510F1" w:rsidP="007510F1">
      <w:pPr>
        <w:jc w:val="both"/>
        <w:rPr>
          <w:rFonts w:ascii="Times New Roman" w:hAnsi="Times New Roman" w:cs="Times New Roman"/>
        </w:rPr>
      </w:pPr>
      <w:r w:rsidRPr="00E406A7">
        <w:rPr>
          <w:rFonts w:ascii="Times New Roman" w:hAnsi="Times New Roman" w:cs="Times New Roman"/>
        </w:rPr>
        <w:tab/>
        <w:t>•</w:t>
      </w:r>
      <w:r w:rsidRPr="00E406A7">
        <w:rPr>
          <w:rFonts w:ascii="Times New Roman" w:hAnsi="Times New Roman" w:cs="Times New Roman"/>
        </w:rPr>
        <w:tab/>
        <w:t>Limited Baseline Performance: While ChatGPT is used as a baseline, its shortcomings in areas like Soundness (e.g., reliance on fictitious references) highlight the need for more robust implementations.</w:t>
      </w:r>
    </w:p>
    <w:p w14:paraId="100546E7" w14:textId="77777777" w:rsidR="007510F1" w:rsidRPr="00E406A7" w:rsidRDefault="007510F1" w:rsidP="007510F1">
      <w:pPr>
        <w:jc w:val="both"/>
        <w:rPr>
          <w:rFonts w:ascii="Times New Roman" w:hAnsi="Times New Roman" w:cs="Times New Roman"/>
        </w:rPr>
      </w:pPr>
      <w:r w:rsidRPr="00E406A7">
        <w:rPr>
          <w:rFonts w:ascii="Times New Roman" w:hAnsi="Times New Roman" w:cs="Times New Roman"/>
        </w:rPr>
        <w:tab/>
        <w:t>•</w:t>
      </w:r>
      <w:r w:rsidRPr="00E406A7">
        <w:rPr>
          <w:rFonts w:ascii="Times New Roman" w:hAnsi="Times New Roman" w:cs="Times New Roman"/>
        </w:rPr>
        <w:tab/>
        <w:t>Evaluation Gaps: The criteria for Contribution and Soundness require further refinement, which undermines the comprehensiveness of the framework.</w:t>
      </w:r>
    </w:p>
    <w:p w14:paraId="357DCA7C" w14:textId="77777777" w:rsidR="007510F1" w:rsidRPr="00E406A7" w:rsidRDefault="007510F1" w:rsidP="007510F1">
      <w:pPr>
        <w:jc w:val="both"/>
        <w:rPr>
          <w:rFonts w:ascii="Times New Roman" w:hAnsi="Times New Roman" w:cs="Times New Roman"/>
        </w:rPr>
      </w:pPr>
      <w:r w:rsidRPr="00E406A7">
        <w:rPr>
          <w:rFonts w:ascii="Times New Roman" w:hAnsi="Times New Roman" w:cs="Times New Roman"/>
        </w:rPr>
        <w:tab/>
        <w:t>•</w:t>
      </w:r>
      <w:r w:rsidRPr="00E406A7">
        <w:rPr>
          <w:rFonts w:ascii="Times New Roman" w:hAnsi="Times New Roman" w:cs="Times New Roman"/>
        </w:rPr>
        <w:tab/>
        <w:t>Over-Reliance on LLMs: The paper does not sufficiently address the potential biases or ethical concerns associated with using LLMs for academic peer review and content generation.</w:t>
      </w:r>
    </w:p>
    <w:p w14:paraId="35CDC439" w14:textId="77777777" w:rsidR="007510F1" w:rsidRPr="00E406A7" w:rsidRDefault="007510F1" w:rsidP="007510F1">
      <w:pPr>
        <w:jc w:val="both"/>
        <w:rPr>
          <w:rFonts w:ascii="Times New Roman" w:hAnsi="Times New Roman" w:cs="Times New Roman"/>
        </w:rPr>
      </w:pPr>
      <w:r w:rsidRPr="00E406A7">
        <w:rPr>
          <w:rFonts w:ascii="Times New Roman" w:hAnsi="Times New Roman" w:cs="Times New Roman"/>
        </w:rPr>
        <w:tab/>
        <w:t>•</w:t>
      </w:r>
      <w:r w:rsidRPr="00E406A7">
        <w:rPr>
          <w:rFonts w:ascii="Times New Roman" w:hAnsi="Times New Roman" w:cs="Times New Roman"/>
        </w:rPr>
        <w:tab/>
        <w:t>Presentation Clarity: Some sections, particularly those describing evaluation metrics and baseline results, are dense and could benefit from clearer explanations or simplified visuals.</w:t>
      </w:r>
    </w:p>
    <w:p w14:paraId="31ED9BFE" w14:textId="77777777" w:rsidR="007510F1" w:rsidRPr="00E406A7" w:rsidRDefault="007510F1" w:rsidP="007510F1">
      <w:pPr>
        <w:jc w:val="both"/>
        <w:rPr>
          <w:rFonts w:ascii="Times New Roman" w:hAnsi="Times New Roman" w:cs="Times New Roman"/>
        </w:rPr>
      </w:pPr>
    </w:p>
    <w:p w14:paraId="03863E96" w14:textId="77777777" w:rsidR="007510F1" w:rsidRPr="00E406A7" w:rsidRDefault="007510F1" w:rsidP="007510F1">
      <w:pPr>
        <w:jc w:val="both"/>
        <w:rPr>
          <w:rFonts w:ascii="Times New Roman" w:hAnsi="Times New Roman" w:cs="Times New Roman"/>
        </w:rPr>
      </w:pPr>
      <w:r w:rsidRPr="00E406A7">
        <w:rPr>
          <w:rFonts w:ascii="Times New Roman" w:hAnsi="Times New Roman" w:cs="Times New Roman"/>
        </w:rPr>
        <w:t>4. Score</w:t>
      </w:r>
    </w:p>
    <w:p w14:paraId="501BB5C4" w14:textId="77777777" w:rsidR="007510F1" w:rsidRPr="00E406A7" w:rsidRDefault="007510F1" w:rsidP="007510F1">
      <w:pPr>
        <w:jc w:val="both"/>
        <w:rPr>
          <w:rFonts w:ascii="Times New Roman" w:hAnsi="Times New Roman" w:cs="Times New Roman"/>
        </w:rPr>
      </w:pPr>
    </w:p>
    <w:p w14:paraId="5218FFA9" w14:textId="77777777" w:rsidR="007510F1" w:rsidRPr="00E406A7" w:rsidRDefault="007510F1" w:rsidP="007510F1">
      <w:pPr>
        <w:jc w:val="both"/>
        <w:rPr>
          <w:rFonts w:ascii="Times New Roman" w:hAnsi="Times New Roman" w:cs="Times New Roman"/>
        </w:rPr>
      </w:pPr>
      <w:r w:rsidRPr="00E406A7">
        <w:rPr>
          <w:rFonts w:ascii="Times New Roman" w:hAnsi="Times New Roman" w:cs="Times New Roman"/>
        </w:rPr>
        <w:t>Dimension Scores:</w:t>
      </w:r>
    </w:p>
    <w:p w14:paraId="2414DFF8" w14:textId="77777777" w:rsidR="007510F1" w:rsidRPr="00E406A7" w:rsidRDefault="007510F1" w:rsidP="007510F1">
      <w:pPr>
        <w:jc w:val="both"/>
        <w:rPr>
          <w:rFonts w:ascii="Times New Roman" w:hAnsi="Times New Roman" w:cs="Times New Roman"/>
        </w:rPr>
      </w:pPr>
      <w:r w:rsidRPr="00E406A7">
        <w:rPr>
          <w:rFonts w:ascii="Times New Roman" w:hAnsi="Times New Roman" w:cs="Times New Roman"/>
        </w:rPr>
        <w:lastRenderedPageBreak/>
        <w:tab/>
        <w:t>•</w:t>
      </w:r>
      <w:r w:rsidRPr="00E406A7">
        <w:rPr>
          <w:rFonts w:ascii="Times New Roman" w:hAnsi="Times New Roman" w:cs="Times New Roman"/>
        </w:rPr>
        <w:tab/>
        <w:t>Contribution: 3</w:t>
      </w:r>
    </w:p>
    <w:p w14:paraId="4FE1044F" w14:textId="77777777" w:rsidR="007510F1" w:rsidRPr="00E406A7" w:rsidRDefault="007510F1" w:rsidP="007510F1">
      <w:pPr>
        <w:jc w:val="both"/>
        <w:rPr>
          <w:rFonts w:ascii="Times New Roman" w:hAnsi="Times New Roman" w:cs="Times New Roman"/>
        </w:rPr>
      </w:pPr>
      <w:r w:rsidRPr="00E406A7">
        <w:rPr>
          <w:rFonts w:ascii="Times New Roman" w:hAnsi="Times New Roman" w:cs="Times New Roman"/>
        </w:rPr>
        <w:t>The paper proposes a novel challenge with potential for significant impact, but the approach mainly builds on existing tools and frameworks.</w:t>
      </w:r>
    </w:p>
    <w:p w14:paraId="066F3507" w14:textId="77777777" w:rsidR="007510F1" w:rsidRPr="00E406A7" w:rsidRDefault="007510F1" w:rsidP="007510F1">
      <w:pPr>
        <w:jc w:val="both"/>
        <w:rPr>
          <w:rFonts w:ascii="Times New Roman" w:hAnsi="Times New Roman" w:cs="Times New Roman"/>
        </w:rPr>
      </w:pPr>
      <w:r w:rsidRPr="00E406A7">
        <w:rPr>
          <w:rFonts w:ascii="Times New Roman" w:hAnsi="Times New Roman" w:cs="Times New Roman"/>
        </w:rPr>
        <w:tab/>
        <w:t>•</w:t>
      </w:r>
      <w:r w:rsidRPr="00E406A7">
        <w:rPr>
          <w:rFonts w:ascii="Times New Roman" w:hAnsi="Times New Roman" w:cs="Times New Roman"/>
        </w:rPr>
        <w:tab/>
        <w:t>Soundness: 3</w:t>
      </w:r>
    </w:p>
    <w:p w14:paraId="7351F75A" w14:textId="77777777" w:rsidR="007510F1" w:rsidRPr="00E406A7" w:rsidRDefault="007510F1" w:rsidP="007510F1">
      <w:pPr>
        <w:jc w:val="both"/>
        <w:rPr>
          <w:rFonts w:ascii="Times New Roman" w:hAnsi="Times New Roman" w:cs="Times New Roman"/>
        </w:rPr>
      </w:pPr>
      <w:r w:rsidRPr="00E406A7">
        <w:rPr>
          <w:rFonts w:ascii="Times New Roman" w:hAnsi="Times New Roman" w:cs="Times New Roman"/>
        </w:rPr>
        <w:t>The evaluation framework is generally solid, but gaps in criteria like Contribution and Soundness highlight areas needing improvement.</w:t>
      </w:r>
    </w:p>
    <w:p w14:paraId="2A8B1F2C" w14:textId="77777777" w:rsidR="007510F1" w:rsidRPr="00E406A7" w:rsidRDefault="007510F1" w:rsidP="007510F1">
      <w:pPr>
        <w:jc w:val="both"/>
        <w:rPr>
          <w:rFonts w:ascii="Times New Roman" w:hAnsi="Times New Roman" w:cs="Times New Roman"/>
        </w:rPr>
      </w:pPr>
      <w:r w:rsidRPr="00E406A7">
        <w:rPr>
          <w:rFonts w:ascii="Times New Roman" w:hAnsi="Times New Roman" w:cs="Times New Roman"/>
        </w:rPr>
        <w:tab/>
        <w:t>•</w:t>
      </w:r>
      <w:r w:rsidRPr="00E406A7">
        <w:rPr>
          <w:rFonts w:ascii="Times New Roman" w:hAnsi="Times New Roman" w:cs="Times New Roman"/>
        </w:rPr>
        <w:tab/>
        <w:t>Presentation: 3</w:t>
      </w:r>
    </w:p>
    <w:p w14:paraId="3637AEFB" w14:textId="77777777" w:rsidR="007510F1" w:rsidRPr="00E406A7" w:rsidRDefault="007510F1" w:rsidP="007510F1">
      <w:pPr>
        <w:jc w:val="both"/>
        <w:rPr>
          <w:rFonts w:ascii="Times New Roman" w:hAnsi="Times New Roman" w:cs="Times New Roman"/>
        </w:rPr>
      </w:pPr>
      <w:r w:rsidRPr="00E406A7">
        <w:rPr>
          <w:rFonts w:ascii="Times New Roman" w:hAnsi="Times New Roman" w:cs="Times New Roman"/>
        </w:rPr>
        <w:t>The paper is well-structured and informative but occasionally dense, making some details difficult to grasp without additional effort.</w:t>
      </w:r>
    </w:p>
    <w:p w14:paraId="11409E6A" w14:textId="77777777" w:rsidR="007510F1" w:rsidRPr="00E406A7" w:rsidRDefault="007510F1" w:rsidP="007510F1">
      <w:pPr>
        <w:jc w:val="both"/>
        <w:rPr>
          <w:rFonts w:ascii="Times New Roman" w:hAnsi="Times New Roman" w:cs="Times New Roman"/>
        </w:rPr>
      </w:pPr>
    </w:p>
    <w:p w14:paraId="770A0A11" w14:textId="77777777" w:rsidR="007510F1" w:rsidRPr="00E406A7" w:rsidRDefault="007510F1" w:rsidP="007510F1">
      <w:pPr>
        <w:jc w:val="both"/>
        <w:rPr>
          <w:rFonts w:ascii="Times New Roman" w:hAnsi="Times New Roman" w:cs="Times New Roman"/>
        </w:rPr>
      </w:pPr>
      <w:r w:rsidRPr="00E406A7">
        <w:rPr>
          <w:rFonts w:ascii="Times New Roman" w:hAnsi="Times New Roman" w:cs="Times New Roman"/>
        </w:rPr>
        <w:t>Overall Rating: 6 (marginally above the acceptance threshold)</w:t>
      </w:r>
    </w:p>
    <w:p w14:paraId="57312BE8" w14:textId="77777777" w:rsidR="007510F1" w:rsidRPr="00EE6154" w:rsidRDefault="007510F1" w:rsidP="007510F1">
      <w:pPr>
        <w:jc w:val="both"/>
        <w:rPr>
          <w:rFonts w:ascii="Times New Roman" w:hAnsi="Times New Roman" w:cs="Times New Roman"/>
        </w:rPr>
      </w:pPr>
      <w:r w:rsidRPr="00E406A7">
        <w:rPr>
          <w:rFonts w:ascii="Times New Roman" w:hAnsi="Times New Roman" w:cs="Times New Roman"/>
        </w:rPr>
        <w:t>This paper represents a meaningful step forward in leveraging LLMs for academic tasks and demonstrates clear potential. However, its limitations in baseline implementation and evaluation criteria suggest the need for further refinement before broader impact can be realized.</w:t>
      </w:r>
    </w:p>
    <w:p w14:paraId="171C2A71" w14:textId="77777777" w:rsidR="007510F1" w:rsidRDefault="007510F1">
      <w:pPr>
        <w:rPr>
          <w:rFonts w:ascii="Times New Roman" w:hAnsi="Times New Roman" w:cs="Times New Roman"/>
        </w:rPr>
      </w:pPr>
    </w:p>
    <w:p w14:paraId="77F04D22" w14:textId="77777777" w:rsidR="007510F1" w:rsidRDefault="007510F1">
      <w:pPr>
        <w:rPr>
          <w:rFonts w:ascii="Times New Roman" w:hAnsi="Times New Roman" w:cs="Times New Roman"/>
        </w:rPr>
      </w:pPr>
    </w:p>
    <w:p w14:paraId="2845E0D9" w14:textId="77777777" w:rsidR="007510F1" w:rsidRDefault="007510F1">
      <w:pPr>
        <w:rPr>
          <w:rFonts w:ascii="Times New Roman" w:hAnsi="Times New Roman" w:cs="Times New Roman"/>
        </w:rPr>
      </w:pPr>
    </w:p>
    <w:p w14:paraId="0A48CFE1" w14:textId="77777777" w:rsidR="007510F1" w:rsidRDefault="007510F1">
      <w:pPr>
        <w:rPr>
          <w:rFonts w:ascii="Times New Roman" w:hAnsi="Times New Roman" w:cs="Times New Roman"/>
        </w:rPr>
      </w:pPr>
    </w:p>
    <w:p w14:paraId="221F692F" w14:textId="77777777" w:rsidR="007510F1" w:rsidRDefault="007510F1">
      <w:pPr>
        <w:rPr>
          <w:rFonts w:ascii="Times New Roman" w:hAnsi="Times New Roman" w:cs="Times New Roman"/>
        </w:rPr>
      </w:pPr>
    </w:p>
    <w:p w14:paraId="32E3FC0F" w14:textId="77777777" w:rsidR="007510F1" w:rsidRDefault="007510F1">
      <w:pPr>
        <w:rPr>
          <w:rFonts w:ascii="Times New Roman" w:hAnsi="Times New Roman" w:cs="Times New Roman"/>
        </w:rPr>
      </w:pPr>
    </w:p>
    <w:p w14:paraId="746E5B0C" w14:textId="77777777" w:rsidR="007510F1" w:rsidRDefault="007510F1">
      <w:pPr>
        <w:rPr>
          <w:rFonts w:ascii="Times New Roman" w:hAnsi="Times New Roman" w:cs="Times New Roman"/>
        </w:rPr>
      </w:pPr>
    </w:p>
    <w:p w14:paraId="698B0179" w14:textId="77777777" w:rsidR="007510F1" w:rsidRDefault="007510F1">
      <w:pPr>
        <w:rPr>
          <w:rFonts w:ascii="Times New Roman" w:hAnsi="Times New Roman" w:cs="Times New Roman"/>
        </w:rPr>
      </w:pPr>
    </w:p>
    <w:p w14:paraId="4E555BD6" w14:textId="77777777" w:rsidR="007510F1" w:rsidRDefault="007510F1">
      <w:pPr>
        <w:rPr>
          <w:rFonts w:ascii="Times New Roman" w:hAnsi="Times New Roman" w:cs="Times New Roman"/>
        </w:rPr>
      </w:pPr>
    </w:p>
    <w:p w14:paraId="1227B9AC" w14:textId="77777777" w:rsidR="007510F1" w:rsidRDefault="007510F1">
      <w:pPr>
        <w:rPr>
          <w:rFonts w:ascii="Times New Roman" w:hAnsi="Times New Roman" w:cs="Times New Roman"/>
        </w:rPr>
      </w:pPr>
    </w:p>
    <w:p w14:paraId="49AA87C1" w14:textId="77777777" w:rsidR="007510F1" w:rsidRDefault="007510F1">
      <w:pPr>
        <w:rPr>
          <w:rFonts w:ascii="Times New Roman" w:hAnsi="Times New Roman" w:cs="Times New Roman"/>
        </w:rPr>
      </w:pPr>
    </w:p>
    <w:p w14:paraId="23924226" w14:textId="77777777" w:rsidR="007510F1" w:rsidRDefault="007510F1">
      <w:pPr>
        <w:rPr>
          <w:rFonts w:ascii="Times New Roman" w:hAnsi="Times New Roman" w:cs="Times New Roman"/>
        </w:rPr>
      </w:pPr>
    </w:p>
    <w:p w14:paraId="558D19B6" w14:textId="77777777" w:rsidR="007510F1" w:rsidRDefault="007510F1">
      <w:pPr>
        <w:rPr>
          <w:rFonts w:ascii="Times New Roman" w:hAnsi="Times New Roman" w:cs="Times New Roman"/>
        </w:rPr>
      </w:pPr>
    </w:p>
    <w:p w14:paraId="52420CF5" w14:textId="77777777" w:rsidR="007510F1" w:rsidRPr="007510F1" w:rsidRDefault="007510F1">
      <w:pPr>
        <w:rPr>
          <w:rFonts w:ascii="Times New Roman" w:hAnsi="Times New Roman" w:cs="Times New Roman" w:hint="eastAsia"/>
        </w:rPr>
      </w:pPr>
    </w:p>
    <w:p w14:paraId="4C436979" w14:textId="06A38604" w:rsidR="00A269EF" w:rsidRPr="007510F1" w:rsidRDefault="003109DC" w:rsidP="007510F1">
      <w:pPr>
        <w:pStyle w:val="ListParagraph"/>
        <w:numPr>
          <w:ilvl w:val="0"/>
          <w:numId w:val="6"/>
        </w:numPr>
        <w:rPr>
          <w:rFonts w:ascii="Times New Roman" w:hAnsi="Times New Roman" w:cs="Times New Roman"/>
          <w:sz w:val="32"/>
          <w:szCs w:val="32"/>
        </w:rPr>
      </w:pPr>
      <w:r w:rsidRPr="007510F1">
        <w:rPr>
          <w:rFonts w:ascii="Times New Roman" w:hAnsi="Times New Roman" w:cs="Times New Roman"/>
          <w:sz w:val="32"/>
          <w:szCs w:val="32"/>
        </w:rPr>
        <w:lastRenderedPageBreak/>
        <w:t>[Overall Only]</w:t>
      </w:r>
    </w:p>
    <w:p w14:paraId="0F455EB7" w14:textId="608174A4" w:rsidR="003109DC" w:rsidRPr="007510F1" w:rsidRDefault="007510F1">
      <w:pPr>
        <w:rPr>
          <w:rFonts w:ascii="Times New Roman" w:hAnsi="Times New Roman" w:cs="Times New Roman"/>
          <w:sz w:val="32"/>
          <w:szCs w:val="32"/>
        </w:rPr>
      </w:pPr>
      <w:r w:rsidRPr="007510F1">
        <w:rPr>
          <w:rFonts w:ascii="Times New Roman" w:hAnsi="Times New Roman" w:cs="Times New Roman" w:hint="eastAsia"/>
          <w:sz w:val="32"/>
          <w:szCs w:val="32"/>
        </w:rPr>
        <w:t xml:space="preserve">2.1 </w:t>
      </w:r>
      <w:r w:rsidR="003109DC" w:rsidRPr="007510F1">
        <w:rPr>
          <w:rFonts w:ascii="Times New Roman" w:hAnsi="Times New Roman" w:cs="Times New Roman"/>
          <w:sz w:val="32"/>
          <w:szCs w:val="32"/>
        </w:rPr>
        <w:t>[None]</w:t>
      </w:r>
    </w:p>
    <w:p w14:paraId="003078ED" w14:textId="77777777" w:rsidR="003109DC" w:rsidRPr="00EE6154" w:rsidRDefault="003109DC" w:rsidP="003109DC">
      <w:pPr>
        <w:jc w:val="both"/>
        <w:rPr>
          <w:rFonts w:ascii="Times New Roman" w:hAnsi="Times New Roman" w:cs="Times New Roman"/>
        </w:rPr>
      </w:pPr>
      <w:r w:rsidRPr="00EE6154">
        <w:rPr>
          <w:rFonts w:ascii="Times New Roman" w:hAnsi="Times New Roman" w:cs="Times New Roman"/>
        </w:rPr>
        <w:t>You are an expert reviewer evaluating a research paper.</w:t>
      </w:r>
    </w:p>
    <w:p w14:paraId="61206F2B" w14:textId="2095B308" w:rsidR="003109DC" w:rsidRPr="003109DC" w:rsidRDefault="003109DC" w:rsidP="003109DC">
      <w:pPr>
        <w:jc w:val="both"/>
        <w:rPr>
          <w:rFonts w:ascii="Times New Roman" w:hAnsi="Times New Roman" w:cs="Times New Roman" w:hint="eastAsia"/>
          <w:color w:val="FF0000"/>
        </w:rPr>
      </w:pPr>
      <w:r w:rsidRPr="00EE6154">
        <w:rPr>
          <w:rFonts w:ascii="Times New Roman" w:hAnsi="Times New Roman" w:cs="Times New Roman"/>
        </w:rPr>
        <w:t xml:space="preserve">You will be given the full paper text. Read it carefully and provide a </w:t>
      </w:r>
      <w:r>
        <w:rPr>
          <w:rFonts w:ascii="Times New Roman" w:hAnsi="Times New Roman" w:cs="Times New Roman" w:hint="eastAsia"/>
        </w:rPr>
        <w:t>rating using standard</w:t>
      </w:r>
      <w:r w:rsidRPr="00EE6154">
        <w:rPr>
          <w:rFonts w:ascii="Times New Roman" w:hAnsi="Times New Roman" w:cs="Times New Roman"/>
        </w:rPr>
        <w:t xml:space="preserve"> as follows. </w:t>
      </w:r>
      <w:r w:rsidRPr="00EE6154">
        <w:rPr>
          <w:rFonts w:ascii="Times New Roman" w:hAnsi="Times New Roman" w:cs="Times New Roman"/>
          <w:color w:val="FF0000"/>
        </w:rPr>
        <w:t>Please only output the overall score, DO NOT output any reason or justification.</w:t>
      </w:r>
    </w:p>
    <w:p w14:paraId="3455BC95" w14:textId="77777777" w:rsidR="003109DC" w:rsidRPr="00EE6154" w:rsidRDefault="003109DC" w:rsidP="003109DC">
      <w:pPr>
        <w:jc w:val="both"/>
        <w:rPr>
          <w:rFonts w:ascii="Times New Roman" w:hAnsi="Times New Roman" w:cs="Times New Roman"/>
        </w:rPr>
      </w:pPr>
      <w:r w:rsidRPr="00EE6154">
        <w:rPr>
          <w:rFonts w:ascii="Times New Roman" w:hAnsi="Times New Roman" w:cs="Times New Roman"/>
        </w:rPr>
        <w:t>Rating</w:t>
      </w:r>
    </w:p>
    <w:p w14:paraId="5830728D" w14:textId="77777777" w:rsidR="003109DC" w:rsidRPr="00EE6154" w:rsidRDefault="003109DC" w:rsidP="003109DC">
      <w:pPr>
        <w:jc w:val="both"/>
        <w:rPr>
          <w:rFonts w:ascii="Times New Roman" w:hAnsi="Times New Roman" w:cs="Times New Roman"/>
        </w:rPr>
      </w:pPr>
      <w:r w:rsidRPr="00EE6154">
        <w:rPr>
          <w:rFonts w:ascii="Times New Roman" w:hAnsi="Times New Roman" w:cs="Times New Roman"/>
        </w:rPr>
        <w:t>Please provide an “overall score” for this paper:</w:t>
      </w:r>
    </w:p>
    <w:p w14:paraId="55A75D91" w14:textId="77777777" w:rsidR="003109DC" w:rsidRPr="00EE6154" w:rsidRDefault="003109DC" w:rsidP="003109DC">
      <w:pPr>
        <w:jc w:val="both"/>
        <w:rPr>
          <w:rFonts w:ascii="Times New Roman" w:hAnsi="Times New Roman" w:cs="Times New Roman"/>
        </w:rPr>
      </w:pPr>
      <w:r w:rsidRPr="00EE6154">
        <w:rPr>
          <w:rFonts w:ascii="Times New Roman" w:hAnsi="Times New Roman" w:cs="Times New Roman"/>
        </w:rPr>
        <w:t>1 = strong reject.</w:t>
      </w:r>
    </w:p>
    <w:p w14:paraId="10BD756C" w14:textId="77777777" w:rsidR="003109DC" w:rsidRPr="00EE6154" w:rsidRDefault="003109DC" w:rsidP="003109DC">
      <w:pPr>
        <w:jc w:val="both"/>
        <w:rPr>
          <w:rFonts w:ascii="Times New Roman" w:hAnsi="Times New Roman" w:cs="Times New Roman"/>
        </w:rPr>
      </w:pPr>
      <w:r w:rsidRPr="00EE6154">
        <w:rPr>
          <w:rFonts w:ascii="Times New Roman" w:hAnsi="Times New Roman" w:cs="Times New Roman"/>
        </w:rPr>
        <w:t>3 = reject, not good enough.</w:t>
      </w:r>
    </w:p>
    <w:p w14:paraId="4F4E595F" w14:textId="77777777" w:rsidR="003109DC" w:rsidRPr="00EE6154" w:rsidRDefault="003109DC" w:rsidP="003109DC">
      <w:pPr>
        <w:jc w:val="both"/>
        <w:rPr>
          <w:rFonts w:ascii="Times New Roman" w:hAnsi="Times New Roman" w:cs="Times New Roman"/>
        </w:rPr>
      </w:pPr>
      <w:r w:rsidRPr="00EE6154">
        <w:rPr>
          <w:rFonts w:ascii="Times New Roman" w:hAnsi="Times New Roman" w:cs="Times New Roman"/>
        </w:rPr>
        <w:t>5 = marginally below the acceptance threshold.</w:t>
      </w:r>
    </w:p>
    <w:p w14:paraId="0BC760A4" w14:textId="77777777" w:rsidR="003109DC" w:rsidRPr="00EE6154" w:rsidRDefault="003109DC" w:rsidP="003109DC">
      <w:pPr>
        <w:jc w:val="both"/>
        <w:rPr>
          <w:rFonts w:ascii="Times New Roman" w:hAnsi="Times New Roman" w:cs="Times New Roman"/>
        </w:rPr>
      </w:pPr>
      <w:r w:rsidRPr="00EE6154">
        <w:rPr>
          <w:rFonts w:ascii="Times New Roman" w:hAnsi="Times New Roman" w:cs="Times New Roman"/>
        </w:rPr>
        <w:t>6 = marginally above the acceptance threshold.</w:t>
      </w:r>
    </w:p>
    <w:p w14:paraId="7AD31FDC" w14:textId="77777777" w:rsidR="003109DC" w:rsidRPr="00EE6154" w:rsidRDefault="003109DC" w:rsidP="003109DC">
      <w:pPr>
        <w:jc w:val="both"/>
        <w:rPr>
          <w:rFonts w:ascii="Times New Roman" w:hAnsi="Times New Roman" w:cs="Times New Roman"/>
        </w:rPr>
      </w:pPr>
      <w:r w:rsidRPr="00EE6154">
        <w:rPr>
          <w:rFonts w:ascii="Times New Roman" w:hAnsi="Times New Roman" w:cs="Times New Roman"/>
        </w:rPr>
        <w:t>8 = accept, good paper.</w:t>
      </w:r>
    </w:p>
    <w:p w14:paraId="107A222D" w14:textId="77777777" w:rsidR="003109DC" w:rsidRPr="00EE6154" w:rsidRDefault="003109DC" w:rsidP="003109DC">
      <w:pPr>
        <w:jc w:val="both"/>
        <w:rPr>
          <w:rFonts w:ascii="Times New Roman" w:hAnsi="Times New Roman" w:cs="Times New Roman"/>
        </w:rPr>
      </w:pPr>
      <w:r w:rsidRPr="00EE6154">
        <w:rPr>
          <w:rFonts w:ascii="Times New Roman" w:hAnsi="Times New Roman" w:cs="Times New Roman"/>
        </w:rPr>
        <w:t>10 = strong accept, should be highlighted at the conference.</w:t>
      </w:r>
    </w:p>
    <w:p w14:paraId="387DD783" w14:textId="77777777" w:rsidR="003109DC" w:rsidRPr="00EE6154" w:rsidRDefault="003109DC" w:rsidP="003109DC">
      <w:pPr>
        <w:jc w:val="both"/>
        <w:rPr>
          <w:rFonts w:ascii="Times New Roman" w:hAnsi="Times New Roman" w:cs="Times New Roman"/>
        </w:rPr>
      </w:pPr>
    </w:p>
    <w:p w14:paraId="4EC19B26" w14:textId="77777777" w:rsidR="003109DC" w:rsidRPr="00EE6154" w:rsidRDefault="003109DC" w:rsidP="003109DC">
      <w:pPr>
        <w:jc w:val="both"/>
        <w:rPr>
          <w:rFonts w:ascii="Times New Roman" w:hAnsi="Times New Roman" w:cs="Times New Roman"/>
        </w:rPr>
      </w:pPr>
      <w:r w:rsidRPr="00EE6154">
        <w:rPr>
          <w:rFonts w:ascii="Times New Roman" w:hAnsi="Times New Roman" w:cs="Times New Roman"/>
        </w:rPr>
        <w:t>Note: Base your review only on the content of the paper. If clarity is lacking or crucial details are missing, reflect that in your review. If there are strong points, highlight them.</w:t>
      </w:r>
    </w:p>
    <w:p w14:paraId="7469E37B" w14:textId="77777777" w:rsidR="003109DC" w:rsidRPr="00EE6154" w:rsidRDefault="003109DC" w:rsidP="003109DC">
      <w:pPr>
        <w:jc w:val="both"/>
        <w:rPr>
          <w:rFonts w:ascii="Times New Roman" w:hAnsi="Times New Roman" w:cs="Times New Roman"/>
        </w:rPr>
      </w:pPr>
    </w:p>
    <w:p w14:paraId="1D48EE5B" w14:textId="77777777" w:rsidR="003109DC" w:rsidRDefault="003109DC" w:rsidP="003109DC">
      <w:pPr>
        <w:jc w:val="both"/>
        <w:rPr>
          <w:rFonts w:ascii="Times New Roman" w:hAnsi="Times New Roman" w:cs="Times New Roman"/>
        </w:rPr>
      </w:pPr>
      <w:r w:rsidRPr="00EE6154">
        <w:rPr>
          <w:rFonts w:ascii="Times New Roman" w:hAnsi="Times New Roman" w:cs="Times New Roman"/>
        </w:rPr>
        <w:t>Paper Content:</w:t>
      </w:r>
    </w:p>
    <w:p w14:paraId="57AF1EDB" w14:textId="77777777" w:rsidR="003109DC" w:rsidRDefault="003109DC" w:rsidP="003109DC">
      <w:pPr>
        <w:jc w:val="both"/>
        <w:rPr>
          <w:rFonts w:ascii="Times New Roman" w:hAnsi="Times New Roman" w:cs="Times New Roman"/>
        </w:rPr>
      </w:pPr>
    </w:p>
    <w:p w14:paraId="48B0A596" w14:textId="3DE4FA2B" w:rsidR="003109DC" w:rsidRDefault="003109DC" w:rsidP="003109DC">
      <w:pPr>
        <w:jc w:val="both"/>
        <w:rPr>
          <w:rFonts w:ascii="Times New Roman" w:hAnsi="Times New Roman" w:cs="Times New Roman"/>
        </w:rPr>
      </w:pPr>
      <w:r>
        <w:rPr>
          <w:rFonts w:ascii="Times New Roman" w:hAnsi="Times New Roman" w:cs="Times New Roman" w:hint="eastAsia"/>
        </w:rPr>
        <w:t>---</w:t>
      </w:r>
    </w:p>
    <w:p w14:paraId="78D0F2B8" w14:textId="47CAFD5E" w:rsidR="003109DC" w:rsidRDefault="003109DC" w:rsidP="003109DC">
      <w:pPr>
        <w:jc w:val="both"/>
        <w:rPr>
          <w:rFonts w:ascii="Times New Roman" w:hAnsi="Times New Roman" w:cs="Times New Roman"/>
        </w:rPr>
      </w:pPr>
      <w:r>
        <w:rPr>
          <w:rFonts w:ascii="Times New Roman" w:hAnsi="Times New Roman" w:cs="Times New Roman" w:hint="eastAsia"/>
        </w:rPr>
        <w:t>Output:</w:t>
      </w:r>
    </w:p>
    <w:p w14:paraId="6F324F84" w14:textId="2A2F6FA2" w:rsidR="003109DC" w:rsidRDefault="007510F1" w:rsidP="003109DC">
      <w:pPr>
        <w:jc w:val="both"/>
        <w:rPr>
          <w:rFonts w:ascii="Times New Roman" w:hAnsi="Times New Roman" w:cs="Times New Roman"/>
        </w:rPr>
      </w:pPr>
      <w:r>
        <w:rPr>
          <w:rFonts w:ascii="Times New Roman" w:hAnsi="Times New Roman" w:cs="Times New Roman" w:hint="eastAsia"/>
        </w:rPr>
        <w:t>6</w:t>
      </w:r>
    </w:p>
    <w:p w14:paraId="3506687E" w14:textId="77777777" w:rsidR="003109DC" w:rsidRDefault="003109DC" w:rsidP="003109DC">
      <w:pPr>
        <w:jc w:val="both"/>
        <w:rPr>
          <w:rFonts w:ascii="Times New Roman" w:hAnsi="Times New Roman" w:cs="Times New Roman"/>
        </w:rPr>
      </w:pPr>
    </w:p>
    <w:p w14:paraId="1EAD61B0" w14:textId="77777777" w:rsidR="003109DC" w:rsidRDefault="003109DC" w:rsidP="003109DC">
      <w:pPr>
        <w:jc w:val="both"/>
        <w:rPr>
          <w:rFonts w:ascii="Times New Roman" w:hAnsi="Times New Roman" w:cs="Times New Roman"/>
        </w:rPr>
      </w:pPr>
    </w:p>
    <w:p w14:paraId="3A68E97C" w14:textId="77777777" w:rsidR="003109DC" w:rsidRDefault="003109DC" w:rsidP="003109DC">
      <w:pPr>
        <w:jc w:val="both"/>
        <w:rPr>
          <w:rFonts w:ascii="Times New Roman" w:hAnsi="Times New Roman" w:cs="Times New Roman"/>
        </w:rPr>
      </w:pPr>
    </w:p>
    <w:p w14:paraId="7C80D82C" w14:textId="77777777" w:rsidR="003109DC" w:rsidRDefault="003109DC" w:rsidP="003109DC">
      <w:pPr>
        <w:jc w:val="both"/>
        <w:rPr>
          <w:rFonts w:ascii="Times New Roman" w:hAnsi="Times New Roman" w:cs="Times New Roman" w:hint="eastAsia"/>
        </w:rPr>
      </w:pPr>
    </w:p>
    <w:p w14:paraId="62E80D3C" w14:textId="42CFC322" w:rsidR="003109DC" w:rsidRPr="007510F1" w:rsidRDefault="007510F1" w:rsidP="003109DC">
      <w:pPr>
        <w:jc w:val="both"/>
        <w:rPr>
          <w:rFonts w:ascii="Times New Roman" w:hAnsi="Times New Roman" w:cs="Times New Roman"/>
          <w:sz w:val="32"/>
          <w:szCs w:val="32"/>
        </w:rPr>
      </w:pPr>
      <w:r w:rsidRPr="007510F1">
        <w:rPr>
          <w:rFonts w:ascii="Times New Roman" w:hAnsi="Times New Roman" w:cs="Times New Roman" w:hint="eastAsia"/>
          <w:sz w:val="32"/>
          <w:szCs w:val="32"/>
        </w:rPr>
        <w:lastRenderedPageBreak/>
        <w:t xml:space="preserve">2.2 </w:t>
      </w:r>
      <w:r w:rsidR="003109DC" w:rsidRPr="007510F1">
        <w:rPr>
          <w:rFonts w:ascii="Times New Roman" w:hAnsi="Times New Roman" w:cs="Times New Roman" w:hint="eastAsia"/>
          <w:sz w:val="32"/>
          <w:szCs w:val="32"/>
        </w:rPr>
        <w:t>[COT]</w:t>
      </w:r>
    </w:p>
    <w:p w14:paraId="75F2D21B" w14:textId="77777777" w:rsidR="003109DC" w:rsidRPr="00EE6154" w:rsidRDefault="003109DC" w:rsidP="003109DC">
      <w:pPr>
        <w:jc w:val="both"/>
        <w:rPr>
          <w:rFonts w:ascii="Times New Roman" w:hAnsi="Times New Roman" w:cs="Times New Roman"/>
        </w:rPr>
      </w:pPr>
      <w:r w:rsidRPr="00EE6154">
        <w:rPr>
          <w:rFonts w:ascii="Times New Roman" w:hAnsi="Times New Roman" w:cs="Times New Roman"/>
        </w:rPr>
        <w:t>You are an expert reviewer evaluating a research paper.</w:t>
      </w:r>
    </w:p>
    <w:p w14:paraId="26E5CA84" w14:textId="53D82AD2" w:rsidR="003109DC" w:rsidRDefault="003109DC" w:rsidP="003109DC">
      <w:pPr>
        <w:jc w:val="both"/>
        <w:rPr>
          <w:rFonts w:ascii="Times New Roman" w:hAnsi="Times New Roman" w:cs="Times New Roman"/>
          <w:color w:val="FF0000"/>
        </w:rPr>
      </w:pPr>
      <w:r w:rsidRPr="00EE6154">
        <w:rPr>
          <w:rFonts w:ascii="Times New Roman" w:hAnsi="Times New Roman" w:cs="Times New Roman"/>
        </w:rPr>
        <w:t xml:space="preserve">You will be given the full paper text. Read it carefully and provide a </w:t>
      </w:r>
      <w:r>
        <w:rPr>
          <w:rFonts w:ascii="Times New Roman" w:hAnsi="Times New Roman" w:cs="Times New Roman" w:hint="eastAsia"/>
        </w:rPr>
        <w:t>rating using standard</w:t>
      </w:r>
      <w:r w:rsidRPr="00EE6154">
        <w:rPr>
          <w:rFonts w:ascii="Times New Roman" w:hAnsi="Times New Roman" w:cs="Times New Roman"/>
        </w:rPr>
        <w:t xml:space="preserve"> as follows. </w:t>
      </w:r>
      <w:r w:rsidRPr="00EE6154">
        <w:rPr>
          <w:rFonts w:ascii="Times New Roman" w:hAnsi="Times New Roman" w:cs="Times New Roman"/>
          <w:color w:val="FF0000"/>
        </w:rPr>
        <w:t xml:space="preserve">Please output the overall score, </w:t>
      </w:r>
      <w:r>
        <w:rPr>
          <w:rFonts w:ascii="Times New Roman" w:hAnsi="Times New Roman" w:cs="Times New Roman" w:hint="eastAsia"/>
          <w:color w:val="FF0000"/>
        </w:rPr>
        <w:t xml:space="preserve">with </w:t>
      </w:r>
      <w:r w:rsidRPr="00EE6154">
        <w:rPr>
          <w:rFonts w:ascii="Times New Roman" w:hAnsi="Times New Roman" w:cs="Times New Roman"/>
          <w:color w:val="FF0000"/>
        </w:rPr>
        <w:t>reason</w:t>
      </w:r>
      <w:r>
        <w:rPr>
          <w:rFonts w:ascii="Times New Roman" w:hAnsi="Times New Roman" w:cs="Times New Roman" w:hint="eastAsia"/>
          <w:color w:val="FF0000"/>
        </w:rPr>
        <w:t>s</w:t>
      </w:r>
      <w:r w:rsidRPr="00EE6154">
        <w:rPr>
          <w:rFonts w:ascii="Times New Roman" w:hAnsi="Times New Roman" w:cs="Times New Roman"/>
          <w:color w:val="FF0000"/>
        </w:rPr>
        <w:t xml:space="preserve"> or justification.</w:t>
      </w:r>
    </w:p>
    <w:p w14:paraId="05A38F41" w14:textId="74958394" w:rsidR="003109DC" w:rsidRPr="00EE6154" w:rsidRDefault="003109DC" w:rsidP="003109DC">
      <w:pPr>
        <w:jc w:val="both"/>
        <w:rPr>
          <w:rFonts w:ascii="Times New Roman" w:hAnsi="Times New Roman" w:cs="Times New Roman"/>
        </w:rPr>
      </w:pPr>
      <w:r w:rsidRPr="00EE6154">
        <w:rPr>
          <w:rFonts w:ascii="Times New Roman" w:hAnsi="Times New Roman" w:cs="Times New Roman"/>
        </w:rPr>
        <w:t>Rating</w:t>
      </w:r>
    </w:p>
    <w:p w14:paraId="6EBB76AB" w14:textId="77777777" w:rsidR="003109DC" w:rsidRPr="00EE6154" w:rsidRDefault="003109DC" w:rsidP="003109DC">
      <w:pPr>
        <w:jc w:val="both"/>
        <w:rPr>
          <w:rFonts w:ascii="Times New Roman" w:hAnsi="Times New Roman" w:cs="Times New Roman"/>
        </w:rPr>
      </w:pPr>
      <w:r w:rsidRPr="00EE6154">
        <w:rPr>
          <w:rFonts w:ascii="Times New Roman" w:hAnsi="Times New Roman" w:cs="Times New Roman"/>
        </w:rPr>
        <w:t>Please provide an “overall score” for this paper:</w:t>
      </w:r>
    </w:p>
    <w:p w14:paraId="28C477F5" w14:textId="77777777" w:rsidR="003109DC" w:rsidRPr="00EE6154" w:rsidRDefault="003109DC" w:rsidP="003109DC">
      <w:pPr>
        <w:jc w:val="both"/>
        <w:rPr>
          <w:rFonts w:ascii="Times New Roman" w:hAnsi="Times New Roman" w:cs="Times New Roman"/>
        </w:rPr>
      </w:pPr>
      <w:r w:rsidRPr="00EE6154">
        <w:rPr>
          <w:rFonts w:ascii="Times New Roman" w:hAnsi="Times New Roman" w:cs="Times New Roman"/>
        </w:rPr>
        <w:t>1 = strong reject.</w:t>
      </w:r>
    </w:p>
    <w:p w14:paraId="143AB2F8" w14:textId="77777777" w:rsidR="003109DC" w:rsidRPr="00EE6154" w:rsidRDefault="003109DC" w:rsidP="003109DC">
      <w:pPr>
        <w:jc w:val="both"/>
        <w:rPr>
          <w:rFonts w:ascii="Times New Roman" w:hAnsi="Times New Roman" w:cs="Times New Roman"/>
        </w:rPr>
      </w:pPr>
      <w:r w:rsidRPr="00EE6154">
        <w:rPr>
          <w:rFonts w:ascii="Times New Roman" w:hAnsi="Times New Roman" w:cs="Times New Roman"/>
        </w:rPr>
        <w:t>3 = reject, not good enough.</w:t>
      </w:r>
    </w:p>
    <w:p w14:paraId="2AF09A14" w14:textId="77777777" w:rsidR="003109DC" w:rsidRPr="00EE6154" w:rsidRDefault="003109DC" w:rsidP="003109DC">
      <w:pPr>
        <w:jc w:val="both"/>
        <w:rPr>
          <w:rFonts w:ascii="Times New Roman" w:hAnsi="Times New Roman" w:cs="Times New Roman"/>
        </w:rPr>
      </w:pPr>
      <w:r w:rsidRPr="00EE6154">
        <w:rPr>
          <w:rFonts w:ascii="Times New Roman" w:hAnsi="Times New Roman" w:cs="Times New Roman"/>
        </w:rPr>
        <w:t>5 = marginally below the acceptance threshold.</w:t>
      </w:r>
    </w:p>
    <w:p w14:paraId="6B53BDC4" w14:textId="77777777" w:rsidR="003109DC" w:rsidRPr="00EE6154" w:rsidRDefault="003109DC" w:rsidP="003109DC">
      <w:pPr>
        <w:jc w:val="both"/>
        <w:rPr>
          <w:rFonts w:ascii="Times New Roman" w:hAnsi="Times New Roman" w:cs="Times New Roman"/>
        </w:rPr>
      </w:pPr>
      <w:r w:rsidRPr="00EE6154">
        <w:rPr>
          <w:rFonts w:ascii="Times New Roman" w:hAnsi="Times New Roman" w:cs="Times New Roman"/>
        </w:rPr>
        <w:t>6 = marginally above the acceptance threshold.</w:t>
      </w:r>
    </w:p>
    <w:p w14:paraId="06A3F381" w14:textId="77777777" w:rsidR="003109DC" w:rsidRPr="00EE6154" w:rsidRDefault="003109DC" w:rsidP="003109DC">
      <w:pPr>
        <w:jc w:val="both"/>
        <w:rPr>
          <w:rFonts w:ascii="Times New Roman" w:hAnsi="Times New Roman" w:cs="Times New Roman"/>
        </w:rPr>
      </w:pPr>
      <w:r w:rsidRPr="00EE6154">
        <w:rPr>
          <w:rFonts w:ascii="Times New Roman" w:hAnsi="Times New Roman" w:cs="Times New Roman"/>
        </w:rPr>
        <w:t>8 = accept, good paper.</w:t>
      </w:r>
    </w:p>
    <w:p w14:paraId="5AC15389" w14:textId="77777777" w:rsidR="003109DC" w:rsidRPr="00EE6154" w:rsidRDefault="003109DC" w:rsidP="003109DC">
      <w:pPr>
        <w:jc w:val="both"/>
        <w:rPr>
          <w:rFonts w:ascii="Times New Roman" w:hAnsi="Times New Roman" w:cs="Times New Roman"/>
        </w:rPr>
      </w:pPr>
      <w:r w:rsidRPr="00EE6154">
        <w:rPr>
          <w:rFonts w:ascii="Times New Roman" w:hAnsi="Times New Roman" w:cs="Times New Roman"/>
        </w:rPr>
        <w:t>10 = strong accept, should be highlighted at the conference.</w:t>
      </w:r>
    </w:p>
    <w:p w14:paraId="45AE8709" w14:textId="77777777" w:rsidR="003109DC" w:rsidRPr="00EE6154" w:rsidRDefault="003109DC" w:rsidP="003109DC">
      <w:pPr>
        <w:jc w:val="both"/>
        <w:rPr>
          <w:rFonts w:ascii="Times New Roman" w:hAnsi="Times New Roman" w:cs="Times New Roman"/>
        </w:rPr>
      </w:pPr>
    </w:p>
    <w:p w14:paraId="537F3D0F" w14:textId="77777777" w:rsidR="003109DC" w:rsidRPr="00EE6154" w:rsidRDefault="003109DC" w:rsidP="003109DC">
      <w:pPr>
        <w:jc w:val="both"/>
        <w:rPr>
          <w:rFonts w:ascii="Times New Roman" w:hAnsi="Times New Roman" w:cs="Times New Roman"/>
        </w:rPr>
      </w:pPr>
      <w:r w:rsidRPr="00EE6154">
        <w:rPr>
          <w:rFonts w:ascii="Times New Roman" w:hAnsi="Times New Roman" w:cs="Times New Roman"/>
        </w:rPr>
        <w:t>Note: Base your review only on the content of the paper. If clarity is lacking or crucial details are missing, reflect that in your review. If there are strong points, highlight them.</w:t>
      </w:r>
    </w:p>
    <w:p w14:paraId="53564BA7" w14:textId="77777777" w:rsidR="003109DC" w:rsidRPr="00EE6154" w:rsidRDefault="003109DC" w:rsidP="003109DC">
      <w:pPr>
        <w:jc w:val="both"/>
        <w:rPr>
          <w:rFonts w:ascii="Times New Roman" w:hAnsi="Times New Roman" w:cs="Times New Roman"/>
        </w:rPr>
      </w:pPr>
    </w:p>
    <w:p w14:paraId="03E97743" w14:textId="3316EF4F" w:rsidR="003109DC" w:rsidRDefault="003109DC" w:rsidP="003109DC">
      <w:pPr>
        <w:jc w:val="both"/>
        <w:rPr>
          <w:rFonts w:ascii="Times New Roman" w:hAnsi="Times New Roman" w:cs="Times New Roman" w:hint="eastAsia"/>
        </w:rPr>
      </w:pPr>
      <w:r w:rsidRPr="00EE6154">
        <w:rPr>
          <w:rFonts w:ascii="Times New Roman" w:hAnsi="Times New Roman" w:cs="Times New Roman"/>
        </w:rPr>
        <w:t>Paper Content:</w:t>
      </w:r>
    </w:p>
    <w:p w14:paraId="5E1CBFA0" w14:textId="77777777" w:rsidR="003109DC" w:rsidRDefault="003109DC" w:rsidP="003109DC">
      <w:pPr>
        <w:jc w:val="both"/>
        <w:rPr>
          <w:rFonts w:ascii="Times New Roman" w:hAnsi="Times New Roman" w:cs="Times New Roman"/>
        </w:rPr>
      </w:pPr>
    </w:p>
    <w:p w14:paraId="435FF6B4" w14:textId="63E171BB" w:rsidR="003109DC" w:rsidRDefault="003109DC" w:rsidP="003109DC">
      <w:pPr>
        <w:jc w:val="both"/>
        <w:rPr>
          <w:rFonts w:ascii="Times New Roman" w:hAnsi="Times New Roman" w:cs="Times New Roman"/>
        </w:rPr>
      </w:pPr>
      <w:r>
        <w:rPr>
          <w:rFonts w:ascii="Times New Roman" w:hAnsi="Times New Roman" w:cs="Times New Roman" w:hint="eastAsia"/>
        </w:rPr>
        <w:t>---</w:t>
      </w:r>
    </w:p>
    <w:p w14:paraId="369D4D51" w14:textId="3E4123DF" w:rsidR="003109DC" w:rsidRDefault="003109DC" w:rsidP="003109DC">
      <w:pPr>
        <w:jc w:val="both"/>
        <w:rPr>
          <w:rFonts w:ascii="Times New Roman" w:hAnsi="Times New Roman" w:cs="Times New Roman"/>
        </w:rPr>
      </w:pPr>
      <w:r>
        <w:rPr>
          <w:rFonts w:ascii="Times New Roman" w:hAnsi="Times New Roman" w:cs="Times New Roman" w:hint="eastAsia"/>
        </w:rPr>
        <w:t>Output:</w:t>
      </w:r>
    </w:p>
    <w:p w14:paraId="6E2A426D" w14:textId="77777777" w:rsidR="003109DC" w:rsidRPr="003109DC" w:rsidRDefault="003109DC" w:rsidP="003109DC">
      <w:pPr>
        <w:pStyle w:val="NormalWeb"/>
        <w:rPr>
          <w:rFonts w:ascii="Times New Roman" w:hAnsi="Times New Roman" w:cs="Times New Roman"/>
        </w:rPr>
      </w:pPr>
      <w:r w:rsidRPr="003109DC">
        <w:rPr>
          <w:rStyle w:val="Strong"/>
          <w:rFonts w:ascii="Times New Roman" w:hAnsi="Times New Roman" w:cs="Times New Roman"/>
        </w:rPr>
        <w:t>Overall Score: 6 (Marginally Above the Acceptance Threshold)</w:t>
      </w:r>
    </w:p>
    <w:p w14:paraId="664354E5" w14:textId="77777777" w:rsidR="003109DC" w:rsidRPr="003109DC" w:rsidRDefault="003109DC" w:rsidP="003109DC">
      <w:pPr>
        <w:pStyle w:val="NormalWeb"/>
        <w:rPr>
          <w:rFonts w:ascii="Times New Roman" w:hAnsi="Times New Roman" w:cs="Times New Roman"/>
        </w:rPr>
      </w:pPr>
      <w:r w:rsidRPr="003109DC">
        <w:rPr>
          <w:rStyle w:val="Strong"/>
          <w:rFonts w:ascii="Times New Roman" w:hAnsi="Times New Roman" w:cs="Times New Roman"/>
        </w:rPr>
        <w:t>Justification:</w:t>
      </w:r>
    </w:p>
    <w:p w14:paraId="401CB46D" w14:textId="77777777" w:rsidR="003109DC" w:rsidRPr="003109DC" w:rsidRDefault="003109DC" w:rsidP="003109DC">
      <w:pPr>
        <w:pStyle w:val="NormalWeb"/>
        <w:rPr>
          <w:rFonts w:ascii="Times New Roman" w:hAnsi="Times New Roman" w:cs="Times New Roman"/>
        </w:rPr>
      </w:pPr>
      <w:r w:rsidRPr="003109DC">
        <w:rPr>
          <w:rStyle w:val="Strong"/>
          <w:rFonts w:ascii="Times New Roman" w:hAnsi="Times New Roman" w:cs="Times New Roman"/>
        </w:rPr>
        <w:t>Strengths:</w:t>
      </w:r>
    </w:p>
    <w:p w14:paraId="28428E45" w14:textId="77777777" w:rsidR="003109DC" w:rsidRPr="003109DC" w:rsidRDefault="003109DC" w:rsidP="003109DC">
      <w:pPr>
        <w:pStyle w:val="NormalWeb"/>
        <w:numPr>
          <w:ilvl w:val="0"/>
          <w:numId w:val="1"/>
        </w:numPr>
        <w:rPr>
          <w:rFonts w:ascii="Times New Roman" w:hAnsi="Times New Roman" w:cs="Times New Roman"/>
        </w:rPr>
      </w:pPr>
      <w:r w:rsidRPr="003109DC">
        <w:rPr>
          <w:rStyle w:val="Strong"/>
          <w:rFonts w:ascii="Times New Roman" w:hAnsi="Times New Roman" w:cs="Times New Roman"/>
        </w:rPr>
        <w:t>Novelty and Relevance:</w:t>
      </w:r>
      <w:r w:rsidRPr="003109DC">
        <w:rPr>
          <w:rFonts w:ascii="Times New Roman" w:hAnsi="Times New Roman" w:cs="Times New Roman"/>
        </w:rPr>
        <w:t xml:space="preserve"> The concept of creating a platform for evaluating LLMs' ability to autonomously compose and critique survey papers is highly relevant in the AI and academic research communities. The paper addresses a cutting-edge topic—how AI can autonomously handle scholarly tasks such as </w:t>
      </w:r>
      <w:r w:rsidRPr="003109DC">
        <w:rPr>
          <w:rFonts w:ascii="Times New Roman" w:hAnsi="Times New Roman" w:cs="Times New Roman"/>
        </w:rPr>
        <w:lastRenderedPageBreak/>
        <w:t>writing and reviewing papers—making it timely and valuable for conferences focused on data science, AI, and machine learning.</w:t>
      </w:r>
    </w:p>
    <w:p w14:paraId="1C58AA49" w14:textId="77777777" w:rsidR="003109DC" w:rsidRPr="003109DC" w:rsidRDefault="003109DC" w:rsidP="003109DC">
      <w:pPr>
        <w:pStyle w:val="NormalWeb"/>
        <w:numPr>
          <w:ilvl w:val="0"/>
          <w:numId w:val="1"/>
        </w:numPr>
        <w:rPr>
          <w:rFonts w:ascii="Times New Roman" w:hAnsi="Times New Roman" w:cs="Times New Roman"/>
        </w:rPr>
      </w:pPr>
      <w:r w:rsidRPr="003109DC">
        <w:rPr>
          <w:rStyle w:val="Strong"/>
          <w:rFonts w:ascii="Times New Roman" w:hAnsi="Times New Roman" w:cs="Times New Roman"/>
        </w:rPr>
        <w:t>Clear Challenge Structure:</w:t>
      </w:r>
      <w:r w:rsidRPr="003109DC">
        <w:rPr>
          <w:rFonts w:ascii="Times New Roman" w:hAnsi="Times New Roman" w:cs="Times New Roman"/>
        </w:rPr>
        <w:t xml:space="preserve"> The paper effectively outlines the design of the competition, distinguishing the tasks of AI-Author and AI-Reviewer. It describes how the challenge operates, from prompt generation to evaluation, and how the authors themselves created baseline models to assess the AI-Author and AI-Reviewer performances. This clarity in design is a significant strength.</w:t>
      </w:r>
    </w:p>
    <w:p w14:paraId="1089755C" w14:textId="77777777" w:rsidR="003109DC" w:rsidRPr="003109DC" w:rsidRDefault="003109DC" w:rsidP="003109DC">
      <w:pPr>
        <w:pStyle w:val="NormalWeb"/>
        <w:numPr>
          <w:ilvl w:val="0"/>
          <w:numId w:val="1"/>
        </w:numPr>
        <w:rPr>
          <w:rFonts w:ascii="Times New Roman" w:hAnsi="Times New Roman" w:cs="Times New Roman"/>
        </w:rPr>
      </w:pPr>
      <w:r w:rsidRPr="003109DC">
        <w:rPr>
          <w:rStyle w:val="Strong"/>
          <w:rFonts w:ascii="Times New Roman" w:hAnsi="Times New Roman" w:cs="Times New Roman"/>
        </w:rPr>
        <w:t>Evaluation Framework:</w:t>
      </w:r>
      <w:r w:rsidRPr="003109DC">
        <w:rPr>
          <w:rFonts w:ascii="Times New Roman" w:hAnsi="Times New Roman" w:cs="Times New Roman"/>
        </w:rPr>
        <w:t xml:space="preserve"> The evaluation methods presented are robust, especially the use of the "contrastive evaluation" approach, which assesses the performance of both the AI-Author and AI-Reviewer tasks. The inclusion of various criteria such as relevance, clarity, responsibility, and soundness adds depth to the evaluation and reflects a thorough understanding of what makes a scholarly work effective.</w:t>
      </w:r>
    </w:p>
    <w:p w14:paraId="0467FECD" w14:textId="77777777" w:rsidR="003109DC" w:rsidRPr="003109DC" w:rsidRDefault="003109DC" w:rsidP="003109DC">
      <w:pPr>
        <w:pStyle w:val="NormalWeb"/>
        <w:numPr>
          <w:ilvl w:val="0"/>
          <w:numId w:val="1"/>
        </w:numPr>
        <w:rPr>
          <w:rFonts w:ascii="Times New Roman" w:hAnsi="Times New Roman" w:cs="Times New Roman"/>
        </w:rPr>
      </w:pPr>
      <w:r w:rsidRPr="003109DC">
        <w:rPr>
          <w:rStyle w:val="Strong"/>
          <w:rFonts w:ascii="Times New Roman" w:hAnsi="Times New Roman" w:cs="Times New Roman"/>
        </w:rPr>
        <w:t>Baseline Results and Comparison:</w:t>
      </w:r>
      <w:r w:rsidRPr="003109DC">
        <w:rPr>
          <w:rFonts w:ascii="Times New Roman" w:hAnsi="Times New Roman" w:cs="Times New Roman"/>
        </w:rPr>
        <w:t xml:space="preserve"> The comparison between various baseline submissions (e.g., ChatGPT, Dummy, and AI-Referee-Reviewer) is insightful. The authors clearly demonstrate how their baseline systems performed against each other, showing strengths and weaknesses, particularly in areas like soundness and contribution. This comparative approach is a strength in understanding the performance gaps and areas for improvement.</w:t>
      </w:r>
    </w:p>
    <w:p w14:paraId="24A6B0AD" w14:textId="77777777" w:rsidR="003109DC" w:rsidRPr="003109DC" w:rsidRDefault="003109DC" w:rsidP="003109DC">
      <w:pPr>
        <w:pStyle w:val="NormalWeb"/>
        <w:rPr>
          <w:rFonts w:ascii="Times New Roman" w:hAnsi="Times New Roman" w:cs="Times New Roman"/>
        </w:rPr>
      </w:pPr>
      <w:r w:rsidRPr="003109DC">
        <w:rPr>
          <w:rStyle w:val="Strong"/>
          <w:rFonts w:ascii="Times New Roman" w:hAnsi="Times New Roman" w:cs="Times New Roman"/>
        </w:rPr>
        <w:t>Weaknesses:</w:t>
      </w:r>
    </w:p>
    <w:p w14:paraId="29D4AB26" w14:textId="77777777" w:rsidR="003109DC" w:rsidRPr="003109DC" w:rsidRDefault="003109DC" w:rsidP="003109DC">
      <w:pPr>
        <w:pStyle w:val="NormalWeb"/>
        <w:numPr>
          <w:ilvl w:val="0"/>
          <w:numId w:val="2"/>
        </w:numPr>
        <w:rPr>
          <w:rFonts w:ascii="Times New Roman" w:hAnsi="Times New Roman" w:cs="Times New Roman"/>
        </w:rPr>
      </w:pPr>
      <w:r w:rsidRPr="003109DC">
        <w:rPr>
          <w:rStyle w:val="Strong"/>
          <w:rFonts w:ascii="Times New Roman" w:hAnsi="Times New Roman" w:cs="Times New Roman"/>
        </w:rPr>
        <w:t>Lack of Comprehensive Related Work Review:</w:t>
      </w:r>
      <w:r w:rsidRPr="003109DC">
        <w:rPr>
          <w:rFonts w:ascii="Times New Roman" w:hAnsi="Times New Roman" w:cs="Times New Roman"/>
        </w:rPr>
        <w:t xml:space="preserve"> While the paper presents its contributions well, it could benefit from a more detailed review of existing literature related to automated content generation and review processes. A deeper exploration of prior work in AI-assisted writing, peer review, and automatic assessment tools would position the contribution better within the broader research context.</w:t>
      </w:r>
    </w:p>
    <w:p w14:paraId="5EB6A386" w14:textId="77777777" w:rsidR="003109DC" w:rsidRPr="003109DC" w:rsidRDefault="003109DC" w:rsidP="003109DC">
      <w:pPr>
        <w:pStyle w:val="NormalWeb"/>
        <w:numPr>
          <w:ilvl w:val="0"/>
          <w:numId w:val="2"/>
        </w:numPr>
        <w:rPr>
          <w:rFonts w:ascii="Times New Roman" w:hAnsi="Times New Roman" w:cs="Times New Roman"/>
        </w:rPr>
      </w:pPr>
      <w:r w:rsidRPr="003109DC">
        <w:rPr>
          <w:rStyle w:val="Strong"/>
          <w:rFonts w:ascii="Times New Roman" w:hAnsi="Times New Roman" w:cs="Times New Roman"/>
        </w:rPr>
        <w:t>Methodological Clarity and Detail:</w:t>
      </w:r>
      <w:r w:rsidRPr="003109DC">
        <w:rPr>
          <w:rFonts w:ascii="Times New Roman" w:hAnsi="Times New Roman" w:cs="Times New Roman"/>
        </w:rPr>
        <w:t xml:space="preserve"> While the authors describe the evaluation framework and provide explanations for each criterion, some of the methods used (like "reverse-engineering" prompts from Semantics Scholar survey papers) could be elaborated further. This is particularly important to help readers fully understand the underlying methodology and its limitations. Additionally, the choice of baseline methods (e.g., using ChatGPT) could be critiqued more to reflect on why these choices were made and their potential biases.</w:t>
      </w:r>
    </w:p>
    <w:p w14:paraId="1FAC39E7" w14:textId="77777777" w:rsidR="003109DC" w:rsidRPr="003109DC" w:rsidRDefault="003109DC" w:rsidP="003109DC">
      <w:pPr>
        <w:pStyle w:val="NormalWeb"/>
        <w:numPr>
          <w:ilvl w:val="0"/>
          <w:numId w:val="2"/>
        </w:numPr>
        <w:rPr>
          <w:rFonts w:ascii="Times New Roman" w:hAnsi="Times New Roman" w:cs="Times New Roman"/>
        </w:rPr>
      </w:pPr>
      <w:r w:rsidRPr="003109DC">
        <w:rPr>
          <w:rStyle w:val="Strong"/>
          <w:rFonts w:ascii="Times New Roman" w:hAnsi="Times New Roman" w:cs="Times New Roman"/>
        </w:rPr>
        <w:t>Limited Focus on Contributions and Soundness:</w:t>
      </w:r>
      <w:r w:rsidRPr="003109DC">
        <w:rPr>
          <w:rFonts w:ascii="Times New Roman" w:hAnsi="Times New Roman" w:cs="Times New Roman"/>
        </w:rPr>
        <w:t xml:space="preserve"> The paper highlights some interesting results in the "Contribution" and "Soundness" areas, but the authors admit that these criteria need further work. Given that these are crucial aspects of academic writing (ensuring accurate, well-supported claims and comprehensive coverage), it would be beneficial to outline potential strategies or improvements for future work in these areas.</w:t>
      </w:r>
    </w:p>
    <w:p w14:paraId="2D360DD0" w14:textId="77777777" w:rsidR="003109DC" w:rsidRPr="003109DC" w:rsidRDefault="003109DC" w:rsidP="003109DC">
      <w:pPr>
        <w:pStyle w:val="NormalWeb"/>
        <w:numPr>
          <w:ilvl w:val="0"/>
          <w:numId w:val="2"/>
        </w:numPr>
        <w:rPr>
          <w:rFonts w:ascii="Times New Roman" w:hAnsi="Times New Roman" w:cs="Times New Roman"/>
        </w:rPr>
      </w:pPr>
      <w:r w:rsidRPr="003109DC">
        <w:rPr>
          <w:rStyle w:val="Strong"/>
          <w:rFonts w:ascii="Times New Roman" w:hAnsi="Times New Roman" w:cs="Times New Roman"/>
        </w:rPr>
        <w:t>Conclusion and Future Work:</w:t>
      </w:r>
      <w:r w:rsidRPr="003109DC">
        <w:rPr>
          <w:rFonts w:ascii="Times New Roman" w:hAnsi="Times New Roman" w:cs="Times New Roman"/>
        </w:rPr>
        <w:t xml:space="preserve"> The conclusion presents an optimistic view of the challenge's future and the potential impact on AI research. However, it </w:t>
      </w:r>
      <w:r w:rsidRPr="003109DC">
        <w:rPr>
          <w:rFonts w:ascii="Times New Roman" w:hAnsi="Times New Roman" w:cs="Times New Roman"/>
        </w:rPr>
        <w:lastRenderedPageBreak/>
        <w:t>lacks a strong summary of the findings and an in-depth discussion of limitations and how these might affect the broader applicability of the approach.</w:t>
      </w:r>
    </w:p>
    <w:p w14:paraId="0DBCB590" w14:textId="77777777" w:rsidR="003109DC" w:rsidRPr="003109DC" w:rsidRDefault="003109DC" w:rsidP="003109DC">
      <w:pPr>
        <w:pStyle w:val="NormalWeb"/>
        <w:rPr>
          <w:rFonts w:ascii="Times New Roman" w:hAnsi="Times New Roman" w:cs="Times New Roman"/>
        </w:rPr>
      </w:pPr>
      <w:r w:rsidRPr="003109DC">
        <w:rPr>
          <w:rStyle w:val="Strong"/>
          <w:rFonts w:ascii="Times New Roman" w:hAnsi="Times New Roman" w:cs="Times New Roman"/>
        </w:rPr>
        <w:t>Recommendation:</w:t>
      </w:r>
      <w:r w:rsidRPr="003109DC">
        <w:rPr>
          <w:rFonts w:ascii="Times New Roman" w:hAnsi="Times New Roman" w:cs="Times New Roman"/>
        </w:rPr>
        <w:t xml:space="preserve"> The paper presents an interesting and valuable approach to automating literature reviews, but it would benefit from additional refinement in the areas of related work, method explanation, and exploration of weak points like soundness and contribution. The evaluation framework is promising, and the paper provides a solid foundation for future research, but additional clarity in methodology and context would elevate it further.</w:t>
      </w:r>
    </w:p>
    <w:p w14:paraId="6C943CF0" w14:textId="77777777" w:rsidR="003109DC" w:rsidRDefault="003109DC" w:rsidP="003109DC">
      <w:pPr>
        <w:jc w:val="both"/>
        <w:rPr>
          <w:rFonts w:ascii="Times New Roman" w:hAnsi="Times New Roman" w:cs="Times New Roman"/>
        </w:rPr>
      </w:pPr>
    </w:p>
    <w:p w14:paraId="4B530171" w14:textId="77777777" w:rsidR="003109DC" w:rsidRDefault="003109DC" w:rsidP="003109DC">
      <w:pPr>
        <w:jc w:val="both"/>
        <w:rPr>
          <w:rFonts w:ascii="Times New Roman" w:hAnsi="Times New Roman" w:cs="Times New Roman"/>
        </w:rPr>
      </w:pPr>
    </w:p>
    <w:p w14:paraId="0BB06C78" w14:textId="77777777" w:rsidR="003109DC" w:rsidRDefault="003109DC" w:rsidP="003109DC">
      <w:pPr>
        <w:jc w:val="both"/>
        <w:rPr>
          <w:rFonts w:ascii="Times New Roman" w:hAnsi="Times New Roman" w:cs="Times New Roman"/>
        </w:rPr>
      </w:pPr>
    </w:p>
    <w:p w14:paraId="052D9AAE" w14:textId="77777777" w:rsidR="003109DC" w:rsidRDefault="003109DC" w:rsidP="003109DC">
      <w:pPr>
        <w:jc w:val="both"/>
        <w:rPr>
          <w:rFonts w:ascii="Times New Roman" w:hAnsi="Times New Roman" w:cs="Times New Roman"/>
        </w:rPr>
      </w:pPr>
    </w:p>
    <w:p w14:paraId="5A8B9055" w14:textId="77777777" w:rsidR="003109DC" w:rsidRDefault="003109DC" w:rsidP="003109DC">
      <w:pPr>
        <w:jc w:val="both"/>
        <w:rPr>
          <w:rFonts w:ascii="Times New Roman" w:hAnsi="Times New Roman" w:cs="Times New Roman"/>
        </w:rPr>
      </w:pPr>
    </w:p>
    <w:p w14:paraId="53E90C7E" w14:textId="77777777" w:rsidR="003109DC" w:rsidRDefault="003109DC" w:rsidP="003109DC">
      <w:pPr>
        <w:jc w:val="both"/>
        <w:rPr>
          <w:rFonts w:ascii="Times New Roman" w:hAnsi="Times New Roman" w:cs="Times New Roman"/>
        </w:rPr>
      </w:pPr>
    </w:p>
    <w:p w14:paraId="119998CF" w14:textId="77777777" w:rsidR="003109DC" w:rsidRDefault="003109DC" w:rsidP="003109DC">
      <w:pPr>
        <w:jc w:val="both"/>
        <w:rPr>
          <w:rFonts w:ascii="Times New Roman" w:hAnsi="Times New Roman" w:cs="Times New Roman"/>
        </w:rPr>
      </w:pPr>
    </w:p>
    <w:p w14:paraId="19DD83D8" w14:textId="77777777" w:rsidR="003109DC" w:rsidRDefault="003109DC" w:rsidP="003109DC">
      <w:pPr>
        <w:jc w:val="both"/>
        <w:rPr>
          <w:rFonts w:ascii="Times New Roman" w:hAnsi="Times New Roman" w:cs="Times New Roman"/>
        </w:rPr>
      </w:pPr>
    </w:p>
    <w:p w14:paraId="43D279E4" w14:textId="77777777" w:rsidR="003109DC" w:rsidRDefault="003109DC" w:rsidP="003109DC">
      <w:pPr>
        <w:jc w:val="both"/>
        <w:rPr>
          <w:rFonts w:ascii="Times New Roman" w:hAnsi="Times New Roman" w:cs="Times New Roman"/>
        </w:rPr>
      </w:pPr>
    </w:p>
    <w:p w14:paraId="625D104A" w14:textId="77777777" w:rsidR="003109DC" w:rsidRDefault="003109DC" w:rsidP="003109DC">
      <w:pPr>
        <w:jc w:val="both"/>
        <w:rPr>
          <w:rFonts w:ascii="Times New Roman" w:hAnsi="Times New Roman" w:cs="Times New Roman"/>
        </w:rPr>
      </w:pPr>
    </w:p>
    <w:p w14:paraId="62113738" w14:textId="77777777" w:rsidR="003109DC" w:rsidRDefault="003109DC" w:rsidP="003109DC">
      <w:pPr>
        <w:jc w:val="both"/>
        <w:rPr>
          <w:rFonts w:ascii="Times New Roman" w:hAnsi="Times New Roman" w:cs="Times New Roman"/>
        </w:rPr>
      </w:pPr>
    </w:p>
    <w:p w14:paraId="5AEA2608" w14:textId="77777777" w:rsidR="003109DC" w:rsidRDefault="003109DC" w:rsidP="003109DC">
      <w:pPr>
        <w:jc w:val="both"/>
        <w:rPr>
          <w:rFonts w:ascii="Times New Roman" w:hAnsi="Times New Roman" w:cs="Times New Roman"/>
        </w:rPr>
      </w:pPr>
    </w:p>
    <w:p w14:paraId="22D9F60E" w14:textId="77777777" w:rsidR="003109DC" w:rsidRDefault="003109DC" w:rsidP="003109DC">
      <w:pPr>
        <w:jc w:val="both"/>
        <w:rPr>
          <w:rFonts w:ascii="Times New Roman" w:hAnsi="Times New Roman" w:cs="Times New Roman"/>
        </w:rPr>
      </w:pPr>
    </w:p>
    <w:p w14:paraId="7705BFE4" w14:textId="77777777" w:rsidR="003109DC" w:rsidRDefault="003109DC" w:rsidP="003109DC">
      <w:pPr>
        <w:jc w:val="both"/>
        <w:rPr>
          <w:rFonts w:ascii="Times New Roman" w:hAnsi="Times New Roman" w:cs="Times New Roman"/>
        </w:rPr>
      </w:pPr>
    </w:p>
    <w:p w14:paraId="2C4CAF59" w14:textId="77777777" w:rsidR="003109DC" w:rsidRDefault="003109DC" w:rsidP="003109DC">
      <w:pPr>
        <w:jc w:val="both"/>
        <w:rPr>
          <w:rFonts w:ascii="Times New Roman" w:hAnsi="Times New Roman" w:cs="Times New Roman"/>
        </w:rPr>
      </w:pPr>
    </w:p>
    <w:p w14:paraId="496D8B34" w14:textId="77777777" w:rsidR="003109DC" w:rsidRDefault="003109DC" w:rsidP="003109DC">
      <w:pPr>
        <w:jc w:val="both"/>
        <w:rPr>
          <w:rFonts w:ascii="Times New Roman" w:hAnsi="Times New Roman" w:cs="Times New Roman"/>
        </w:rPr>
      </w:pPr>
    </w:p>
    <w:p w14:paraId="3F8758C0" w14:textId="77777777" w:rsidR="003109DC" w:rsidRDefault="003109DC" w:rsidP="003109DC">
      <w:pPr>
        <w:jc w:val="both"/>
        <w:rPr>
          <w:rFonts w:ascii="Times New Roman" w:hAnsi="Times New Roman" w:cs="Times New Roman"/>
        </w:rPr>
      </w:pPr>
    </w:p>
    <w:p w14:paraId="1B23F886" w14:textId="77777777" w:rsidR="003109DC" w:rsidRDefault="003109DC" w:rsidP="003109DC">
      <w:pPr>
        <w:jc w:val="both"/>
        <w:rPr>
          <w:rFonts w:ascii="Times New Roman" w:hAnsi="Times New Roman" w:cs="Times New Roman"/>
        </w:rPr>
      </w:pPr>
    </w:p>
    <w:p w14:paraId="39B08851" w14:textId="77777777" w:rsidR="003109DC" w:rsidRDefault="003109DC" w:rsidP="003109DC">
      <w:pPr>
        <w:jc w:val="both"/>
        <w:rPr>
          <w:rFonts w:ascii="Times New Roman" w:hAnsi="Times New Roman" w:cs="Times New Roman"/>
        </w:rPr>
      </w:pPr>
    </w:p>
    <w:p w14:paraId="3943CB54" w14:textId="77777777" w:rsidR="003109DC" w:rsidRDefault="003109DC" w:rsidP="003109DC">
      <w:pPr>
        <w:jc w:val="both"/>
        <w:rPr>
          <w:rFonts w:ascii="Times New Roman" w:hAnsi="Times New Roman" w:cs="Times New Roman" w:hint="eastAsia"/>
        </w:rPr>
      </w:pPr>
    </w:p>
    <w:p w14:paraId="188A5127" w14:textId="3FFB6BE5" w:rsidR="003109DC" w:rsidRPr="007510F1" w:rsidRDefault="007510F1" w:rsidP="003109DC">
      <w:pPr>
        <w:jc w:val="both"/>
        <w:rPr>
          <w:rFonts w:ascii="Times New Roman" w:hAnsi="Times New Roman" w:cs="Times New Roman"/>
          <w:sz w:val="32"/>
          <w:szCs w:val="32"/>
        </w:rPr>
      </w:pPr>
      <w:r w:rsidRPr="007510F1">
        <w:rPr>
          <w:rFonts w:ascii="Times New Roman" w:hAnsi="Times New Roman" w:cs="Times New Roman" w:hint="eastAsia"/>
          <w:sz w:val="32"/>
          <w:szCs w:val="32"/>
        </w:rPr>
        <w:lastRenderedPageBreak/>
        <w:t xml:space="preserve">2.3 </w:t>
      </w:r>
      <w:r w:rsidR="003109DC" w:rsidRPr="007510F1">
        <w:rPr>
          <w:rFonts w:ascii="Times New Roman" w:hAnsi="Times New Roman" w:cs="Times New Roman" w:hint="eastAsia"/>
          <w:sz w:val="32"/>
          <w:szCs w:val="32"/>
        </w:rPr>
        <w:t>[Summary, Strength, Weakness, Score Template]</w:t>
      </w:r>
    </w:p>
    <w:p w14:paraId="761813D9" w14:textId="77777777" w:rsidR="003109DC" w:rsidRPr="00EE6154" w:rsidRDefault="003109DC" w:rsidP="003109DC">
      <w:pPr>
        <w:jc w:val="both"/>
        <w:rPr>
          <w:rFonts w:ascii="Times New Roman" w:hAnsi="Times New Roman" w:cs="Times New Roman"/>
        </w:rPr>
      </w:pPr>
      <w:r w:rsidRPr="00EE6154">
        <w:rPr>
          <w:rFonts w:ascii="Times New Roman" w:hAnsi="Times New Roman" w:cs="Times New Roman"/>
        </w:rPr>
        <w:t>You are an expert reviewer evaluating a research paper.</w:t>
      </w:r>
    </w:p>
    <w:p w14:paraId="0D002D3A" w14:textId="5AD3CCE8" w:rsidR="003109DC" w:rsidRDefault="003109DC" w:rsidP="003109DC">
      <w:pPr>
        <w:jc w:val="both"/>
        <w:rPr>
          <w:rFonts w:ascii="Times New Roman" w:hAnsi="Times New Roman" w:cs="Times New Roman"/>
          <w:color w:val="FF0000"/>
        </w:rPr>
      </w:pPr>
      <w:r w:rsidRPr="00EE6154">
        <w:rPr>
          <w:rFonts w:ascii="Times New Roman" w:hAnsi="Times New Roman" w:cs="Times New Roman"/>
        </w:rPr>
        <w:t xml:space="preserve">You will be given the full paper text. Read it carefully and provide a </w:t>
      </w:r>
      <w:r>
        <w:rPr>
          <w:rFonts w:ascii="Times New Roman" w:hAnsi="Times New Roman" w:cs="Times New Roman" w:hint="eastAsia"/>
        </w:rPr>
        <w:t>rating using standard</w:t>
      </w:r>
      <w:r w:rsidRPr="00EE6154">
        <w:rPr>
          <w:rFonts w:ascii="Times New Roman" w:hAnsi="Times New Roman" w:cs="Times New Roman"/>
        </w:rPr>
        <w:t xml:space="preserve"> as follows. </w:t>
      </w:r>
      <w:r>
        <w:rPr>
          <w:rFonts w:ascii="Times New Roman" w:hAnsi="Times New Roman" w:cs="Times New Roman" w:hint="eastAsia"/>
          <w:color w:val="FF0000"/>
        </w:rPr>
        <w:t>You must follow the output template: (</w:t>
      </w:r>
      <w:r>
        <w:rPr>
          <w:rFonts w:ascii="Times New Roman" w:hAnsi="Times New Roman" w:cs="Times New Roman"/>
          <w:color w:val="FF0000"/>
        </w:rPr>
        <w:t>1)</w:t>
      </w:r>
      <w:r>
        <w:rPr>
          <w:rFonts w:ascii="Times New Roman" w:hAnsi="Times New Roman" w:cs="Times New Roman" w:hint="eastAsia"/>
          <w:color w:val="FF0000"/>
        </w:rPr>
        <w:t>S</w:t>
      </w:r>
      <w:r>
        <w:rPr>
          <w:rFonts w:ascii="Times New Roman" w:hAnsi="Times New Roman" w:cs="Times New Roman"/>
          <w:color w:val="FF0000"/>
        </w:rPr>
        <w:t>ummary</w:t>
      </w:r>
      <w:r>
        <w:rPr>
          <w:rFonts w:ascii="Times New Roman" w:hAnsi="Times New Roman" w:cs="Times New Roman" w:hint="eastAsia"/>
          <w:color w:val="FF0000"/>
        </w:rPr>
        <w:t xml:space="preserve"> (2)Strength (3)Weakness (4)Score </w:t>
      </w:r>
      <w:r w:rsidRPr="00EE6154">
        <w:rPr>
          <w:rFonts w:ascii="Times New Roman" w:hAnsi="Times New Roman" w:cs="Times New Roman"/>
          <w:color w:val="FF0000"/>
        </w:rPr>
        <w:t>.</w:t>
      </w:r>
    </w:p>
    <w:p w14:paraId="69883853" w14:textId="4D6DEBE9" w:rsidR="003109DC" w:rsidRPr="00EE6154" w:rsidRDefault="003109DC" w:rsidP="003109DC">
      <w:pPr>
        <w:jc w:val="both"/>
        <w:rPr>
          <w:rFonts w:ascii="Times New Roman" w:hAnsi="Times New Roman" w:cs="Times New Roman"/>
        </w:rPr>
      </w:pPr>
      <w:r w:rsidRPr="00EE6154">
        <w:rPr>
          <w:rFonts w:ascii="Times New Roman" w:hAnsi="Times New Roman" w:cs="Times New Roman"/>
        </w:rPr>
        <w:t>Rating</w:t>
      </w:r>
    </w:p>
    <w:p w14:paraId="29E5C296" w14:textId="77777777" w:rsidR="003109DC" w:rsidRPr="00EE6154" w:rsidRDefault="003109DC" w:rsidP="003109DC">
      <w:pPr>
        <w:jc w:val="both"/>
        <w:rPr>
          <w:rFonts w:ascii="Times New Roman" w:hAnsi="Times New Roman" w:cs="Times New Roman"/>
        </w:rPr>
      </w:pPr>
      <w:r w:rsidRPr="00EE6154">
        <w:rPr>
          <w:rFonts w:ascii="Times New Roman" w:hAnsi="Times New Roman" w:cs="Times New Roman"/>
        </w:rPr>
        <w:t>Please provide an “overall score” for this paper:</w:t>
      </w:r>
    </w:p>
    <w:p w14:paraId="6E66C6B0" w14:textId="77777777" w:rsidR="003109DC" w:rsidRPr="00EE6154" w:rsidRDefault="003109DC" w:rsidP="003109DC">
      <w:pPr>
        <w:jc w:val="both"/>
        <w:rPr>
          <w:rFonts w:ascii="Times New Roman" w:hAnsi="Times New Roman" w:cs="Times New Roman"/>
        </w:rPr>
      </w:pPr>
      <w:r w:rsidRPr="00EE6154">
        <w:rPr>
          <w:rFonts w:ascii="Times New Roman" w:hAnsi="Times New Roman" w:cs="Times New Roman"/>
        </w:rPr>
        <w:t>1 = strong reject.</w:t>
      </w:r>
    </w:p>
    <w:p w14:paraId="77E131BD" w14:textId="77777777" w:rsidR="003109DC" w:rsidRPr="00EE6154" w:rsidRDefault="003109DC" w:rsidP="003109DC">
      <w:pPr>
        <w:jc w:val="both"/>
        <w:rPr>
          <w:rFonts w:ascii="Times New Roman" w:hAnsi="Times New Roman" w:cs="Times New Roman"/>
        </w:rPr>
      </w:pPr>
      <w:r w:rsidRPr="00EE6154">
        <w:rPr>
          <w:rFonts w:ascii="Times New Roman" w:hAnsi="Times New Roman" w:cs="Times New Roman"/>
        </w:rPr>
        <w:t>3 = reject, not good enough.</w:t>
      </w:r>
    </w:p>
    <w:p w14:paraId="153E1DC4" w14:textId="77777777" w:rsidR="003109DC" w:rsidRPr="00EE6154" w:rsidRDefault="003109DC" w:rsidP="003109DC">
      <w:pPr>
        <w:jc w:val="both"/>
        <w:rPr>
          <w:rFonts w:ascii="Times New Roman" w:hAnsi="Times New Roman" w:cs="Times New Roman"/>
        </w:rPr>
      </w:pPr>
      <w:r w:rsidRPr="00EE6154">
        <w:rPr>
          <w:rFonts w:ascii="Times New Roman" w:hAnsi="Times New Roman" w:cs="Times New Roman"/>
        </w:rPr>
        <w:t>5 = marginally below the acceptance threshold.</w:t>
      </w:r>
    </w:p>
    <w:p w14:paraId="0B08B6A8" w14:textId="77777777" w:rsidR="003109DC" w:rsidRPr="00EE6154" w:rsidRDefault="003109DC" w:rsidP="003109DC">
      <w:pPr>
        <w:jc w:val="both"/>
        <w:rPr>
          <w:rFonts w:ascii="Times New Roman" w:hAnsi="Times New Roman" w:cs="Times New Roman"/>
        </w:rPr>
      </w:pPr>
      <w:r w:rsidRPr="00EE6154">
        <w:rPr>
          <w:rFonts w:ascii="Times New Roman" w:hAnsi="Times New Roman" w:cs="Times New Roman"/>
        </w:rPr>
        <w:t>6 = marginally above the acceptance threshold.</w:t>
      </w:r>
    </w:p>
    <w:p w14:paraId="68540553" w14:textId="77777777" w:rsidR="003109DC" w:rsidRPr="00EE6154" w:rsidRDefault="003109DC" w:rsidP="003109DC">
      <w:pPr>
        <w:jc w:val="both"/>
        <w:rPr>
          <w:rFonts w:ascii="Times New Roman" w:hAnsi="Times New Roman" w:cs="Times New Roman"/>
        </w:rPr>
      </w:pPr>
      <w:r w:rsidRPr="00EE6154">
        <w:rPr>
          <w:rFonts w:ascii="Times New Roman" w:hAnsi="Times New Roman" w:cs="Times New Roman"/>
        </w:rPr>
        <w:t>8 = accept, good paper.</w:t>
      </w:r>
    </w:p>
    <w:p w14:paraId="7A5D2720" w14:textId="77777777" w:rsidR="003109DC" w:rsidRPr="00EE6154" w:rsidRDefault="003109DC" w:rsidP="003109DC">
      <w:pPr>
        <w:jc w:val="both"/>
        <w:rPr>
          <w:rFonts w:ascii="Times New Roman" w:hAnsi="Times New Roman" w:cs="Times New Roman"/>
        </w:rPr>
      </w:pPr>
      <w:r w:rsidRPr="00EE6154">
        <w:rPr>
          <w:rFonts w:ascii="Times New Roman" w:hAnsi="Times New Roman" w:cs="Times New Roman"/>
        </w:rPr>
        <w:t>10 = strong accept, should be highlighted at the conference.</w:t>
      </w:r>
    </w:p>
    <w:p w14:paraId="62B2FEFE" w14:textId="77777777" w:rsidR="003109DC" w:rsidRPr="00EE6154" w:rsidRDefault="003109DC" w:rsidP="003109DC">
      <w:pPr>
        <w:jc w:val="both"/>
        <w:rPr>
          <w:rFonts w:ascii="Times New Roman" w:hAnsi="Times New Roman" w:cs="Times New Roman"/>
        </w:rPr>
      </w:pPr>
    </w:p>
    <w:p w14:paraId="07ED4698" w14:textId="77777777" w:rsidR="003109DC" w:rsidRPr="00EE6154" w:rsidRDefault="003109DC" w:rsidP="003109DC">
      <w:pPr>
        <w:jc w:val="both"/>
        <w:rPr>
          <w:rFonts w:ascii="Times New Roman" w:hAnsi="Times New Roman" w:cs="Times New Roman"/>
        </w:rPr>
      </w:pPr>
      <w:r w:rsidRPr="00EE6154">
        <w:rPr>
          <w:rFonts w:ascii="Times New Roman" w:hAnsi="Times New Roman" w:cs="Times New Roman"/>
        </w:rPr>
        <w:t>Note: Base your review only on the content of the paper. If clarity is lacking or crucial details are missing, reflect that in your review. If there are strong points, highlight them.</w:t>
      </w:r>
    </w:p>
    <w:p w14:paraId="34B9F369" w14:textId="77777777" w:rsidR="003109DC" w:rsidRPr="00EE6154" w:rsidRDefault="003109DC" w:rsidP="003109DC">
      <w:pPr>
        <w:jc w:val="both"/>
        <w:rPr>
          <w:rFonts w:ascii="Times New Roman" w:hAnsi="Times New Roman" w:cs="Times New Roman"/>
        </w:rPr>
      </w:pPr>
    </w:p>
    <w:p w14:paraId="3302FCDE" w14:textId="1B6DB819" w:rsidR="003109DC" w:rsidRDefault="003109DC" w:rsidP="003109DC">
      <w:pPr>
        <w:jc w:val="both"/>
        <w:rPr>
          <w:rFonts w:ascii="Times New Roman" w:hAnsi="Times New Roman" w:cs="Times New Roman"/>
        </w:rPr>
      </w:pPr>
      <w:r w:rsidRPr="00EE6154">
        <w:rPr>
          <w:rFonts w:ascii="Times New Roman" w:hAnsi="Times New Roman" w:cs="Times New Roman"/>
        </w:rPr>
        <w:t>Paper Content:</w:t>
      </w:r>
    </w:p>
    <w:p w14:paraId="0F8DC650" w14:textId="77777777" w:rsidR="002D6937" w:rsidRDefault="002D6937" w:rsidP="003109DC">
      <w:pPr>
        <w:jc w:val="both"/>
        <w:rPr>
          <w:rFonts w:ascii="Times New Roman" w:hAnsi="Times New Roman" w:cs="Times New Roman"/>
        </w:rPr>
      </w:pPr>
    </w:p>
    <w:p w14:paraId="3B83A59A" w14:textId="4BEBD6C3" w:rsidR="002D6937" w:rsidRDefault="002D6937" w:rsidP="003109DC">
      <w:pPr>
        <w:jc w:val="both"/>
        <w:rPr>
          <w:rFonts w:ascii="Times New Roman" w:hAnsi="Times New Roman" w:cs="Times New Roman"/>
        </w:rPr>
      </w:pPr>
      <w:r>
        <w:rPr>
          <w:rFonts w:ascii="Times New Roman" w:hAnsi="Times New Roman" w:cs="Times New Roman" w:hint="eastAsia"/>
        </w:rPr>
        <w:t>---</w:t>
      </w:r>
    </w:p>
    <w:p w14:paraId="1DA8B957" w14:textId="0528A9BE" w:rsidR="002D6937" w:rsidRDefault="002D6937" w:rsidP="003109DC">
      <w:pPr>
        <w:jc w:val="both"/>
        <w:rPr>
          <w:rFonts w:ascii="Times New Roman" w:hAnsi="Times New Roman" w:cs="Times New Roman"/>
        </w:rPr>
      </w:pPr>
      <w:r>
        <w:rPr>
          <w:rFonts w:ascii="Times New Roman" w:hAnsi="Times New Roman" w:cs="Times New Roman" w:hint="eastAsia"/>
        </w:rPr>
        <w:t>Output:</w:t>
      </w:r>
    </w:p>
    <w:p w14:paraId="4EE76035" w14:textId="77777777" w:rsidR="002D6937" w:rsidRPr="002D6937" w:rsidRDefault="002D6937" w:rsidP="002D6937">
      <w:pPr>
        <w:jc w:val="both"/>
        <w:rPr>
          <w:rFonts w:ascii="Times New Roman" w:hAnsi="Times New Roman" w:cs="Times New Roman"/>
          <w:b/>
          <w:bCs/>
        </w:rPr>
      </w:pPr>
      <w:r w:rsidRPr="002D6937">
        <w:rPr>
          <w:rFonts w:ascii="Times New Roman" w:hAnsi="Times New Roman" w:cs="Times New Roman"/>
          <w:b/>
          <w:bCs/>
        </w:rPr>
        <w:t>(1) Summary</w:t>
      </w:r>
    </w:p>
    <w:p w14:paraId="1D62BE21" w14:textId="77777777" w:rsidR="002D6937" w:rsidRPr="002D6937" w:rsidRDefault="002D6937" w:rsidP="002D6937">
      <w:pPr>
        <w:jc w:val="both"/>
        <w:rPr>
          <w:rFonts w:ascii="Times New Roman" w:hAnsi="Times New Roman" w:cs="Times New Roman"/>
        </w:rPr>
      </w:pPr>
      <w:r w:rsidRPr="002D6937">
        <w:rPr>
          <w:rFonts w:ascii="Times New Roman" w:hAnsi="Times New Roman" w:cs="Times New Roman"/>
        </w:rPr>
        <w:t xml:space="preserve">This paper presents the "Auto-survey Challenge," a novel competition designed to evaluate the ability of Large Language Models (LLMs) to autonomously generate and critique survey papers. The competition consists of two tasks: AI-Author (focused on generating survey papers from prompts) and AI-Reviewer (focused on evaluating these papers based on predefined criteria). The paper describes the design, implementation, evaluation framework, and baseline performance for both tasks. The evaluation framework is based on five metrics: Relevance, Contribution, Soundness, Clarity, and Responsibility. The paper highlights challenges and opportunities in using LLMs for automated literature reviews and presents baseline results from </w:t>
      </w:r>
      <w:r w:rsidRPr="002D6937">
        <w:rPr>
          <w:rFonts w:ascii="Times New Roman" w:hAnsi="Times New Roman" w:cs="Times New Roman"/>
        </w:rPr>
        <w:lastRenderedPageBreak/>
        <w:t>ChatGPT and other systems.</w:t>
      </w:r>
    </w:p>
    <w:p w14:paraId="7024A88A" w14:textId="77777777" w:rsidR="002D6937" w:rsidRPr="002D6937" w:rsidRDefault="002D6937" w:rsidP="002D6937">
      <w:pPr>
        <w:jc w:val="both"/>
        <w:rPr>
          <w:rFonts w:ascii="Times New Roman" w:hAnsi="Times New Roman" w:cs="Times New Roman"/>
        </w:rPr>
      </w:pPr>
      <w:r w:rsidRPr="002D6937">
        <w:rPr>
          <w:rFonts w:ascii="Times New Roman" w:hAnsi="Times New Roman" w:cs="Times New Roman"/>
        </w:rPr>
        <w:pict w14:anchorId="1D95C304">
          <v:rect id="_x0000_i1043" style="width:0;height:1.5pt" o:hralign="center" o:hrstd="t" o:hr="t" fillcolor="#a0a0a0" stroked="f"/>
        </w:pict>
      </w:r>
    </w:p>
    <w:p w14:paraId="4962AAF2" w14:textId="77777777" w:rsidR="002D6937" w:rsidRPr="002D6937" w:rsidRDefault="002D6937" w:rsidP="002D6937">
      <w:pPr>
        <w:jc w:val="both"/>
        <w:rPr>
          <w:rFonts w:ascii="Times New Roman" w:hAnsi="Times New Roman" w:cs="Times New Roman"/>
          <w:b/>
          <w:bCs/>
        </w:rPr>
      </w:pPr>
      <w:r w:rsidRPr="002D6937">
        <w:rPr>
          <w:rFonts w:ascii="Times New Roman" w:hAnsi="Times New Roman" w:cs="Times New Roman"/>
          <w:b/>
          <w:bCs/>
        </w:rPr>
        <w:t>(2) Strengths</w:t>
      </w:r>
    </w:p>
    <w:p w14:paraId="6944E6A5" w14:textId="77777777" w:rsidR="002D6937" w:rsidRPr="002D6937" w:rsidRDefault="002D6937" w:rsidP="002D6937">
      <w:pPr>
        <w:numPr>
          <w:ilvl w:val="0"/>
          <w:numId w:val="3"/>
        </w:numPr>
        <w:jc w:val="both"/>
        <w:rPr>
          <w:rFonts w:ascii="Times New Roman" w:hAnsi="Times New Roman" w:cs="Times New Roman"/>
        </w:rPr>
      </w:pPr>
      <w:r w:rsidRPr="002D6937">
        <w:rPr>
          <w:rFonts w:ascii="Times New Roman" w:hAnsi="Times New Roman" w:cs="Times New Roman"/>
          <w:b/>
          <w:bCs/>
        </w:rPr>
        <w:t>Novelty</w:t>
      </w:r>
      <w:r w:rsidRPr="002D6937">
        <w:rPr>
          <w:rFonts w:ascii="Times New Roman" w:hAnsi="Times New Roman" w:cs="Times New Roman"/>
        </w:rPr>
        <w:t>: The concept of benchmarking LLMs in the dual roles of author and reviewer is innovative and addresses a pressing need in AI-driven academic content generation and evaluation.</w:t>
      </w:r>
    </w:p>
    <w:p w14:paraId="135134E4" w14:textId="77777777" w:rsidR="002D6937" w:rsidRPr="002D6937" w:rsidRDefault="002D6937" w:rsidP="002D6937">
      <w:pPr>
        <w:numPr>
          <w:ilvl w:val="0"/>
          <w:numId w:val="3"/>
        </w:numPr>
        <w:jc w:val="both"/>
        <w:rPr>
          <w:rFonts w:ascii="Times New Roman" w:hAnsi="Times New Roman" w:cs="Times New Roman"/>
        </w:rPr>
      </w:pPr>
      <w:r w:rsidRPr="002D6937">
        <w:rPr>
          <w:rFonts w:ascii="Times New Roman" w:hAnsi="Times New Roman" w:cs="Times New Roman"/>
          <w:b/>
          <w:bCs/>
        </w:rPr>
        <w:t>Comprehensive Design</w:t>
      </w:r>
      <w:r w:rsidRPr="002D6937">
        <w:rPr>
          <w:rFonts w:ascii="Times New Roman" w:hAnsi="Times New Roman" w:cs="Times New Roman"/>
        </w:rPr>
        <w:t>: The challenge design, including multiple evaluation phases (feedback, development, and final test) and a robust evaluation framework, is well thought out.</w:t>
      </w:r>
    </w:p>
    <w:p w14:paraId="2D66C65A" w14:textId="77777777" w:rsidR="002D6937" w:rsidRPr="002D6937" w:rsidRDefault="002D6937" w:rsidP="002D6937">
      <w:pPr>
        <w:numPr>
          <w:ilvl w:val="0"/>
          <w:numId w:val="3"/>
        </w:numPr>
        <w:jc w:val="both"/>
        <w:rPr>
          <w:rFonts w:ascii="Times New Roman" w:hAnsi="Times New Roman" w:cs="Times New Roman"/>
        </w:rPr>
      </w:pPr>
      <w:r w:rsidRPr="002D6937">
        <w:rPr>
          <w:rFonts w:ascii="Times New Roman" w:hAnsi="Times New Roman" w:cs="Times New Roman"/>
          <w:b/>
          <w:bCs/>
        </w:rPr>
        <w:t>Practical Applications</w:t>
      </w:r>
      <w:r w:rsidRPr="002D6937">
        <w:rPr>
          <w:rFonts w:ascii="Times New Roman" w:hAnsi="Times New Roman" w:cs="Times New Roman"/>
        </w:rPr>
        <w:t>: The competition could advance understanding of LLM capabilities in academic contexts, including their strengths and limitations in generating and critiquing scholarly work.</w:t>
      </w:r>
    </w:p>
    <w:p w14:paraId="5AD43506" w14:textId="77777777" w:rsidR="002D6937" w:rsidRPr="002D6937" w:rsidRDefault="002D6937" w:rsidP="002D6937">
      <w:pPr>
        <w:numPr>
          <w:ilvl w:val="0"/>
          <w:numId w:val="3"/>
        </w:numPr>
        <w:jc w:val="both"/>
        <w:rPr>
          <w:rFonts w:ascii="Times New Roman" w:hAnsi="Times New Roman" w:cs="Times New Roman"/>
        </w:rPr>
      </w:pPr>
      <w:r w:rsidRPr="002D6937">
        <w:rPr>
          <w:rFonts w:ascii="Times New Roman" w:hAnsi="Times New Roman" w:cs="Times New Roman"/>
          <w:b/>
          <w:bCs/>
        </w:rPr>
        <w:t>Baseline Insights</w:t>
      </w:r>
      <w:r w:rsidRPr="002D6937">
        <w:rPr>
          <w:rFonts w:ascii="Times New Roman" w:hAnsi="Times New Roman" w:cs="Times New Roman"/>
        </w:rPr>
        <w:t>: Baseline results provide a valuable starting point for participants, highlighting areas of current strengths (e.g., relevance, responsibility) and weaknesses (e.g., soundness).</w:t>
      </w:r>
    </w:p>
    <w:p w14:paraId="1A030837" w14:textId="77777777" w:rsidR="002D6937" w:rsidRPr="002D6937" w:rsidRDefault="002D6937" w:rsidP="002D6937">
      <w:pPr>
        <w:numPr>
          <w:ilvl w:val="0"/>
          <w:numId w:val="3"/>
        </w:numPr>
        <w:jc w:val="both"/>
        <w:rPr>
          <w:rFonts w:ascii="Times New Roman" w:hAnsi="Times New Roman" w:cs="Times New Roman"/>
        </w:rPr>
      </w:pPr>
      <w:r w:rsidRPr="002D6937">
        <w:rPr>
          <w:rFonts w:ascii="Times New Roman" w:hAnsi="Times New Roman" w:cs="Times New Roman"/>
          <w:b/>
          <w:bCs/>
        </w:rPr>
        <w:t>Tutorials and Accessibility</w:t>
      </w:r>
      <w:r w:rsidRPr="002D6937">
        <w:rPr>
          <w:rFonts w:ascii="Times New Roman" w:hAnsi="Times New Roman" w:cs="Times New Roman"/>
        </w:rPr>
        <w:t>: The authors’ efforts to make the challenge accessible via tutorials and Colab notebooks are commendable.</w:t>
      </w:r>
    </w:p>
    <w:p w14:paraId="015EE214" w14:textId="77777777" w:rsidR="002D6937" w:rsidRPr="002D6937" w:rsidRDefault="002D6937" w:rsidP="002D6937">
      <w:pPr>
        <w:jc w:val="both"/>
        <w:rPr>
          <w:rFonts w:ascii="Times New Roman" w:hAnsi="Times New Roman" w:cs="Times New Roman"/>
        </w:rPr>
      </w:pPr>
      <w:r w:rsidRPr="002D6937">
        <w:rPr>
          <w:rFonts w:ascii="Times New Roman" w:hAnsi="Times New Roman" w:cs="Times New Roman"/>
        </w:rPr>
        <w:pict w14:anchorId="15674114">
          <v:rect id="_x0000_i1044" style="width:0;height:1.5pt" o:hralign="center" o:hrstd="t" o:hr="t" fillcolor="#a0a0a0" stroked="f"/>
        </w:pict>
      </w:r>
    </w:p>
    <w:p w14:paraId="3013C04E" w14:textId="77777777" w:rsidR="002D6937" w:rsidRPr="002D6937" w:rsidRDefault="002D6937" w:rsidP="002D6937">
      <w:pPr>
        <w:jc w:val="both"/>
        <w:rPr>
          <w:rFonts w:ascii="Times New Roman" w:hAnsi="Times New Roman" w:cs="Times New Roman"/>
          <w:b/>
          <w:bCs/>
        </w:rPr>
      </w:pPr>
      <w:r w:rsidRPr="002D6937">
        <w:rPr>
          <w:rFonts w:ascii="Times New Roman" w:hAnsi="Times New Roman" w:cs="Times New Roman"/>
          <w:b/>
          <w:bCs/>
        </w:rPr>
        <w:t>(3) Weaknesses</w:t>
      </w:r>
    </w:p>
    <w:p w14:paraId="00C53C2B" w14:textId="77777777" w:rsidR="002D6937" w:rsidRPr="002D6937" w:rsidRDefault="002D6937" w:rsidP="002D6937">
      <w:pPr>
        <w:numPr>
          <w:ilvl w:val="0"/>
          <w:numId w:val="4"/>
        </w:numPr>
        <w:jc w:val="both"/>
        <w:rPr>
          <w:rFonts w:ascii="Times New Roman" w:hAnsi="Times New Roman" w:cs="Times New Roman"/>
        </w:rPr>
      </w:pPr>
      <w:r w:rsidRPr="002D6937">
        <w:rPr>
          <w:rFonts w:ascii="Times New Roman" w:hAnsi="Times New Roman" w:cs="Times New Roman"/>
          <w:b/>
          <w:bCs/>
        </w:rPr>
        <w:t>Limited Depth in Results Analysis</w:t>
      </w:r>
      <w:r w:rsidRPr="002D6937">
        <w:rPr>
          <w:rFonts w:ascii="Times New Roman" w:hAnsi="Times New Roman" w:cs="Times New Roman"/>
        </w:rPr>
        <w:t>: While baseline results are presented, the analysis is somewhat superficial. For example, the paper does not delve deeply into why certain metrics (e.g., soundness) perform poorly or how they could be improved.</w:t>
      </w:r>
    </w:p>
    <w:p w14:paraId="29A1F5B5" w14:textId="77777777" w:rsidR="002D6937" w:rsidRPr="002D6937" w:rsidRDefault="002D6937" w:rsidP="002D6937">
      <w:pPr>
        <w:numPr>
          <w:ilvl w:val="0"/>
          <w:numId w:val="4"/>
        </w:numPr>
        <w:jc w:val="both"/>
        <w:rPr>
          <w:rFonts w:ascii="Times New Roman" w:hAnsi="Times New Roman" w:cs="Times New Roman"/>
        </w:rPr>
      </w:pPr>
      <w:r w:rsidRPr="002D6937">
        <w:rPr>
          <w:rFonts w:ascii="Times New Roman" w:hAnsi="Times New Roman" w:cs="Times New Roman"/>
          <w:b/>
          <w:bCs/>
        </w:rPr>
        <w:t>Lack of Human Benchmarking</w:t>
      </w:r>
      <w:r w:rsidRPr="002D6937">
        <w:rPr>
          <w:rFonts w:ascii="Times New Roman" w:hAnsi="Times New Roman" w:cs="Times New Roman"/>
        </w:rPr>
        <w:t>: The absence of comparisons with human-generated survey papers and reviews limits the ability to contextualize the performance of the LLMs.</w:t>
      </w:r>
    </w:p>
    <w:p w14:paraId="455BE5CD" w14:textId="77777777" w:rsidR="002D6937" w:rsidRPr="002D6937" w:rsidRDefault="002D6937" w:rsidP="002D6937">
      <w:pPr>
        <w:numPr>
          <w:ilvl w:val="0"/>
          <w:numId w:val="4"/>
        </w:numPr>
        <w:jc w:val="both"/>
        <w:rPr>
          <w:rFonts w:ascii="Times New Roman" w:hAnsi="Times New Roman" w:cs="Times New Roman"/>
        </w:rPr>
      </w:pPr>
      <w:r w:rsidRPr="002D6937">
        <w:rPr>
          <w:rFonts w:ascii="Times New Roman" w:hAnsi="Times New Roman" w:cs="Times New Roman"/>
          <w:b/>
          <w:bCs/>
        </w:rPr>
        <w:t>Evaluation Criteria Challenges</w:t>
      </w:r>
      <w:r w:rsidRPr="002D6937">
        <w:rPr>
          <w:rFonts w:ascii="Times New Roman" w:hAnsi="Times New Roman" w:cs="Times New Roman"/>
        </w:rPr>
        <w:t>: The paper acknowledges difficulty in evaluating contribution and soundness but does not propose concrete methodologies to address these gaps in future iterations.</w:t>
      </w:r>
    </w:p>
    <w:p w14:paraId="718BCA47" w14:textId="77777777" w:rsidR="002D6937" w:rsidRPr="002D6937" w:rsidRDefault="002D6937" w:rsidP="002D6937">
      <w:pPr>
        <w:numPr>
          <w:ilvl w:val="0"/>
          <w:numId w:val="4"/>
        </w:numPr>
        <w:jc w:val="both"/>
        <w:rPr>
          <w:rFonts w:ascii="Times New Roman" w:hAnsi="Times New Roman" w:cs="Times New Roman"/>
        </w:rPr>
      </w:pPr>
      <w:r w:rsidRPr="002D6937">
        <w:rPr>
          <w:rFonts w:ascii="Times New Roman" w:hAnsi="Times New Roman" w:cs="Times New Roman"/>
          <w:b/>
          <w:bCs/>
        </w:rPr>
        <w:t>Data and Reproducibility Transparency</w:t>
      </w:r>
      <w:r w:rsidRPr="002D6937">
        <w:rPr>
          <w:rFonts w:ascii="Times New Roman" w:hAnsi="Times New Roman" w:cs="Times New Roman"/>
        </w:rPr>
        <w:t>: While the paper describes evaluation methods, there is insufficient detail about the datasets and prompts, which may hinder reproducibility and external validation.</w:t>
      </w:r>
    </w:p>
    <w:p w14:paraId="1ADBF9B6" w14:textId="77777777" w:rsidR="002D6937" w:rsidRPr="002D6937" w:rsidRDefault="002D6937" w:rsidP="002D6937">
      <w:pPr>
        <w:numPr>
          <w:ilvl w:val="0"/>
          <w:numId w:val="4"/>
        </w:numPr>
        <w:jc w:val="both"/>
        <w:rPr>
          <w:rFonts w:ascii="Times New Roman" w:hAnsi="Times New Roman" w:cs="Times New Roman"/>
        </w:rPr>
      </w:pPr>
      <w:r w:rsidRPr="002D6937">
        <w:rPr>
          <w:rFonts w:ascii="Times New Roman" w:hAnsi="Times New Roman" w:cs="Times New Roman"/>
          <w:b/>
          <w:bCs/>
        </w:rPr>
        <w:t>Over-Reliance on ChatGPT</w:t>
      </w:r>
      <w:r w:rsidRPr="002D6937">
        <w:rPr>
          <w:rFonts w:ascii="Times New Roman" w:hAnsi="Times New Roman" w:cs="Times New Roman"/>
        </w:rPr>
        <w:t xml:space="preserve">: The heavy reliance on a single LLM (ChatGPT) for </w:t>
      </w:r>
      <w:r w:rsidRPr="002D6937">
        <w:rPr>
          <w:rFonts w:ascii="Times New Roman" w:hAnsi="Times New Roman" w:cs="Times New Roman"/>
        </w:rPr>
        <w:lastRenderedPageBreak/>
        <w:t>baselines raises concerns about generalizability. Inclusion of other LLMs as baselines would provide a more comprehensive evaluation.</w:t>
      </w:r>
    </w:p>
    <w:p w14:paraId="04076E99" w14:textId="77777777" w:rsidR="002D6937" w:rsidRPr="002D6937" w:rsidRDefault="002D6937" w:rsidP="002D6937">
      <w:pPr>
        <w:jc w:val="both"/>
        <w:rPr>
          <w:rFonts w:ascii="Times New Roman" w:hAnsi="Times New Roman" w:cs="Times New Roman"/>
        </w:rPr>
      </w:pPr>
      <w:r w:rsidRPr="002D6937">
        <w:rPr>
          <w:rFonts w:ascii="Times New Roman" w:hAnsi="Times New Roman" w:cs="Times New Roman"/>
        </w:rPr>
        <w:pict w14:anchorId="353860D3">
          <v:rect id="_x0000_i1045" style="width:0;height:1.5pt" o:hralign="center" o:hrstd="t" o:hr="t" fillcolor="#a0a0a0" stroked="f"/>
        </w:pict>
      </w:r>
    </w:p>
    <w:p w14:paraId="2C2A8EE4" w14:textId="77777777" w:rsidR="002D6937" w:rsidRPr="002D6937" w:rsidRDefault="002D6937" w:rsidP="002D6937">
      <w:pPr>
        <w:jc w:val="both"/>
        <w:rPr>
          <w:rFonts w:ascii="Times New Roman" w:hAnsi="Times New Roman" w:cs="Times New Roman"/>
          <w:b/>
          <w:bCs/>
        </w:rPr>
      </w:pPr>
      <w:r w:rsidRPr="002D6937">
        <w:rPr>
          <w:rFonts w:ascii="Times New Roman" w:hAnsi="Times New Roman" w:cs="Times New Roman"/>
          <w:b/>
          <w:bCs/>
        </w:rPr>
        <w:t>(4) Score</w:t>
      </w:r>
    </w:p>
    <w:p w14:paraId="77B89A37" w14:textId="77777777" w:rsidR="002D6937" w:rsidRPr="002D6937" w:rsidRDefault="002D6937" w:rsidP="002D6937">
      <w:pPr>
        <w:jc w:val="both"/>
        <w:rPr>
          <w:rFonts w:ascii="Times New Roman" w:hAnsi="Times New Roman" w:cs="Times New Roman"/>
        </w:rPr>
      </w:pPr>
      <w:r w:rsidRPr="002D6937">
        <w:rPr>
          <w:rFonts w:ascii="Times New Roman" w:hAnsi="Times New Roman" w:cs="Times New Roman"/>
          <w:b/>
          <w:bCs/>
        </w:rPr>
        <w:t>6</w:t>
      </w:r>
      <w:r w:rsidRPr="002D6937">
        <w:rPr>
          <w:rFonts w:ascii="Times New Roman" w:hAnsi="Times New Roman" w:cs="Times New Roman"/>
        </w:rPr>
        <w:t>: Marginally above the acceptance threshold.</w:t>
      </w:r>
      <w:r w:rsidRPr="002D6937">
        <w:rPr>
          <w:rFonts w:ascii="Times New Roman" w:hAnsi="Times New Roman" w:cs="Times New Roman"/>
        </w:rPr>
        <w:br/>
        <w:t>This paper introduces a promising and innovative competition framework with well-defined objectives. However, the limited analysis of baseline results, absence of human benchmarks, and insufficient depth in addressing evaluation challenges constrain its impact. With additional refinements and a more detailed discussion of limitations, this work has the potential to be a strong contribution to its field.</w:t>
      </w:r>
    </w:p>
    <w:p w14:paraId="3ED012D9" w14:textId="77777777" w:rsidR="002D6937" w:rsidRDefault="002D6937" w:rsidP="003109DC">
      <w:pPr>
        <w:jc w:val="both"/>
        <w:rPr>
          <w:rFonts w:ascii="Times New Roman" w:hAnsi="Times New Roman" w:cs="Times New Roman"/>
        </w:rPr>
      </w:pPr>
    </w:p>
    <w:p w14:paraId="05FACB11" w14:textId="77777777" w:rsidR="002D6937" w:rsidRDefault="002D6937" w:rsidP="003109DC">
      <w:pPr>
        <w:jc w:val="both"/>
        <w:rPr>
          <w:rFonts w:ascii="Times New Roman" w:hAnsi="Times New Roman" w:cs="Times New Roman"/>
        </w:rPr>
      </w:pPr>
    </w:p>
    <w:p w14:paraId="020B9BC2" w14:textId="77777777" w:rsidR="002D6937" w:rsidRDefault="002D6937" w:rsidP="003109DC">
      <w:pPr>
        <w:jc w:val="both"/>
        <w:rPr>
          <w:rFonts w:ascii="Times New Roman" w:hAnsi="Times New Roman" w:cs="Times New Roman"/>
        </w:rPr>
      </w:pPr>
    </w:p>
    <w:p w14:paraId="7D3BFC6A" w14:textId="77777777" w:rsidR="002D6937" w:rsidRDefault="002D6937" w:rsidP="003109DC">
      <w:pPr>
        <w:jc w:val="both"/>
        <w:rPr>
          <w:rFonts w:ascii="Times New Roman" w:hAnsi="Times New Roman" w:cs="Times New Roman"/>
        </w:rPr>
      </w:pPr>
    </w:p>
    <w:p w14:paraId="5CEB99B2" w14:textId="77777777" w:rsidR="002D6937" w:rsidRDefault="002D6937" w:rsidP="003109DC">
      <w:pPr>
        <w:jc w:val="both"/>
        <w:rPr>
          <w:rFonts w:ascii="Times New Roman" w:hAnsi="Times New Roman" w:cs="Times New Roman"/>
        </w:rPr>
      </w:pPr>
    </w:p>
    <w:p w14:paraId="63A051DE" w14:textId="77777777" w:rsidR="002D6937" w:rsidRDefault="002D6937" w:rsidP="003109DC">
      <w:pPr>
        <w:jc w:val="both"/>
        <w:rPr>
          <w:rFonts w:ascii="Times New Roman" w:hAnsi="Times New Roman" w:cs="Times New Roman"/>
        </w:rPr>
      </w:pPr>
    </w:p>
    <w:p w14:paraId="58377E1D" w14:textId="77777777" w:rsidR="002D6937" w:rsidRDefault="002D6937" w:rsidP="003109DC">
      <w:pPr>
        <w:jc w:val="both"/>
        <w:rPr>
          <w:rFonts w:ascii="Times New Roman" w:hAnsi="Times New Roman" w:cs="Times New Roman"/>
        </w:rPr>
      </w:pPr>
    </w:p>
    <w:p w14:paraId="3D9772F1" w14:textId="77777777" w:rsidR="002D6937" w:rsidRDefault="002D6937" w:rsidP="003109DC">
      <w:pPr>
        <w:jc w:val="both"/>
        <w:rPr>
          <w:rFonts w:ascii="Times New Roman" w:hAnsi="Times New Roman" w:cs="Times New Roman"/>
        </w:rPr>
      </w:pPr>
    </w:p>
    <w:p w14:paraId="78041D9F" w14:textId="77777777" w:rsidR="002D6937" w:rsidRDefault="002D6937" w:rsidP="003109DC">
      <w:pPr>
        <w:jc w:val="both"/>
        <w:rPr>
          <w:rFonts w:ascii="Times New Roman" w:hAnsi="Times New Roman" w:cs="Times New Roman"/>
        </w:rPr>
      </w:pPr>
    </w:p>
    <w:p w14:paraId="536EE52C" w14:textId="77777777" w:rsidR="002D6937" w:rsidRDefault="002D6937" w:rsidP="003109DC">
      <w:pPr>
        <w:jc w:val="both"/>
        <w:rPr>
          <w:rFonts w:ascii="Times New Roman" w:hAnsi="Times New Roman" w:cs="Times New Roman"/>
        </w:rPr>
      </w:pPr>
    </w:p>
    <w:p w14:paraId="0F19F65B" w14:textId="77777777" w:rsidR="002D6937" w:rsidRDefault="002D6937" w:rsidP="003109DC">
      <w:pPr>
        <w:jc w:val="both"/>
        <w:rPr>
          <w:rFonts w:ascii="Times New Roman" w:hAnsi="Times New Roman" w:cs="Times New Roman"/>
        </w:rPr>
      </w:pPr>
    </w:p>
    <w:p w14:paraId="6C571EDD" w14:textId="77777777" w:rsidR="002D6937" w:rsidRDefault="002D6937" w:rsidP="003109DC">
      <w:pPr>
        <w:jc w:val="both"/>
        <w:rPr>
          <w:rFonts w:ascii="Times New Roman" w:hAnsi="Times New Roman" w:cs="Times New Roman"/>
        </w:rPr>
      </w:pPr>
    </w:p>
    <w:p w14:paraId="121E37FF" w14:textId="77777777" w:rsidR="002D6937" w:rsidRDefault="002D6937" w:rsidP="003109DC">
      <w:pPr>
        <w:jc w:val="both"/>
        <w:rPr>
          <w:rFonts w:ascii="Times New Roman" w:hAnsi="Times New Roman" w:cs="Times New Roman"/>
        </w:rPr>
      </w:pPr>
    </w:p>
    <w:p w14:paraId="1AFF8DF6" w14:textId="77777777" w:rsidR="002D6937" w:rsidRDefault="002D6937" w:rsidP="003109DC">
      <w:pPr>
        <w:jc w:val="both"/>
        <w:rPr>
          <w:rFonts w:ascii="Times New Roman" w:hAnsi="Times New Roman" w:cs="Times New Roman"/>
        </w:rPr>
      </w:pPr>
    </w:p>
    <w:p w14:paraId="6B8BEFC3" w14:textId="77777777" w:rsidR="002D6937" w:rsidRDefault="002D6937" w:rsidP="003109DC">
      <w:pPr>
        <w:jc w:val="both"/>
        <w:rPr>
          <w:rFonts w:ascii="Times New Roman" w:hAnsi="Times New Roman" w:cs="Times New Roman"/>
        </w:rPr>
      </w:pPr>
    </w:p>
    <w:p w14:paraId="4ED97791" w14:textId="77777777" w:rsidR="002D6937" w:rsidRDefault="002D6937" w:rsidP="003109DC">
      <w:pPr>
        <w:jc w:val="both"/>
        <w:rPr>
          <w:rFonts w:ascii="Times New Roman" w:hAnsi="Times New Roman" w:cs="Times New Roman"/>
        </w:rPr>
      </w:pPr>
    </w:p>
    <w:p w14:paraId="59F3AD96" w14:textId="77777777" w:rsidR="002D6937" w:rsidRDefault="002D6937" w:rsidP="003109DC">
      <w:pPr>
        <w:jc w:val="both"/>
        <w:rPr>
          <w:rFonts w:ascii="Times New Roman" w:hAnsi="Times New Roman" w:cs="Times New Roman"/>
        </w:rPr>
      </w:pPr>
    </w:p>
    <w:p w14:paraId="50A399D7" w14:textId="77777777" w:rsidR="002D6937" w:rsidRDefault="002D6937" w:rsidP="003109DC">
      <w:pPr>
        <w:jc w:val="both"/>
        <w:rPr>
          <w:rFonts w:ascii="Times New Roman" w:hAnsi="Times New Roman" w:cs="Times New Roman"/>
        </w:rPr>
      </w:pPr>
    </w:p>
    <w:p w14:paraId="6DF3BBC0" w14:textId="77777777" w:rsidR="002D6937" w:rsidRDefault="002D6937" w:rsidP="003109DC">
      <w:pPr>
        <w:jc w:val="both"/>
        <w:rPr>
          <w:rFonts w:ascii="Times New Roman" w:hAnsi="Times New Roman" w:cs="Times New Roman"/>
        </w:rPr>
      </w:pPr>
    </w:p>
    <w:p w14:paraId="76790CDA" w14:textId="77777777" w:rsidR="002D6937" w:rsidRDefault="002D6937" w:rsidP="003109DC">
      <w:pPr>
        <w:jc w:val="both"/>
        <w:rPr>
          <w:rFonts w:ascii="Times New Roman" w:hAnsi="Times New Roman" w:cs="Times New Roman"/>
        </w:rPr>
      </w:pPr>
    </w:p>
    <w:p w14:paraId="1658241F" w14:textId="54F0FECA" w:rsidR="002D6937" w:rsidRPr="002D6937" w:rsidRDefault="002D6937" w:rsidP="003109DC">
      <w:pPr>
        <w:jc w:val="both"/>
        <w:rPr>
          <w:rFonts w:ascii="Times New Roman" w:hAnsi="Times New Roman" w:cs="Times New Roman" w:hint="eastAsia"/>
        </w:rPr>
      </w:pPr>
      <w:r>
        <w:rPr>
          <w:rFonts w:ascii="Times New Roman" w:hAnsi="Times New Roman" w:cs="Times New Roman" w:hint="eastAsia"/>
        </w:rPr>
        <w:t>Paper</w:t>
      </w:r>
    </w:p>
    <w:p w14:paraId="1242BA96" w14:textId="77777777" w:rsidR="003109DC" w:rsidRPr="00535615" w:rsidRDefault="003109DC" w:rsidP="003109DC">
      <w:pPr>
        <w:widowControl/>
        <w:spacing w:after="0" w:line="240" w:lineRule="auto"/>
        <w:rPr>
          <w:rFonts w:ascii="CMBX12" w:eastAsia="宋体" w:hAnsi="CMBX12" w:cs="宋体" w:hint="eastAsia"/>
          <w:b/>
          <w:bCs/>
          <w:color w:val="000000"/>
          <w:kern w:val="0"/>
          <w:sz w:val="30"/>
          <w:szCs w:val="30"/>
          <w14:ligatures w14:val="none"/>
        </w:rPr>
      </w:pPr>
      <w:r w:rsidRPr="00535615">
        <w:rPr>
          <w:rFonts w:ascii="CMBX12" w:eastAsia="宋体" w:hAnsi="CMBX12" w:cs="宋体"/>
          <w:b/>
          <w:bCs/>
          <w:color w:val="000000"/>
          <w:kern w:val="0"/>
          <w:sz w:val="30"/>
          <w:szCs w:val="30"/>
          <w14:ligatures w14:val="none"/>
        </w:rPr>
        <w:t>Auto-survey Challenge:</w:t>
      </w:r>
    </w:p>
    <w:p w14:paraId="24FCBEB2" w14:textId="77777777" w:rsidR="003109DC" w:rsidRPr="00535615" w:rsidRDefault="003109DC" w:rsidP="003109DC">
      <w:pPr>
        <w:widowControl/>
        <w:spacing w:after="0" w:line="240" w:lineRule="auto"/>
        <w:rPr>
          <w:rFonts w:ascii="CMMIB10" w:eastAsia="宋体" w:hAnsi="CMMIB10" w:cs="宋体" w:hint="eastAsia"/>
          <w:b/>
          <w:bCs/>
          <w:i/>
          <w:iCs/>
          <w:color w:val="000000"/>
          <w:kern w:val="0"/>
          <w:sz w:val="20"/>
          <w:szCs w:val="20"/>
          <w14:ligatures w14:val="none"/>
        </w:rPr>
      </w:pPr>
      <w:r w:rsidRPr="00535615">
        <w:rPr>
          <w:rFonts w:ascii="CMBX12" w:eastAsia="宋体" w:hAnsi="CMBX12" w:cs="宋体"/>
          <w:b/>
          <w:bCs/>
          <w:color w:val="000000"/>
          <w:kern w:val="0"/>
          <w:sz w:val="30"/>
          <w:szCs w:val="30"/>
          <w14:ligatures w14:val="none"/>
        </w:rPr>
        <w:t>Advancing the Frontiers of Automated Literature Review</w:t>
      </w:r>
      <w:r w:rsidRPr="00535615">
        <w:rPr>
          <w:rFonts w:ascii="CMMIB10" w:eastAsia="宋体" w:hAnsi="CMMIB10" w:cs="宋体"/>
          <w:b/>
          <w:bCs/>
          <w:i/>
          <w:iCs/>
          <w:color w:val="000000"/>
          <w:kern w:val="0"/>
          <w:sz w:val="20"/>
          <w:szCs w:val="20"/>
          <w14:ligatures w14:val="none"/>
        </w:rPr>
        <w:t>⋆</w:t>
      </w:r>
    </w:p>
    <w:p w14:paraId="0F2C80F8" w14:textId="77777777" w:rsidR="003109DC" w:rsidRPr="00535615" w:rsidRDefault="003109DC" w:rsidP="003109DC">
      <w:pPr>
        <w:widowControl/>
        <w:spacing w:after="0" w:line="240" w:lineRule="auto"/>
        <w:rPr>
          <w:rFonts w:ascii="CMR10" w:eastAsia="宋体" w:hAnsi="CMR10" w:cs="宋体" w:hint="eastAsia"/>
          <w:color w:val="000000"/>
          <w:kern w:val="0"/>
          <w:sz w:val="20"/>
          <w:szCs w:val="20"/>
          <w14:ligatures w14:val="none"/>
        </w:rPr>
      </w:pPr>
      <w:r w:rsidRPr="00535615">
        <w:rPr>
          <w:rFonts w:ascii="CMR10" w:eastAsia="宋体" w:hAnsi="CMR10" w:cs="宋体"/>
          <w:color w:val="000000"/>
          <w:kern w:val="0"/>
          <w:sz w:val="20"/>
          <w:szCs w:val="20"/>
          <w14:ligatures w14:val="none"/>
        </w:rPr>
        <w:t>Thanh Gia Hieu Khuong, Benedictus Kent Rachmat</w:t>
      </w:r>
    </w:p>
    <w:p w14:paraId="395C5674" w14:textId="77777777" w:rsidR="003109DC" w:rsidRPr="00535615" w:rsidRDefault="003109DC" w:rsidP="003109DC">
      <w:pPr>
        <w:widowControl/>
        <w:spacing w:after="0" w:line="240" w:lineRule="auto"/>
        <w:rPr>
          <w:rFonts w:ascii="CMR9" w:eastAsia="宋体" w:hAnsi="CMR9" w:cs="宋体" w:hint="eastAsia"/>
          <w:color w:val="000000"/>
          <w:kern w:val="0"/>
          <w:sz w:val="18"/>
          <w:szCs w:val="18"/>
          <w14:ligatures w14:val="none"/>
        </w:rPr>
      </w:pPr>
      <w:r w:rsidRPr="00535615">
        <w:rPr>
          <w:rFonts w:ascii="CMR9" w:eastAsia="宋体" w:hAnsi="CMR9" w:cs="宋体"/>
          <w:color w:val="000000"/>
          <w:kern w:val="0"/>
          <w:sz w:val="18"/>
          <w:szCs w:val="18"/>
          <w14:ligatures w14:val="none"/>
        </w:rPr>
        <w:t>INRIA</w:t>
      </w:r>
    </w:p>
    <w:p w14:paraId="266D6800" w14:textId="77777777" w:rsidR="003109DC" w:rsidRPr="00535615" w:rsidRDefault="003109DC" w:rsidP="003109DC">
      <w:pPr>
        <w:widowControl/>
        <w:spacing w:after="0" w:line="240" w:lineRule="auto"/>
        <w:rPr>
          <w:rFonts w:ascii="CMR9" w:eastAsia="宋体" w:hAnsi="CMR9" w:cs="宋体" w:hint="eastAsia"/>
          <w:color w:val="000000"/>
          <w:kern w:val="0"/>
          <w:sz w:val="18"/>
          <w:szCs w:val="18"/>
          <w14:ligatures w14:val="none"/>
        </w:rPr>
      </w:pPr>
      <w:r w:rsidRPr="00535615">
        <w:rPr>
          <w:rFonts w:ascii="CMBX9" w:eastAsia="宋体" w:hAnsi="CMBX9" w:cs="宋体"/>
          <w:b/>
          <w:bCs/>
          <w:color w:val="000000"/>
          <w:kern w:val="0"/>
          <w:sz w:val="18"/>
          <w:szCs w:val="18"/>
          <w14:ligatures w14:val="none"/>
        </w:rPr>
        <w:t xml:space="preserve">Abstract. </w:t>
      </w:r>
      <w:r w:rsidRPr="00535615">
        <w:rPr>
          <w:rFonts w:ascii="CMR9" w:eastAsia="宋体" w:hAnsi="CMR9" w:cs="宋体"/>
          <w:color w:val="000000"/>
          <w:kern w:val="0"/>
          <w:sz w:val="18"/>
          <w:szCs w:val="18"/>
          <w14:ligatures w14:val="none"/>
        </w:rPr>
        <w:t>We present a novel platform for evaluating the capability of Large Language Models (LLMs) to autonomously compose and critique survey papers spanning a vast array of disciplines including sciences, humanities, education, and law. Within this framework, AI systems undertake a simulated peer-review mechanism akin to traditional scholarly journals, with human organizers serving in an editorial oversight capacity. Within this framework, we organized a competition for the AutoML conference 2023. Entrants are tasked with presenting stand-alone models adept at authoring articles from designated prompts and subsequently appraising them. Assessment criteria include clarity, reference appropriateness, accountability, and the substantive value of the content. This paper presents the design of the competition, including the implementation baseline submissions and methods of evaluation.</w:t>
      </w:r>
    </w:p>
    <w:p w14:paraId="4E3B82E5" w14:textId="77777777" w:rsidR="003109DC" w:rsidRPr="00535615" w:rsidRDefault="003109DC" w:rsidP="003109DC">
      <w:pPr>
        <w:widowControl/>
        <w:spacing w:after="0" w:line="240" w:lineRule="auto"/>
        <w:rPr>
          <w:rFonts w:ascii="CMR9" w:eastAsia="宋体" w:hAnsi="CMR9" w:cs="宋体" w:hint="eastAsia"/>
          <w:color w:val="000000"/>
          <w:kern w:val="0"/>
          <w:sz w:val="18"/>
          <w:szCs w:val="18"/>
          <w14:ligatures w14:val="none"/>
        </w:rPr>
      </w:pPr>
      <w:r w:rsidRPr="00535615">
        <w:rPr>
          <w:rFonts w:ascii="CMBX9" w:eastAsia="宋体" w:hAnsi="CMBX9" w:cs="宋体"/>
          <w:b/>
          <w:bCs/>
          <w:color w:val="000000"/>
          <w:kern w:val="0"/>
          <w:sz w:val="18"/>
          <w:szCs w:val="18"/>
          <w14:ligatures w14:val="none"/>
        </w:rPr>
        <w:t>Keyword</w:t>
      </w:r>
      <w:r w:rsidRPr="00535615">
        <w:rPr>
          <w:rFonts w:ascii="CMR9" w:eastAsia="宋体" w:hAnsi="CMR9" w:cs="宋体"/>
          <w:color w:val="000000"/>
          <w:kern w:val="0"/>
          <w:sz w:val="18"/>
          <w:szCs w:val="18"/>
          <w14:ligatures w14:val="none"/>
        </w:rPr>
        <w:t>: Prompt engineering, Prompt tuning, LLMs</w:t>
      </w:r>
    </w:p>
    <w:p w14:paraId="5C195C30" w14:textId="77777777" w:rsidR="003109DC" w:rsidRPr="00535615" w:rsidRDefault="003109DC" w:rsidP="003109DC">
      <w:pPr>
        <w:widowControl/>
        <w:spacing w:after="0" w:line="240" w:lineRule="auto"/>
        <w:rPr>
          <w:rFonts w:ascii="CMBX12" w:eastAsia="宋体" w:hAnsi="CMBX12" w:cs="宋体" w:hint="eastAsia"/>
          <w:b/>
          <w:bCs/>
          <w:color w:val="000000"/>
          <w:kern w:val="0"/>
          <w:sz w:val="24"/>
          <w14:ligatures w14:val="none"/>
        </w:rPr>
      </w:pPr>
      <w:r w:rsidRPr="00535615">
        <w:rPr>
          <w:rFonts w:ascii="CMBX12" w:eastAsia="宋体" w:hAnsi="CMBX12" w:cs="宋体"/>
          <w:b/>
          <w:bCs/>
          <w:color w:val="000000"/>
          <w:kern w:val="0"/>
          <w:sz w:val="30"/>
          <w:szCs w:val="30"/>
          <w14:ligatures w14:val="none"/>
        </w:rPr>
        <w:t>1 Introduction and motivation</w:t>
      </w:r>
    </w:p>
    <w:p w14:paraId="53F284D6" w14:textId="77777777" w:rsidR="003109DC" w:rsidRPr="00535615" w:rsidRDefault="003109DC" w:rsidP="003109DC">
      <w:pPr>
        <w:widowControl/>
        <w:spacing w:after="0" w:line="240" w:lineRule="auto"/>
        <w:rPr>
          <w:rFonts w:ascii="CMR10" w:eastAsia="宋体" w:hAnsi="CMR10" w:cs="宋体" w:hint="eastAsia"/>
          <w:color w:val="000000"/>
          <w:kern w:val="0"/>
          <w:sz w:val="20"/>
          <w:szCs w:val="20"/>
          <w14:ligatures w14:val="none"/>
        </w:rPr>
      </w:pPr>
      <w:r w:rsidRPr="00535615">
        <w:rPr>
          <w:rFonts w:ascii="CMR10" w:eastAsia="宋体" w:hAnsi="CMR10" w:cs="宋体"/>
          <w:color w:val="000000"/>
          <w:kern w:val="0"/>
          <w:sz w:val="20"/>
          <w:szCs w:val="20"/>
          <w14:ligatures w14:val="none"/>
        </w:rPr>
        <w:t xml:space="preserve">The rapid advancement of Large Language Models (LLMs) like GPT-3[1] and Bard over recent years has resulted in machines capable of generating coherent, long-form text, prompting a paradigm shift in how we approach and leverage Artificial Intelligence (AI). This unprecedented level of proficiency[2] has opened up new avenues in various fields, including in academia. As LLMs get closer to human-level text generation, we are encouraged to explore their ability to autonomously produce and assess academic content. This prompted us to organize a competition, which has been selected as part of the official challenges of the AutoML conference 2023 </w:t>
      </w:r>
      <w:r w:rsidRPr="00535615">
        <w:rPr>
          <w:rFonts w:ascii="CMR7" w:eastAsia="宋体" w:hAnsi="CMR7" w:cs="宋体"/>
          <w:color w:val="000000"/>
          <w:kern w:val="0"/>
          <w:sz w:val="14"/>
          <w:szCs w:val="14"/>
          <w14:ligatures w14:val="none"/>
        </w:rPr>
        <w:t>1</w:t>
      </w:r>
      <w:r w:rsidRPr="00535615">
        <w:rPr>
          <w:rFonts w:ascii="CMR10" w:eastAsia="宋体" w:hAnsi="CMR10" w:cs="宋体"/>
          <w:color w:val="000000"/>
          <w:kern w:val="0"/>
          <w:sz w:val="20"/>
          <w:szCs w:val="20"/>
          <w14:ligatures w14:val="none"/>
        </w:rPr>
        <w:t>.</w:t>
      </w:r>
    </w:p>
    <w:p w14:paraId="19DEF90F" w14:textId="77777777" w:rsidR="003109DC" w:rsidRPr="00535615" w:rsidRDefault="003109DC" w:rsidP="003109DC">
      <w:pPr>
        <w:widowControl/>
        <w:spacing w:after="0" w:line="240" w:lineRule="auto"/>
        <w:rPr>
          <w:rFonts w:ascii="CMBX12" w:eastAsia="宋体" w:hAnsi="CMBX12" w:cs="宋体" w:hint="eastAsia"/>
          <w:b/>
          <w:bCs/>
          <w:color w:val="000000"/>
          <w:kern w:val="0"/>
          <w:sz w:val="24"/>
          <w14:ligatures w14:val="none"/>
        </w:rPr>
      </w:pPr>
      <w:r w:rsidRPr="00535615">
        <w:rPr>
          <w:rFonts w:ascii="CMBX12" w:eastAsia="宋体" w:hAnsi="CMBX12" w:cs="宋体"/>
          <w:b/>
          <w:bCs/>
          <w:color w:val="000000"/>
          <w:kern w:val="0"/>
          <w:sz w:val="30"/>
          <w:szCs w:val="30"/>
          <w14:ligatures w14:val="none"/>
        </w:rPr>
        <w:t>2 Challenge design</w:t>
      </w:r>
    </w:p>
    <w:p w14:paraId="1A057CD5" w14:textId="77777777" w:rsidR="003109DC" w:rsidRPr="00535615" w:rsidRDefault="003109DC" w:rsidP="003109DC">
      <w:pPr>
        <w:widowControl/>
        <w:spacing w:after="0" w:line="240" w:lineRule="auto"/>
        <w:rPr>
          <w:rFonts w:ascii="CMR10" w:eastAsia="宋体" w:hAnsi="CMR10" w:cs="宋体" w:hint="eastAsia"/>
          <w:color w:val="000000"/>
          <w:kern w:val="0"/>
          <w:sz w:val="20"/>
          <w:szCs w:val="20"/>
          <w14:ligatures w14:val="none"/>
        </w:rPr>
      </w:pPr>
      <w:r w:rsidRPr="00535615">
        <w:rPr>
          <w:rFonts w:ascii="CMR10" w:eastAsia="宋体" w:hAnsi="CMR10" w:cs="宋体"/>
          <w:color w:val="000000"/>
          <w:kern w:val="0"/>
          <w:sz w:val="20"/>
          <w:szCs w:val="20"/>
          <w14:ligatures w14:val="none"/>
        </w:rPr>
        <w:t>The challenge proposes two tasks: AI-Author and AI-Reviewer.</w:t>
      </w:r>
    </w:p>
    <w:p w14:paraId="5F92BCB0" w14:textId="77777777" w:rsidR="003109DC" w:rsidRPr="00535615" w:rsidRDefault="003109DC" w:rsidP="003109DC">
      <w:pPr>
        <w:widowControl/>
        <w:spacing w:after="0" w:line="240" w:lineRule="auto"/>
        <w:rPr>
          <w:rFonts w:ascii="CMR10" w:eastAsia="宋体" w:hAnsi="CMR10" w:cs="宋体" w:hint="eastAsia"/>
          <w:color w:val="000000"/>
          <w:kern w:val="0"/>
          <w:sz w:val="20"/>
          <w:szCs w:val="20"/>
          <w14:ligatures w14:val="none"/>
        </w:rPr>
      </w:pPr>
      <w:r w:rsidRPr="00535615">
        <w:rPr>
          <w:rFonts w:ascii="CMR10" w:eastAsia="宋体" w:hAnsi="CMR10" w:cs="宋体"/>
          <w:color w:val="000000"/>
          <w:kern w:val="0"/>
          <w:sz w:val="20"/>
          <w:szCs w:val="20"/>
          <w14:ligatures w14:val="none"/>
        </w:rPr>
        <w:t xml:space="preserve">For the </w:t>
      </w:r>
      <w:r w:rsidRPr="00535615">
        <w:rPr>
          <w:rFonts w:ascii="CMBX10" w:eastAsia="宋体" w:hAnsi="CMBX10" w:cs="宋体"/>
          <w:b/>
          <w:bCs/>
          <w:color w:val="000000"/>
          <w:kern w:val="0"/>
          <w:sz w:val="20"/>
          <w:szCs w:val="20"/>
          <w14:ligatures w14:val="none"/>
        </w:rPr>
        <w:t>AI-Author task</w:t>
      </w:r>
      <w:r w:rsidRPr="00535615">
        <w:rPr>
          <w:rFonts w:ascii="CMR10" w:eastAsia="宋体" w:hAnsi="CMR10" w:cs="宋体"/>
          <w:color w:val="000000"/>
          <w:kern w:val="0"/>
          <w:sz w:val="20"/>
          <w:szCs w:val="20"/>
          <w14:ligatures w14:val="none"/>
        </w:rPr>
        <w:t>, participants create topic-specific survey papers based on prompts (limited to 2000 words, including references). A typical prompt would be: “Write a systematic survey or overview about the incorporation of writing assignments within the computer science curriculum”. To generate prompts, we “reverse engineered” Semantics Scholar survey papers, by asking a language model to generate a prompt that would lead to generating such a survey paper. This lead to 80 prompts spanning a wide diversity of domains in sciences and humanities.</w:t>
      </w:r>
    </w:p>
    <w:p w14:paraId="1B5D8674" w14:textId="77777777" w:rsidR="003109DC" w:rsidRPr="00535615" w:rsidRDefault="003109DC" w:rsidP="003109DC">
      <w:pPr>
        <w:widowControl/>
        <w:spacing w:after="0" w:line="240" w:lineRule="auto"/>
        <w:rPr>
          <w:rFonts w:ascii="CMR10" w:eastAsia="宋体" w:hAnsi="CMR10" w:cs="宋体" w:hint="eastAsia"/>
          <w:color w:val="000000"/>
          <w:kern w:val="0"/>
          <w:sz w:val="20"/>
          <w:szCs w:val="20"/>
          <w14:ligatures w14:val="none"/>
        </w:rPr>
      </w:pPr>
      <w:r w:rsidRPr="00535615">
        <w:rPr>
          <w:rFonts w:ascii="CMR10" w:eastAsia="宋体" w:hAnsi="CMR10" w:cs="宋体"/>
          <w:color w:val="000000"/>
          <w:kern w:val="0"/>
          <w:sz w:val="20"/>
          <w:szCs w:val="20"/>
          <w14:ligatures w14:val="none"/>
        </w:rPr>
        <w:t xml:space="preserve">We implemented a baseline author based on ChatGPT [1] version GPT-3.5. To evaluate the submissions of the AI-Author task, we implemented our own </w:t>
      </w:r>
      <w:r w:rsidRPr="00535615">
        <w:rPr>
          <w:rFonts w:ascii="CMBX10" w:eastAsia="宋体" w:hAnsi="CMBX10" w:cs="宋体"/>
          <w:b/>
          <w:bCs/>
          <w:color w:val="000000"/>
          <w:kern w:val="0"/>
          <w:sz w:val="20"/>
          <w:szCs w:val="20"/>
          <w14:ligatures w14:val="none"/>
        </w:rPr>
        <w:t xml:space="preserve">AI-Referee-Reviewer </w:t>
      </w:r>
      <w:r w:rsidRPr="00535615">
        <w:rPr>
          <w:rFonts w:ascii="CMR10" w:eastAsia="宋体" w:hAnsi="CMR10" w:cs="宋体"/>
          <w:color w:val="000000"/>
          <w:kern w:val="0"/>
          <w:sz w:val="20"/>
          <w:szCs w:val="20"/>
          <w14:ligatures w14:val="none"/>
        </w:rPr>
        <w:t xml:space="preserve">(which also serves as a baseline for the AI-Reviewer task) using </w:t>
      </w:r>
      <w:r w:rsidRPr="00535615">
        <w:rPr>
          <w:rFonts w:ascii="CMTI10" w:eastAsia="宋体" w:hAnsi="CMTI10" w:cs="宋体"/>
          <w:i/>
          <w:iCs/>
          <w:color w:val="000000"/>
          <w:kern w:val="0"/>
          <w:sz w:val="20"/>
          <w:szCs w:val="20"/>
          <w14:ligatures w14:val="none"/>
        </w:rPr>
        <w:t xml:space="preserve">ad hoc </w:t>
      </w:r>
      <w:r w:rsidRPr="00535615">
        <w:rPr>
          <w:rFonts w:ascii="CMR10" w:eastAsia="宋体" w:hAnsi="CMR10" w:cs="宋体"/>
          <w:color w:val="000000"/>
          <w:kern w:val="0"/>
          <w:sz w:val="20"/>
          <w:szCs w:val="20"/>
          <w14:ligatures w14:val="none"/>
        </w:rPr>
        <w:t>publicly available software (e.g. [3,4] for clarity and responsibility).</w:t>
      </w:r>
    </w:p>
    <w:p w14:paraId="6DFBD3CC" w14:textId="77777777" w:rsidR="003109DC" w:rsidRPr="00535615" w:rsidRDefault="003109DC" w:rsidP="003109DC">
      <w:pPr>
        <w:widowControl/>
        <w:spacing w:after="0" w:line="240" w:lineRule="auto"/>
        <w:rPr>
          <w:rFonts w:ascii="CMR10" w:eastAsia="宋体" w:hAnsi="CMR10" w:cs="宋体" w:hint="eastAsia"/>
          <w:color w:val="000000"/>
          <w:kern w:val="0"/>
          <w:sz w:val="20"/>
          <w:szCs w:val="20"/>
          <w14:ligatures w14:val="none"/>
        </w:rPr>
      </w:pPr>
      <w:r w:rsidRPr="00535615">
        <w:rPr>
          <w:rFonts w:ascii="CMR10" w:eastAsia="宋体" w:hAnsi="CMR10" w:cs="宋体"/>
          <w:color w:val="000000"/>
          <w:kern w:val="0"/>
          <w:sz w:val="20"/>
          <w:szCs w:val="20"/>
          <w14:ligatures w14:val="none"/>
        </w:rPr>
        <w:t xml:space="preserve">For the </w:t>
      </w:r>
      <w:r w:rsidRPr="00535615">
        <w:rPr>
          <w:rFonts w:ascii="CMBX10" w:eastAsia="宋体" w:hAnsi="CMBX10" w:cs="宋体"/>
          <w:b/>
          <w:bCs/>
          <w:color w:val="000000"/>
          <w:kern w:val="0"/>
          <w:sz w:val="20"/>
          <w:szCs w:val="20"/>
          <w14:ligatures w14:val="none"/>
        </w:rPr>
        <w:t>AI-Reviewer task</w:t>
      </w:r>
      <w:r w:rsidRPr="00535615">
        <w:rPr>
          <w:rFonts w:ascii="CMR10" w:eastAsia="宋体" w:hAnsi="CMR10" w:cs="宋体"/>
          <w:color w:val="000000"/>
          <w:kern w:val="0"/>
          <w:sz w:val="20"/>
          <w:szCs w:val="20"/>
          <w14:ligatures w14:val="none"/>
        </w:rPr>
        <w:t>, participants’ AI systems evaluate survey papers using predefined criteria, assigning review scores and justifications.</w:t>
      </w:r>
    </w:p>
    <w:p w14:paraId="70F93A22" w14:textId="77777777" w:rsidR="003109DC" w:rsidRPr="00535615" w:rsidRDefault="003109DC" w:rsidP="003109DC">
      <w:pPr>
        <w:widowControl/>
        <w:spacing w:after="0" w:line="240" w:lineRule="auto"/>
        <w:rPr>
          <w:rFonts w:ascii="CMR10" w:eastAsia="宋体" w:hAnsi="CMR10" w:cs="宋体" w:hint="eastAsia"/>
          <w:color w:val="000000"/>
          <w:kern w:val="0"/>
          <w:sz w:val="20"/>
          <w:szCs w:val="20"/>
          <w14:ligatures w14:val="none"/>
        </w:rPr>
      </w:pPr>
      <w:r w:rsidRPr="00535615">
        <w:rPr>
          <w:rFonts w:ascii="CMR10" w:eastAsia="宋体" w:hAnsi="CMR10" w:cs="宋体"/>
          <w:color w:val="000000"/>
          <w:kern w:val="0"/>
          <w:sz w:val="20"/>
          <w:szCs w:val="20"/>
          <w14:ligatures w14:val="none"/>
        </w:rPr>
        <w:lastRenderedPageBreak/>
        <w:t>To evaluate the reviews produced by the participants’ code, we implemented a meta-reviewer, which criticizes the reviews.</w:t>
      </w:r>
    </w:p>
    <w:p w14:paraId="24382277" w14:textId="77777777" w:rsidR="003109DC" w:rsidRPr="00535615" w:rsidRDefault="003109DC" w:rsidP="003109DC">
      <w:pPr>
        <w:widowControl/>
        <w:spacing w:after="0" w:line="240" w:lineRule="auto"/>
        <w:rPr>
          <w:rFonts w:ascii="CMR10" w:eastAsia="宋体" w:hAnsi="CMR10" w:cs="宋体" w:hint="eastAsia"/>
          <w:color w:val="000000"/>
          <w:kern w:val="0"/>
          <w:sz w:val="20"/>
          <w:szCs w:val="20"/>
          <w14:ligatures w14:val="none"/>
        </w:rPr>
      </w:pPr>
      <w:r w:rsidRPr="00535615">
        <w:rPr>
          <w:rFonts w:ascii="CMR10" w:eastAsia="宋体" w:hAnsi="CMR10" w:cs="宋体"/>
          <w:color w:val="000000"/>
          <w:kern w:val="0"/>
          <w:sz w:val="20"/>
          <w:szCs w:val="20"/>
          <w14:ligatures w14:val="none"/>
        </w:rPr>
        <w:t>The challenge has 3 phases: feed-back phase (to seek participant feed-back on the protocol), development phase (participants submit code to a challenge platform and are automatically evaluated), and final test phase (evaluation by a human jury of the final code submission on new prompts). We describe, in the next section, the methods implemented to perform automated evaluation in the development phase.</w:t>
      </w:r>
    </w:p>
    <w:p w14:paraId="188EE94D" w14:textId="77777777" w:rsidR="003109DC" w:rsidRPr="00535615" w:rsidRDefault="003109DC" w:rsidP="003109DC">
      <w:pPr>
        <w:widowControl/>
        <w:spacing w:after="0" w:line="240" w:lineRule="auto"/>
        <w:rPr>
          <w:rFonts w:ascii="CMBX12" w:eastAsia="宋体" w:hAnsi="CMBX12" w:cs="宋体" w:hint="eastAsia"/>
          <w:b/>
          <w:bCs/>
          <w:color w:val="000000"/>
          <w:kern w:val="0"/>
          <w:sz w:val="24"/>
          <w14:ligatures w14:val="none"/>
        </w:rPr>
      </w:pPr>
      <w:r w:rsidRPr="00535615">
        <w:rPr>
          <w:rFonts w:ascii="CMBX12" w:eastAsia="宋体" w:hAnsi="CMBX12" w:cs="宋体"/>
          <w:b/>
          <w:bCs/>
          <w:color w:val="000000"/>
          <w:kern w:val="0"/>
          <w:sz w:val="30"/>
          <w:szCs w:val="30"/>
          <w14:ligatures w14:val="none"/>
        </w:rPr>
        <w:t>3 Evaluation methods</w:t>
      </w:r>
    </w:p>
    <w:p w14:paraId="3D99000C" w14:textId="77777777" w:rsidR="003109DC" w:rsidRPr="00535615" w:rsidRDefault="003109DC" w:rsidP="003109DC">
      <w:pPr>
        <w:widowControl/>
        <w:spacing w:after="0" w:line="240" w:lineRule="auto"/>
        <w:rPr>
          <w:rFonts w:ascii="CMR10" w:eastAsia="宋体" w:hAnsi="CMR10" w:cs="宋体" w:hint="eastAsia"/>
          <w:color w:val="000000"/>
          <w:kern w:val="0"/>
          <w:sz w:val="20"/>
          <w:szCs w:val="20"/>
          <w14:ligatures w14:val="none"/>
        </w:rPr>
      </w:pPr>
      <w:r w:rsidRPr="00535615">
        <w:rPr>
          <w:rFonts w:ascii="CMR10" w:eastAsia="宋体" w:hAnsi="CMR10" w:cs="宋体"/>
          <w:color w:val="000000"/>
          <w:kern w:val="0"/>
          <w:sz w:val="20"/>
          <w:szCs w:val="20"/>
          <w14:ligatures w14:val="none"/>
        </w:rPr>
        <w:t>The evaluation framework for survey papers is based on five key metrics: Relevance, Contribution, Soundness, Clarity, and Responsibility. “Relevance” checks whether the contents is consistent with the prompt. “Contribution” evaluates the comprehensive coverage of the survey. “Soundness” focuses on factual accuracy backed by authoritative references. “Clarity” evaluates readability through language use, paper structure, and clear communication of concepts. “Responsibility” checks for ethical considerations and adherence to moral values.</w:t>
      </w:r>
    </w:p>
    <w:p w14:paraId="31A3945E" w14:textId="77777777" w:rsidR="003109DC" w:rsidRPr="00535615" w:rsidRDefault="003109DC" w:rsidP="003109DC">
      <w:pPr>
        <w:widowControl/>
        <w:spacing w:after="0" w:line="240" w:lineRule="auto"/>
        <w:rPr>
          <w:rFonts w:ascii="CMR10" w:eastAsia="宋体" w:hAnsi="CMR10" w:cs="宋体" w:hint="eastAsia"/>
          <w:color w:val="000000"/>
          <w:kern w:val="0"/>
          <w:sz w:val="20"/>
          <w:szCs w:val="20"/>
          <w14:ligatures w14:val="none"/>
        </w:rPr>
      </w:pPr>
      <w:r w:rsidRPr="00535615">
        <w:rPr>
          <w:rFonts w:ascii="CMR10" w:eastAsia="宋体" w:hAnsi="CMR10" w:cs="宋体"/>
          <w:color w:val="000000"/>
          <w:kern w:val="0"/>
          <w:sz w:val="20"/>
          <w:szCs w:val="20"/>
          <w14:ligatures w14:val="none"/>
        </w:rPr>
        <w:t>To standardize evaluations, reference “good” and “bad” versions of papers for each prompt were artificially generated with a language model, by paraphrasing the original human paper from which the prompt was derived.</w:t>
      </w:r>
    </w:p>
    <w:p w14:paraId="6B7FA2FA" w14:textId="77777777" w:rsidR="003109DC" w:rsidRPr="00535615" w:rsidRDefault="003109DC" w:rsidP="003109DC">
      <w:pPr>
        <w:widowControl/>
        <w:spacing w:after="0" w:line="240" w:lineRule="auto"/>
        <w:rPr>
          <w:rFonts w:ascii="CMR10" w:eastAsia="宋体" w:hAnsi="CMR10" w:cs="宋体" w:hint="eastAsia"/>
          <w:color w:val="000000"/>
          <w:kern w:val="0"/>
          <w:sz w:val="20"/>
          <w:szCs w:val="20"/>
          <w14:ligatures w14:val="none"/>
        </w:rPr>
      </w:pPr>
      <w:r w:rsidRPr="00535615">
        <w:rPr>
          <w:rFonts w:ascii="CMR10" w:eastAsia="宋体" w:hAnsi="CMR10" w:cs="宋体"/>
          <w:color w:val="000000"/>
          <w:kern w:val="0"/>
          <w:sz w:val="20"/>
          <w:szCs w:val="20"/>
          <w14:ligatures w14:val="none"/>
        </w:rPr>
        <w:t>To evaluate the AI-Reviewers (including our own AI-Referee-Reviewer)</w:t>
      </w:r>
    </w:p>
    <w:p w14:paraId="1A9C3FF1" w14:textId="77777777" w:rsidR="003109DC" w:rsidRPr="00535615" w:rsidRDefault="003109DC" w:rsidP="003109DC">
      <w:pPr>
        <w:widowControl/>
        <w:spacing w:after="0" w:line="240" w:lineRule="auto"/>
        <w:rPr>
          <w:rFonts w:ascii="CMTT9" w:eastAsia="宋体" w:hAnsi="CMTT9" w:cs="宋体" w:hint="eastAsia"/>
          <w:color w:val="000000"/>
          <w:kern w:val="0"/>
          <w:sz w:val="18"/>
          <w:szCs w:val="18"/>
          <w14:ligatures w14:val="none"/>
        </w:rPr>
      </w:pPr>
      <w:r w:rsidRPr="00535615">
        <w:rPr>
          <w:rFonts w:ascii="CMMI6" w:eastAsia="宋体" w:hAnsi="CMMI6" w:cs="宋体"/>
          <w:i/>
          <w:iCs/>
          <w:color w:val="000000"/>
          <w:kern w:val="0"/>
          <w:sz w:val="12"/>
          <w:szCs w:val="12"/>
          <w14:ligatures w14:val="none"/>
        </w:rPr>
        <w:t xml:space="preserve">⋆ </w:t>
      </w:r>
      <w:r w:rsidRPr="00535615">
        <w:rPr>
          <w:rFonts w:ascii="CMR9" w:eastAsia="宋体" w:hAnsi="CMR9" w:cs="宋体"/>
          <w:color w:val="000000"/>
          <w:kern w:val="0"/>
          <w:sz w:val="18"/>
          <w:szCs w:val="18"/>
          <w14:ligatures w14:val="none"/>
        </w:rPr>
        <w:t xml:space="preserve">Both authors contributed equally. The authors are in alphabetical order of last name. </w:t>
      </w:r>
      <w:r w:rsidRPr="00535615">
        <w:rPr>
          <w:rFonts w:ascii="CMR6" w:eastAsia="宋体" w:hAnsi="CMR6" w:cs="宋体"/>
          <w:color w:val="000000"/>
          <w:kern w:val="0"/>
          <w:sz w:val="12"/>
          <w:szCs w:val="12"/>
          <w14:ligatures w14:val="none"/>
        </w:rPr>
        <w:t xml:space="preserve">1 </w:t>
      </w:r>
      <w:r w:rsidRPr="00535615">
        <w:rPr>
          <w:rFonts w:ascii="CMTT9" w:eastAsia="宋体" w:hAnsi="CMTT9" w:cs="宋体"/>
          <w:color w:val="000000"/>
          <w:kern w:val="0"/>
          <w:sz w:val="18"/>
          <w:szCs w:val="18"/>
          <w14:ligatures w14:val="none"/>
        </w:rPr>
        <w:t>http://auto-survey.chalearn.org/</w:t>
      </w:r>
    </w:p>
    <w:p w14:paraId="774DC269" w14:textId="77777777" w:rsidR="003109DC" w:rsidRPr="00535615" w:rsidRDefault="003109DC" w:rsidP="003109DC">
      <w:pPr>
        <w:widowControl/>
        <w:spacing w:after="0" w:line="240" w:lineRule="auto"/>
        <w:rPr>
          <w:rFonts w:ascii="宋体" w:eastAsia="宋体" w:hAnsi="宋体" w:cs="宋体"/>
          <w:kern w:val="0"/>
          <w:sz w:val="24"/>
          <w14:ligatures w14:val="none"/>
        </w:rPr>
      </w:pPr>
      <w:r w:rsidRPr="00535615">
        <w:rPr>
          <w:rFonts w:ascii="Times-Roman" w:eastAsia="宋体" w:hAnsi="Times-Roman" w:cs="宋体"/>
          <w:color w:val="808080"/>
          <w:kern w:val="0"/>
          <w:sz w:val="40"/>
          <w:szCs w:val="40"/>
          <w14:ligatures w14:val="none"/>
        </w:rPr>
        <w:t>arXiv:2310.04480v2 [cs.CL] 10 Oct 2023</w:t>
      </w:r>
    </w:p>
    <w:p w14:paraId="7D282961" w14:textId="77777777" w:rsidR="003109DC" w:rsidRPr="00535615" w:rsidRDefault="003109DC" w:rsidP="003109DC">
      <w:pPr>
        <w:widowControl/>
        <w:spacing w:after="0" w:line="240" w:lineRule="auto"/>
        <w:rPr>
          <w:rFonts w:ascii="CMR10" w:eastAsia="宋体" w:hAnsi="CMR10" w:cs="宋体" w:hint="eastAsia"/>
          <w:color w:val="000000"/>
          <w:kern w:val="0"/>
          <w:sz w:val="20"/>
          <w:szCs w:val="20"/>
          <w14:ligatures w14:val="none"/>
        </w:rPr>
      </w:pPr>
      <w:r w:rsidRPr="00535615">
        <w:rPr>
          <w:rFonts w:ascii="CMR10" w:eastAsia="宋体" w:hAnsi="CMR10" w:cs="宋体"/>
          <w:color w:val="000000"/>
          <w:kern w:val="0"/>
          <w:sz w:val="20"/>
          <w:szCs w:val="20"/>
          <w14:ligatures w14:val="none"/>
        </w:rPr>
        <w:t>submitted to Junior Conference on Data Science and Engineering (JDSE) 2023</w:t>
      </w:r>
    </w:p>
    <w:p w14:paraId="08C87C88" w14:textId="77777777" w:rsidR="003109DC" w:rsidRPr="00535615" w:rsidRDefault="003109DC" w:rsidP="003109DC">
      <w:pPr>
        <w:widowControl/>
        <w:spacing w:after="0" w:line="240" w:lineRule="auto"/>
        <w:rPr>
          <w:rFonts w:ascii="CMR10" w:eastAsia="宋体" w:hAnsi="CMR10" w:cs="宋体" w:hint="eastAsia"/>
          <w:color w:val="000000"/>
          <w:kern w:val="0"/>
          <w:sz w:val="20"/>
          <w:szCs w:val="20"/>
          <w14:ligatures w14:val="none"/>
        </w:rPr>
      </w:pPr>
      <w:r w:rsidRPr="00535615">
        <w:rPr>
          <w:rFonts w:ascii="CMR10" w:eastAsia="宋体" w:hAnsi="CMR10" w:cs="宋体"/>
          <w:color w:val="000000"/>
          <w:kern w:val="0"/>
          <w:sz w:val="20"/>
          <w:szCs w:val="20"/>
          <w14:ligatures w14:val="none"/>
        </w:rPr>
        <w:t>we compare the reviews of the “good” and “bad” versions of survey papers we generated, for the various review criteria. Fig. 1 represents the distribution of differences in review scores for pairs of good and bad papers for various criteria, which we call “contrastive evaluation”. Each red dot represents a pair of good and bad paper. The horizontal displacement for each box is here just to help for visualization and is not meaningful. The distribution is also visualized with the box-whisker convention. The red line is the median of the distribution, the upper and lower ends of the boxes represent the quartiles, and the whiskers the 10 and 90th percentiles. Larger values indicate that the AI-Referee-Reviewer did a good job because it gave higher scores to good than to bad papers. Relevance, Clarity, and Responsibility are the criteria that are relatively easy to evaluate with our AI-Referee-Reviewer. For Relevance, we are please to see that the semantic similarity between prompt and text of the survey paper is easy to detect using Sentence Transformer [5]. For Clarity and Responsibility, this reveals the maturity of the field in these areas, since we rely on state-of-the-art features and software [4]. Contribution and Soundness are the two criteria which will require most future work.</w:t>
      </w:r>
    </w:p>
    <w:p w14:paraId="0E5E1E7D" w14:textId="77777777" w:rsidR="003109DC" w:rsidRPr="00535615" w:rsidRDefault="003109DC" w:rsidP="003109DC">
      <w:pPr>
        <w:widowControl/>
        <w:spacing w:after="0" w:line="240" w:lineRule="auto"/>
        <w:rPr>
          <w:rFonts w:ascii="CMR9" w:eastAsia="宋体" w:hAnsi="CMR9" w:cs="宋体" w:hint="eastAsia"/>
          <w:color w:val="000000"/>
          <w:kern w:val="0"/>
          <w:sz w:val="18"/>
          <w:szCs w:val="18"/>
          <w14:ligatures w14:val="none"/>
        </w:rPr>
      </w:pPr>
      <w:r w:rsidRPr="00535615">
        <w:rPr>
          <w:rFonts w:ascii="CMBX9" w:eastAsia="宋体" w:hAnsi="CMBX9" w:cs="宋体"/>
          <w:b/>
          <w:bCs/>
          <w:color w:val="000000"/>
          <w:kern w:val="0"/>
          <w:sz w:val="18"/>
          <w:szCs w:val="18"/>
          <w14:ligatures w14:val="none"/>
        </w:rPr>
        <w:t xml:space="preserve">Fig. 1. </w:t>
      </w:r>
      <w:r w:rsidRPr="00535615">
        <w:rPr>
          <w:rFonts w:ascii="CMR9" w:eastAsia="宋体" w:hAnsi="CMR9" w:cs="宋体"/>
          <w:color w:val="000000"/>
          <w:kern w:val="0"/>
          <w:sz w:val="18"/>
          <w:szCs w:val="18"/>
          <w14:ligatures w14:val="none"/>
        </w:rPr>
        <w:t>“Contrastive evaluation” of the AI-Referee-Reviewer using “good” and “bad” versions of survey papers</w:t>
      </w:r>
    </w:p>
    <w:p w14:paraId="4BC453E9" w14:textId="77777777" w:rsidR="003109DC" w:rsidRPr="00535615" w:rsidRDefault="003109DC" w:rsidP="003109DC">
      <w:pPr>
        <w:widowControl/>
        <w:spacing w:after="0" w:line="240" w:lineRule="auto"/>
        <w:rPr>
          <w:rFonts w:ascii="CMBX12" w:eastAsia="宋体" w:hAnsi="CMBX12" w:cs="宋体" w:hint="eastAsia"/>
          <w:b/>
          <w:bCs/>
          <w:color w:val="000000"/>
          <w:kern w:val="0"/>
          <w:sz w:val="24"/>
          <w14:ligatures w14:val="none"/>
        </w:rPr>
      </w:pPr>
      <w:r w:rsidRPr="00535615">
        <w:rPr>
          <w:rFonts w:ascii="CMBX12" w:eastAsia="宋体" w:hAnsi="CMBX12" w:cs="宋体"/>
          <w:b/>
          <w:bCs/>
          <w:color w:val="000000"/>
          <w:kern w:val="0"/>
          <w:sz w:val="30"/>
          <w:szCs w:val="30"/>
          <w14:ligatures w14:val="none"/>
        </w:rPr>
        <w:t>4 Baseline Results</w:t>
      </w:r>
    </w:p>
    <w:p w14:paraId="45D3FBD1" w14:textId="77777777" w:rsidR="003109DC" w:rsidRPr="00535615" w:rsidRDefault="003109DC" w:rsidP="003109DC">
      <w:pPr>
        <w:widowControl/>
        <w:spacing w:after="0" w:line="240" w:lineRule="auto"/>
        <w:rPr>
          <w:rFonts w:ascii="CMBX10" w:eastAsia="宋体" w:hAnsi="CMBX10" w:cs="宋体" w:hint="eastAsia"/>
          <w:b/>
          <w:bCs/>
          <w:color w:val="000000"/>
          <w:kern w:val="0"/>
          <w:sz w:val="20"/>
          <w:szCs w:val="20"/>
          <w14:ligatures w14:val="none"/>
        </w:rPr>
      </w:pPr>
      <w:r w:rsidRPr="00535615">
        <w:rPr>
          <w:rFonts w:ascii="CMBX10" w:eastAsia="宋体" w:hAnsi="CMBX10" w:cs="宋体"/>
          <w:b/>
          <w:bCs/>
          <w:color w:val="000000"/>
          <w:kern w:val="0"/>
          <w:sz w:val="20"/>
          <w:szCs w:val="20"/>
          <w14:ligatures w14:val="none"/>
        </w:rPr>
        <w:t>AI-Author Task Baselines:</w:t>
      </w:r>
    </w:p>
    <w:p w14:paraId="70706986" w14:textId="77777777" w:rsidR="003109DC" w:rsidRPr="00535615" w:rsidRDefault="003109DC" w:rsidP="003109DC">
      <w:pPr>
        <w:widowControl/>
        <w:spacing w:after="0" w:line="240" w:lineRule="auto"/>
        <w:rPr>
          <w:rFonts w:ascii="CMR9" w:eastAsia="宋体" w:hAnsi="CMR9" w:cs="宋体" w:hint="eastAsia"/>
          <w:color w:val="000000"/>
          <w:kern w:val="0"/>
          <w:sz w:val="18"/>
          <w:szCs w:val="18"/>
          <w14:ligatures w14:val="none"/>
        </w:rPr>
      </w:pPr>
      <w:r w:rsidRPr="00535615">
        <w:rPr>
          <w:rFonts w:ascii="CMBX9" w:eastAsia="宋体" w:hAnsi="CMBX9" w:cs="宋体"/>
          <w:b/>
          <w:bCs/>
          <w:color w:val="000000"/>
          <w:kern w:val="0"/>
          <w:sz w:val="18"/>
          <w:szCs w:val="18"/>
          <w14:ligatures w14:val="none"/>
        </w:rPr>
        <w:t xml:space="preserve">Fig. 2. </w:t>
      </w:r>
      <w:r w:rsidRPr="00535615">
        <w:rPr>
          <w:rFonts w:ascii="CMR9" w:eastAsia="宋体" w:hAnsi="CMR9" w:cs="宋体"/>
          <w:color w:val="000000"/>
          <w:kern w:val="0"/>
          <w:sz w:val="18"/>
          <w:szCs w:val="18"/>
          <w14:ligatures w14:val="none"/>
        </w:rPr>
        <w:t>Baseline AI-Authors, evaluated by the AI-Referee-Reviewer</w:t>
      </w:r>
    </w:p>
    <w:p w14:paraId="238D2966" w14:textId="77777777" w:rsidR="003109DC" w:rsidRPr="00535615" w:rsidRDefault="003109DC" w:rsidP="003109DC">
      <w:pPr>
        <w:widowControl/>
        <w:spacing w:after="0" w:line="240" w:lineRule="auto"/>
        <w:rPr>
          <w:rFonts w:ascii="CMR10" w:eastAsia="宋体" w:hAnsi="CMR10" w:cs="宋体" w:hint="eastAsia"/>
          <w:color w:val="000000"/>
          <w:kern w:val="0"/>
          <w:sz w:val="20"/>
          <w:szCs w:val="20"/>
          <w14:ligatures w14:val="none"/>
        </w:rPr>
      </w:pPr>
      <w:r w:rsidRPr="00535615">
        <w:rPr>
          <w:rFonts w:ascii="CMR10" w:eastAsia="宋体" w:hAnsi="CMR10" w:cs="宋体"/>
          <w:color w:val="000000"/>
          <w:kern w:val="0"/>
          <w:sz w:val="20"/>
          <w:szCs w:val="20"/>
          <w14:ligatures w14:val="none"/>
        </w:rPr>
        <w:lastRenderedPageBreak/>
        <w:t xml:space="preserve">In this section, we evaluate our AI-Author baseline submission, built with ChatGPT, using our AI-RefereeReviewer, and compare it to a “Dummy” baseline. In Fig. 2 we compare the various criteria for two types of papers: </w:t>
      </w:r>
      <w:r w:rsidRPr="00535615">
        <w:rPr>
          <w:rFonts w:ascii="CMBX10" w:eastAsia="宋体" w:hAnsi="CMBX10" w:cs="宋体"/>
          <w:b/>
          <w:bCs/>
          <w:color w:val="000000"/>
          <w:kern w:val="0"/>
          <w:sz w:val="20"/>
          <w:szCs w:val="20"/>
          <w14:ligatures w14:val="none"/>
        </w:rPr>
        <w:t xml:space="preserve">Dummy Baseline </w:t>
      </w:r>
      <w:r w:rsidRPr="00535615">
        <w:rPr>
          <w:rFonts w:ascii="CMR10" w:eastAsia="宋体" w:hAnsi="CMR10" w:cs="宋体"/>
          <w:color w:val="000000"/>
          <w:kern w:val="0"/>
          <w:sz w:val="20"/>
          <w:szCs w:val="20"/>
          <w14:ligatures w14:val="none"/>
        </w:rPr>
        <w:t>(in ORANGE) is a baseline that returns random human papers regardless of prompts, hence irrelevant, but otherwise good. It achieved a review score of 0.15 (</w:t>
      </w:r>
      <w:r w:rsidRPr="00535615">
        <w:rPr>
          <w:rFonts w:ascii="SFRM1000" w:eastAsia="宋体" w:hAnsi="SFRM1000" w:cs="宋体"/>
          <w:color w:val="000000"/>
          <w:kern w:val="0"/>
          <w:sz w:val="20"/>
          <w:szCs w:val="20"/>
          <w14:ligatures w14:val="none"/>
        </w:rPr>
        <w:t>±</w:t>
      </w:r>
      <w:r w:rsidRPr="00535615">
        <w:rPr>
          <w:rFonts w:ascii="CMR10" w:eastAsia="宋体" w:hAnsi="CMR10" w:cs="宋体"/>
          <w:color w:val="000000"/>
          <w:kern w:val="0"/>
          <w:sz w:val="20"/>
          <w:szCs w:val="20"/>
          <w14:ligatures w14:val="none"/>
        </w:rPr>
        <w:t xml:space="preserve">0.07). </w:t>
      </w:r>
      <w:r w:rsidRPr="00535615">
        <w:rPr>
          <w:rFonts w:ascii="CMBX10" w:eastAsia="宋体" w:hAnsi="CMBX10" w:cs="宋体"/>
          <w:b/>
          <w:bCs/>
          <w:color w:val="000000"/>
          <w:kern w:val="0"/>
          <w:sz w:val="20"/>
          <w:szCs w:val="20"/>
          <w14:ligatures w14:val="none"/>
        </w:rPr>
        <w:t xml:space="preserve">ChatGPT Baseline </w:t>
      </w:r>
      <w:r w:rsidRPr="00535615">
        <w:rPr>
          <w:rFonts w:ascii="CMR10" w:eastAsia="宋体" w:hAnsi="CMR10" w:cs="宋体"/>
          <w:color w:val="000000"/>
          <w:kern w:val="0"/>
          <w:sz w:val="20"/>
          <w:szCs w:val="20"/>
          <w14:ligatures w14:val="none"/>
        </w:rPr>
        <w:t>(in BLUE) is a baseline that uses ChatGPT to generate responses and achieved a review score of 0.50 (</w:t>
      </w:r>
      <w:r w:rsidRPr="00535615">
        <w:rPr>
          <w:rFonts w:ascii="SFRM1000" w:eastAsia="宋体" w:hAnsi="SFRM1000" w:cs="宋体"/>
          <w:color w:val="000000"/>
          <w:kern w:val="0"/>
          <w:sz w:val="20"/>
          <w:szCs w:val="20"/>
          <w14:ligatures w14:val="none"/>
        </w:rPr>
        <w:t>±</w:t>
      </w:r>
      <w:r w:rsidRPr="00535615">
        <w:rPr>
          <w:rFonts w:ascii="CMR10" w:eastAsia="宋体" w:hAnsi="CMR10" w:cs="宋体"/>
          <w:color w:val="000000"/>
          <w:kern w:val="0"/>
          <w:sz w:val="20"/>
          <w:szCs w:val="20"/>
          <w14:ligatures w14:val="none"/>
        </w:rPr>
        <w:t>0.06). This result showcases large language models’ ability to create relevant and coherent responses.</w:t>
      </w:r>
    </w:p>
    <w:p w14:paraId="797A014C" w14:textId="77777777" w:rsidR="003109DC" w:rsidRPr="00535615" w:rsidRDefault="003109DC" w:rsidP="003109DC">
      <w:pPr>
        <w:widowControl/>
        <w:spacing w:after="0" w:line="240" w:lineRule="auto"/>
        <w:rPr>
          <w:rFonts w:ascii="宋体" w:eastAsia="宋体" w:hAnsi="宋体" w:cs="宋体"/>
          <w:kern w:val="0"/>
          <w:sz w:val="24"/>
          <w14:ligatures w14:val="none"/>
        </w:rPr>
      </w:pPr>
      <w:r w:rsidRPr="00535615">
        <w:rPr>
          <w:rFonts w:ascii="CMR10" w:eastAsia="宋体" w:hAnsi="CMR10" w:cs="宋体"/>
          <w:color w:val="000000"/>
          <w:kern w:val="0"/>
          <w:sz w:val="20"/>
          <w:szCs w:val="20"/>
          <w14:ligatures w14:val="none"/>
        </w:rPr>
        <w:t>In Fig. 2a, we show the normalized score values for the various review criteria, and criteria are broken up into sub-criteria (except for responsibility that has only one sub-criterion). If we look at the relevance subcriteria in Fig. 2b, we see that indeed neither the title and abstract nor the citations are relevant to the prompt for the dummy papers but they are very relevant for the ChatGPT papers, hence the big gap. ChatGPT also dominates on Responsibility since the model is designed to be respectful by default. Contribution obtains interesting results in Fig. 2c. The language model, which is judging itself, is particularly happy about the way</w:t>
      </w:r>
    </w:p>
    <w:p w14:paraId="5890B93E" w14:textId="77777777" w:rsidR="003109DC" w:rsidRPr="00535615" w:rsidRDefault="003109DC" w:rsidP="003109DC">
      <w:pPr>
        <w:widowControl/>
        <w:spacing w:after="0" w:line="240" w:lineRule="auto"/>
        <w:rPr>
          <w:rFonts w:ascii="CMR10" w:eastAsia="宋体" w:hAnsi="CMR10" w:cs="宋体" w:hint="eastAsia"/>
          <w:color w:val="000000"/>
          <w:kern w:val="0"/>
          <w:sz w:val="20"/>
          <w:szCs w:val="20"/>
          <w14:ligatures w14:val="none"/>
        </w:rPr>
      </w:pPr>
      <w:r w:rsidRPr="00535615">
        <w:rPr>
          <w:rFonts w:ascii="CMR10" w:eastAsia="宋体" w:hAnsi="CMR10" w:cs="宋体"/>
          <w:color w:val="000000"/>
          <w:kern w:val="0"/>
          <w:sz w:val="20"/>
          <w:szCs w:val="20"/>
          <w14:ligatures w14:val="none"/>
        </w:rPr>
        <w:t>submitted to Junior Conference on Data Science and Engineering (JDSE) 2023</w:t>
      </w:r>
    </w:p>
    <w:p w14:paraId="431F6A72" w14:textId="77777777" w:rsidR="003109DC" w:rsidRPr="00535615" w:rsidRDefault="003109DC" w:rsidP="003109DC">
      <w:pPr>
        <w:widowControl/>
        <w:spacing w:after="0" w:line="240" w:lineRule="auto"/>
        <w:rPr>
          <w:rFonts w:ascii="CMR10" w:eastAsia="宋体" w:hAnsi="CMR10" w:cs="宋体" w:hint="eastAsia"/>
          <w:color w:val="000000"/>
          <w:kern w:val="0"/>
          <w:sz w:val="20"/>
          <w:szCs w:val="20"/>
          <w14:ligatures w14:val="none"/>
        </w:rPr>
      </w:pPr>
      <w:r w:rsidRPr="00535615">
        <w:rPr>
          <w:rFonts w:ascii="CMR10" w:eastAsia="宋体" w:hAnsi="CMR10" w:cs="宋体"/>
          <w:color w:val="000000"/>
          <w:kern w:val="0"/>
          <w:sz w:val="20"/>
          <w:szCs w:val="20"/>
          <w14:ligatures w14:val="none"/>
        </w:rPr>
        <w:t>the abstract summarizes the text. The coverage, which is the alignment of the citations with those of the original human paper is bad for both types of papers. This is something on which we need to put more effort. Soundness, the quality of citations supporting a paper, is slightly higher in human-generated papers, as illustrated in Figure 2d. Finally, as expected, the gap for clarity in Fig. 2e is not large, since both are written in good English.</w:t>
      </w:r>
    </w:p>
    <w:p w14:paraId="274378F9" w14:textId="77777777" w:rsidR="003109DC" w:rsidRPr="00535615" w:rsidRDefault="003109DC" w:rsidP="003109DC">
      <w:pPr>
        <w:widowControl/>
        <w:spacing w:after="0" w:line="240" w:lineRule="auto"/>
        <w:rPr>
          <w:rFonts w:ascii="CMR9" w:eastAsia="宋体" w:hAnsi="CMR9" w:cs="宋体" w:hint="eastAsia"/>
          <w:color w:val="000000"/>
          <w:kern w:val="0"/>
          <w:sz w:val="18"/>
          <w:szCs w:val="18"/>
          <w14:ligatures w14:val="none"/>
        </w:rPr>
      </w:pPr>
      <w:r w:rsidRPr="00535615">
        <w:rPr>
          <w:rFonts w:ascii="CMBX9" w:eastAsia="宋体" w:hAnsi="CMBX9" w:cs="宋体"/>
          <w:b/>
          <w:bCs/>
          <w:color w:val="000000"/>
          <w:kern w:val="0"/>
          <w:sz w:val="18"/>
          <w:szCs w:val="18"/>
          <w14:ligatures w14:val="none"/>
        </w:rPr>
        <w:t xml:space="preserve">Fig. 3. </w:t>
      </w:r>
      <w:r w:rsidRPr="00535615">
        <w:rPr>
          <w:rFonts w:ascii="CMR9" w:eastAsia="宋体" w:hAnsi="CMR9" w:cs="宋体"/>
          <w:color w:val="000000"/>
          <w:kern w:val="0"/>
          <w:sz w:val="18"/>
          <w:szCs w:val="18"/>
          <w14:ligatures w14:val="none"/>
        </w:rPr>
        <w:t>Baseline AI-reviewers, evaluated by our meta-reviewer.</w:t>
      </w:r>
    </w:p>
    <w:p w14:paraId="6284AEF6" w14:textId="77777777" w:rsidR="003109DC" w:rsidRPr="00535615" w:rsidRDefault="003109DC" w:rsidP="003109DC">
      <w:pPr>
        <w:widowControl/>
        <w:spacing w:after="0" w:line="240" w:lineRule="auto"/>
        <w:rPr>
          <w:rFonts w:ascii="CMBX10" w:eastAsia="宋体" w:hAnsi="CMBX10" w:cs="宋体" w:hint="eastAsia"/>
          <w:b/>
          <w:bCs/>
          <w:color w:val="000000"/>
          <w:kern w:val="0"/>
          <w:sz w:val="20"/>
          <w:szCs w:val="20"/>
          <w14:ligatures w14:val="none"/>
        </w:rPr>
      </w:pPr>
      <w:r w:rsidRPr="00535615">
        <w:rPr>
          <w:rFonts w:ascii="CMBX10" w:eastAsia="宋体" w:hAnsi="CMBX10" w:cs="宋体"/>
          <w:b/>
          <w:bCs/>
          <w:color w:val="000000"/>
          <w:kern w:val="0"/>
          <w:sz w:val="20"/>
          <w:szCs w:val="20"/>
          <w14:ligatures w14:val="none"/>
        </w:rPr>
        <w:t>AI-Reviewer Task Baselines:</w:t>
      </w:r>
    </w:p>
    <w:p w14:paraId="173910A6" w14:textId="77777777" w:rsidR="003109DC" w:rsidRPr="00535615" w:rsidRDefault="003109DC" w:rsidP="003109DC">
      <w:pPr>
        <w:widowControl/>
        <w:spacing w:after="0" w:line="240" w:lineRule="auto"/>
        <w:rPr>
          <w:rFonts w:ascii="CMR10" w:eastAsia="宋体" w:hAnsi="CMR10" w:cs="宋体" w:hint="eastAsia"/>
          <w:color w:val="000000"/>
          <w:kern w:val="0"/>
          <w:sz w:val="20"/>
          <w:szCs w:val="20"/>
          <w14:ligatures w14:val="none"/>
        </w:rPr>
      </w:pPr>
      <w:r w:rsidRPr="00535615">
        <w:rPr>
          <w:rFonts w:ascii="CMR10" w:eastAsia="宋体" w:hAnsi="CMR10" w:cs="宋体"/>
          <w:color w:val="000000"/>
          <w:kern w:val="0"/>
          <w:sz w:val="20"/>
          <w:szCs w:val="20"/>
          <w14:ligatures w14:val="none"/>
        </w:rPr>
        <w:t>In this section, we assess the performance of various AI-reviewer baselines, using our “contrastive evaluation” approach. In Fig. 3, we show the evaluation by our “meta-reviewer” for the various review criteria. We plot the “meta-review contrastive score”, which is the fraction of correct classification of “good” and “bad” survey papers. This is related to the contrastive evaluation (Section 3) conducted for the AI-Referee-Reviewer in Fig. 1. Indeed, for the AI-Referee-Reviewer, the “meta-review contrastive score” would correspond to the fraction of red points above the dashed line. Note that there are statistical fluctuations for each experimental run.</w:t>
      </w:r>
    </w:p>
    <w:p w14:paraId="03407EC2" w14:textId="77777777" w:rsidR="003109DC" w:rsidRPr="00535615" w:rsidRDefault="003109DC" w:rsidP="003109DC">
      <w:pPr>
        <w:widowControl/>
        <w:spacing w:after="0" w:line="240" w:lineRule="auto"/>
        <w:rPr>
          <w:rFonts w:ascii="CMR10" w:eastAsia="宋体" w:hAnsi="CMR10" w:cs="宋体" w:hint="eastAsia"/>
          <w:color w:val="000000"/>
          <w:kern w:val="0"/>
          <w:sz w:val="20"/>
          <w:szCs w:val="20"/>
          <w14:ligatures w14:val="none"/>
        </w:rPr>
      </w:pPr>
      <w:r w:rsidRPr="00535615">
        <w:rPr>
          <w:rFonts w:ascii="CMR10" w:eastAsia="宋体" w:hAnsi="CMR10" w:cs="宋体"/>
          <w:color w:val="000000"/>
          <w:kern w:val="0"/>
          <w:sz w:val="20"/>
          <w:szCs w:val="20"/>
          <w14:ligatures w14:val="none"/>
        </w:rPr>
        <w:t>We analyze 270 papers in total. The error bars indicate the standard error calculated across 15 subsets of good/bad papers, each containing 18 good/bad versions generated from identical prompts.</w:t>
      </w:r>
    </w:p>
    <w:p w14:paraId="5C4B92C5" w14:textId="77777777" w:rsidR="003109DC" w:rsidRPr="00535615" w:rsidRDefault="003109DC" w:rsidP="003109DC">
      <w:pPr>
        <w:widowControl/>
        <w:spacing w:after="0" w:line="240" w:lineRule="auto"/>
        <w:rPr>
          <w:rFonts w:ascii="CMR10" w:eastAsia="宋体" w:hAnsi="CMR10" w:cs="宋体" w:hint="eastAsia"/>
          <w:color w:val="000000"/>
          <w:kern w:val="0"/>
          <w:sz w:val="20"/>
          <w:szCs w:val="20"/>
          <w14:ligatures w14:val="none"/>
        </w:rPr>
      </w:pPr>
      <w:r w:rsidRPr="00535615">
        <w:rPr>
          <w:rFonts w:ascii="CMBX10" w:eastAsia="宋体" w:hAnsi="CMBX10" w:cs="宋体"/>
          <w:b/>
          <w:bCs/>
          <w:color w:val="000000"/>
          <w:kern w:val="0"/>
          <w:sz w:val="20"/>
          <w:szCs w:val="20"/>
          <w14:ligatures w14:val="none"/>
        </w:rPr>
        <w:t xml:space="preserve">Random: </w:t>
      </w:r>
      <w:r w:rsidRPr="00535615">
        <w:rPr>
          <w:rFonts w:ascii="CMR10" w:eastAsia="宋体" w:hAnsi="CMR10" w:cs="宋体"/>
          <w:color w:val="000000"/>
          <w:kern w:val="0"/>
          <w:sz w:val="20"/>
          <w:szCs w:val="20"/>
          <w14:ligatures w14:val="none"/>
        </w:rPr>
        <w:t xml:space="preserve">This baseline generated random reviews (random review criteron scores and random review text), resulting in a meta-review contrastive score always around 0.5, which is expected. </w:t>
      </w:r>
      <w:r w:rsidRPr="00535615">
        <w:rPr>
          <w:rFonts w:ascii="CMBX10" w:eastAsia="宋体" w:hAnsi="CMBX10" w:cs="宋体"/>
          <w:b/>
          <w:bCs/>
          <w:color w:val="000000"/>
          <w:kern w:val="0"/>
          <w:sz w:val="20"/>
          <w:szCs w:val="20"/>
          <w14:ligatures w14:val="none"/>
        </w:rPr>
        <w:t xml:space="preserve">ChatGPT: </w:t>
      </w:r>
      <w:r w:rsidRPr="00535615">
        <w:rPr>
          <w:rFonts w:ascii="CMR10" w:eastAsia="宋体" w:hAnsi="CMR10" w:cs="宋体"/>
          <w:color w:val="000000"/>
          <w:kern w:val="0"/>
          <w:sz w:val="20"/>
          <w:szCs w:val="20"/>
          <w14:ligatures w14:val="none"/>
        </w:rPr>
        <w:t xml:space="preserve">All reviewer scores of this baseline were generated using ChatGPT. We notice that Relevance is rather well assessed by this reviewer. However, for all the other criteria, this reviewer is too lenient for bad papers, resulting in poor meta-review contrastive scores. ChatGPT’s weakest performance area is in terms of Soundness. When tasked with evaluating whether an answer provides precise information backed by citations from reliable and authoritative sources, it demonstrates similar or greater satisfaction with the fictitious references it creates for “bad” papers, rather than with the genuine citations from the “good” papers. </w:t>
      </w:r>
      <w:r w:rsidRPr="00535615">
        <w:rPr>
          <w:rFonts w:ascii="CMBX10" w:eastAsia="宋体" w:hAnsi="CMBX10" w:cs="宋体"/>
          <w:b/>
          <w:bCs/>
          <w:color w:val="000000"/>
          <w:kern w:val="0"/>
          <w:sz w:val="20"/>
          <w:szCs w:val="20"/>
          <w14:ligatures w14:val="none"/>
        </w:rPr>
        <w:t xml:space="preserve">AI-Referee-Reviewer: </w:t>
      </w:r>
      <w:r w:rsidRPr="00535615">
        <w:rPr>
          <w:rFonts w:ascii="CMR10" w:eastAsia="宋体" w:hAnsi="CMR10" w:cs="宋体"/>
          <w:color w:val="000000"/>
          <w:kern w:val="0"/>
          <w:sz w:val="20"/>
          <w:szCs w:val="20"/>
          <w14:ligatures w14:val="none"/>
        </w:rPr>
        <w:t xml:space="preserve">This is our own implementation of a reviewer, also used to evaluate AI-authors in the challenge. It achieves the best performance of all our baselines, and is </w:t>
      </w:r>
      <w:r w:rsidRPr="00535615">
        <w:rPr>
          <w:rFonts w:ascii="CMR10" w:eastAsia="宋体" w:hAnsi="CMR10" w:cs="宋体"/>
          <w:color w:val="000000"/>
          <w:kern w:val="0"/>
          <w:sz w:val="20"/>
          <w:szCs w:val="20"/>
          <w14:ligatures w14:val="none"/>
        </w:rPr>
        <w:lastRenderedPageBreak/>
        <w:t>a target to be beaten by the challenge participants. We obtain partcularly good results for the Relevance criterion, which we obtained using Sentence Transformers embeddings[5]. The other criteria need further improvements.</w:t>
      </w:r>
    </w:p>
    <w:p w14:paraId="5A4A758B" w14:textId="77777777" w:rsidR="003109DC" w:rsidRPr="00535615" w:rsidRDefault="003109DC" w:rsidP="003109DC">
      <w:pPr>
        <w:widowControl/>
        <w:spacing w:after="0" w:line="240" w:lineRule="auto"/>
        <w:rPr>
          <w:rFonts w:ascii="CMBX12" w:eastAsia="宋体" w:hAnsi="CMBX12" w:cs="宋体" w:hint="eastAsia"/>
          <w:b/>
          <w:bCs/>
          <w:color w:val="000000"/>
          <w:kern w:val="0"/>
          <w:sz w:val="24"/>
          <w14:ligatures w14:val="none"/>
        </w:rPr>
      </w:pPr>
      <w:r w:rsidRPr="00535615">
        <w:rPr>
          <w:rFonts w:ascii="CMBX12" w:eastAsia="宋体" w:hAnsi="CMBX12" w:cs="宋体"/>
          <w:b/>
          <w:bCs/>
          <w:color w:val="000000"/>
          <w:kern w:val="0"/>
          <w:sz w:val="30"/>
          <w:szCs w:val="30"/>
          <w14:ligatures w14:val="none"/>
        </w:rPr>
        <w:t>5 Conclusion</w:t>
      </w:r>
    </w:p>
    <w:p w14:paraId="758C4E81" w14:textId="77777777" w:rsidR="003109DC" w:rsidRPr="00535615" w:rsidRDefault="003109DC" w:rsidP="003109DC">
      <w:pPr>
        <w:widowControl/>
        <w:spacing w:after="0" w:line="240" w:lineRule="auto"/>
        <w:rPr>
          <w:rFonts w:ascii="CMR10" w:eastAsia="宋体" w:hAnsi="CMR10" w:cs="宋体" w:hint="eastAsia"/>
          <w:color w:val="000000"/>
          <w:kern w:val="0"/>
          <w:sz w:val="20"/>
          <w:szCs w:val="20"/>
          <w14:ligatures w14:val="none"/>
        </w:rPr>
      </w:pPr>
      <w:r w:rsidRPr="00535615">
        <w:rPr>
          <w:rFonts w:ascii="CMR10" w:eastAsia="宋体" w:hAnsi="CMR10" w:cs="宋体"/>
          <w:color w:val="000000"/>
          <w:kern w:val="0"/>
          <w:sz w:val="20"/>
          <w:szCs w:val="20"/>
          <w14:ligatures w14:val="none"/>
        </w:rPr>
        <w:t>Our baseline submission based on ChatGPT demonstrates the feasibility of the tasks we propose in this challenge. However, there is considerable room for improvement. As of the submission of this paper, the competition has started and we already have a few submissions. We implemented a detailed tutorial with Colab notebooks and hope that this will encourage participants to enter this difficult challenge. We are open to organizing a tutorial and/or a hackathon at the JDSE, so students can get exposed to this exciting field.</w:t>
      </w:r>
    </w:p>
    <w:p w14:paraId="22AC921E" w14:textId="77777777" w:rsidR="003109DC" w:rsidRPr="00535615" w:rsidRDefault="003109DC" w:rsidP="003109DC">
      <w:pPr>
        <w:widowControl/>
        <w:spacing w:after="0" w:line="240" w:lineRule="auto"/>
        <w:rPr>
          <w:rFonts w:ascii="CMBX10" w:eastAsia="宋体" w:hAnsi="CMBX10" w:cs="宋体" w:hint="eastAsia"/>
          <w:b/>
          <w:bCs/>
          <w:color w:val="000000"/>
          <w:kern w:val="0"/>
          <w:sz w:val="20"/>
          <w:szCs w:val="20"/>
          <w14:ligatures w14:val="none"/>
        </w:rPr>
      </w:pPr>
      <w:r w:rsidRPr="00535615">
        <w:rPr>
          <w:rFonts w:ascii="CMBX10" w:eastAsia="宋体" w:hAnsi="CMBX10" w:cs="宋体"/>
          <w:b/>
          <w:bCs/>
          <w:color w:val="000000"/>
          <w:kern w:val="0"/>
          <w:sz w:val="20"/>
          <w:szCs w:val="20"/>
          <w14:ligatures w14:val="none"/>
        </w:rPr>
        <w:t>Acknowledgements</w:t>
      </w:r>
    </w:p>
    <w:p w14:paraId="516E4810" w14:textId="77777777" w:rsidR="003109DC" w:rsidRPr="00535615" w:rsidRDefault="003109DC" w:rsidP="003109DC">
      <w:pPr>
        <w:widowControl/>
        <w:spacing w:after="0" w:line="240" w:lineRule="auto"/>
        <w:rPr>
          <w:rFonts w:ascii="CMR10" w:eastAsia="宋体" w:hAnsi="CMR10" w:cs="宋体" w:hint="eastAsia"/>
          <w:color w:val="000000"/>
          <w:kern w:val="0"/>
          <w:sz w:val="20"/>
          <w:szCs w:val="20"/>
          <w14:ligatures w14:val="none"/>
        </w:rPr>
      </w:pPr>
      <w:r w:rsidRPr="00535615">
        <w:rPr>
          <w:rFonts w:ascii="CMR10" w:eastAsia="宋体" w:hAnsi="CMR10" w:cs="宋体"/>
          <w:color w:val="000000"/>
          <w:kern w:val="0"/>
          <w:sz w:val="20"/>
          <w:szCs w:val="20"/>
          <w14:ligatures w14:val="none"/>
        </w:rPr>
        <w:t>This work was performed as part of an internship funded by INRIA, under the supervision of Isabelle Guyon. Support by ANR Chair of Artificial Intelligence HUMANIA ANR-19-CHIA-0022, TAILOR EU Horizon 2020 grant 952215, and Google are also gratefully acknowledged.</w:t>
      </w:r>
    </w:p>
    <w:p w14:paraId="0ECF6C60" w14:textId="77777777" w:rsidR="003109DC" w:rsidRPr="00535615" w:rsidRDefault="003109DC" w:rsidP="003109DC">
      <w:pPr>
        <w:widowControl/>
        <w:spacing w:after="0" w:line="240" w:lineRule="auto"/>
        <w:rPr>
          <w:rFonts w:ascii="CMBX12" w:eastAsia="宋体" w:hAnsi="CMBX12" w:cs="宋体" w:hint="eastAsia"/>
          <w:b/>
          <w:bCs/>
          <w:color w:val="000000"/>
          <w:kern w:val="0"/>
          <w:sz w:val="24"/>
          <w14:ligatures w14:val="none"/>
        </w:rPr>
      </w:pPr>
      <w:r w:rsidRPr="00535615">
        <w:rPr>
          <w:rFonts w:ascii="CMBX12" w:eastAsia="宋体" w:hAnsi="CMBX12" w:cs="宋体"/>
          <w:b/>
          <w:bCs/>
          <w:color w:val="000000"/>
          <w:kern w:val="0"/>
          <w:sz w:val="30"/>
          <w:szCs w:val="30"/>
          <w14:ligatures w14:val="none"/>
        </w:rPr>
        <w:t>References</w:t>
      </w:r>
    </w:p>
    <w:p w14:paraId="467D5B31" w14:textId="77777777" w:rsidR="003109DC" w:rsidRPr="00535615" w:rsidRDefault="003109DC" w:rsidP="003109DC">
      <w:pPr>
        <w:widowControl/>
        <w:spacing w:after="0" w:line="240" w:lineRule="auto"/>
        <w:rPr>
          <w:rFonts w:ascii="CMR9" w:eastAsia="宋体" w:hAnsi="CMR9" w:cs="宋体" w:hint="eastAsia"/>
          <w:color w:val="000000"/>
          <w:kern w:val="0"/>
          <w:sz w:val="18"/>
          <w:szCs w:val="18"/>
          <w14:ligatures w14:val="none"/>
        </w:rPr>
      </w:pPr>
      <w:r w:rsidRPr="00535615">
        <w:rPr>
          <w:rFonts w:ascii="CMR9" w:eastAsia="宋体" w:hAnsi="CMR9" w:cs="宋体"/>
          <w:color w:val="000000"/>
          <w:kern w:val="0"/>
          <w:sz w:val="18"/>
          <w:szCs w:val="18"/>
          <w14:ligatures w14:val="none"/>
        </w:rPr>
        <w:t>1. T. Brown, B. Mann, N. Ryder, M. Subbiah, J. D. Kaplan, P. Dhariwal, A. Neelakantan, P. Shyam, G. Sastry, A. Askell</w:t>
      </w:r>
    </w:p>
    <w:p w14:paraId="5220491B" w14:textId="77777777" w:rsidR="003109DC" w:rsidRPr="00535615" w:rsidRDefault="003109DC" w:rsidP="003109DC">
      <w:pPr>
        <w:widowControl/>
        <w:spacing w:after="0" w:line="240" w:lineRule="auto"/>
        <w:rPr>
          <w:rFonts w:ascii="CMR9" w:eastAsia="宋体" w:hAnsi="CMR9" w:cs="宋体" w:hint="eastAsia"/>
          <w:color w:val="000000"/>
          <w:kern w:val="0"/>
          <w:sz w:val="18"/>
          <w:szCs w:val="18"/>
          <w14:ligatures w14:val="none"/>
        </w:rPr>
      </w:pPr>
      <w:r w:rsidRPr="00535615">
        <w:rPr>
          <w:rFonts w:ascii="CMTI9" w:eastAsia="宋体" w:hAnsi="CMTI9" w:cs="宋体"/>
          <w:i/>
          <w:iCs/>
          <w:color w:val="000000"/>
          <w:kern w:val="0"/>
          <w:sz w:val="18"/>
          <w:szCs w:val="18"/>
          <w14:ligatures w14:val="none"/>
        </w:rPr>
        <w:t>et al.</w:t>
      </w:r>
      <w:r w:rsidRPr="00535615">
        <w:rPr>
          <w:rFonts w:ascii="CMR9" w:eastAsia="宋体" w:hAnsi="CMR9" w:cs="宋体"/>
          <w:color w:val="000000"/>
          <w:kern w:val="0"/>
          <w:sz w:val="18"/>
          <w:szCs w:val="18"/>
          <w14:ligatures w14:val="none"/>
        </w:rPr>
        <w:t xml:space="preserve">, “Language models are few-shot learners,” </w:t>
      </w:r>
      <w:r w:rsidRPr="00535615">
        <w:rPr>
          <w:rFonts w:ascii="CMTI9" w:eastAsia="宋体" w:hAnsi="CMTI9" w:cs="宋体"/>
          <w:i/>
          <w:iCs/>
          <w:color w:val="000000"/>
          <w:kern w:val="0"/>
          <w:sz w:val="18"/>
          <w:szCs w:val="18"/>
          <w14:ligatures w14:val="none"/>
        </w:rPr>
        <w:t>Advances in neural information processing systems</w:t>
      </w:r>
      <w:r w:rsidRPr="00535615">
        <w:rPr>
          <w:rFonts w:ascii="CMR9" w:eastAsia="宋体" w:hAnsi="CMR9" w:cs="宋体"/>
          <w:color w:val="000000"/>
          <w:kern w:val="0"/>
          <w:sz w:val="18"/>
          <w:szCs w:val="18"/>
          <w14:ligatures w14:val="none"/>
        </w:rPr>
        <w:t>, vol. 33, pp. 1877–</w:t>
      </w:r>
    </w:p>
    <w:p w14:paraId="3BA176A3" w14:textId="77777777" w:rsidR="003109DC" w:rsidRPr="00535615" w:rsidRDefault="003109DC" w:rsidP="003109DC">
      <w:pPr>
        <w:widowControl/>
        <w:spacing w:after="0" w:line="240" w:lineRule="auto"/>
        <w:rPr>
          <w:rFonts w:ascii="CMR9" w:eastAsia="宋体" w:hAnsi="CMR9" w:cs="宋体" w:hint="eastAsia"/>
          <w:color w:val="000000"/>
          <w:kern w:val="0"/>
          <w:sz w:val="18"/>
          <w:szCs w:val="18"/>
          <w14:ligatures w14:val="none"/>
        </w:rPr>
      </w:pPr>
      <w:r w:rsidRPr="00535615">
        <w:rPr>
          <w:rFonts w:ascii="CMR9" w:eastAsia="宋体" w:hAnsi="CMR9" w:cs="宋体"/>
          <w:color w:val="000000"/>
          <w:kern w:val="0"/>
          <w:sz w:val="18"/>
          <w:szCs w:val="18"/>
          <w14:ligatures w14:val="none"/>
        </w:rPr>
        <w:t>1901, 2020.</w:t>
      </w:r>
    </w:p>
    <w:p w14:paraId="3C511F49" w14:textId="77777777" w:rsidR="003109DC" w:rsidRPr="00535615" w:rsidRDefault="003109DC" w:rsidP="003109DC">
      <w:pPr>
        <w:widowControl/>
        <w:spacing w:after="0" w:line="240" w:lineRule="auto"/>
        <w:rPr>
          <w:rFonts w:ascii="CMR9" w:eastAsia="宋体" w:hAnsi="CMR9" w:cs="宋体" w:hint="eastAsia"/>
          <w:color w:val="000000"/>
          <w:kern w:val="0"/>
          <w:sz w:val="18"/>
          <w:szCs w:val="18"/>
          <w14:ligatures w14:val="none"/>
        </w:rPr>
      </w:pPr>
      <w:r w:rsidRPr="00535615">
        <w:rPr>
          <w:rFonts w:ascii="CMR9" w:eastAsia="宋体" w:hAnsi="CMR9" w:cs="宋体"/>
          <w:color w:val="000000"/>
          <w:kern w:val="0"/>
          <w:sz w:val="18"/>
          <w:szCs w:val="18"/>
          <w14:ligatures w14:val="none"/>
        </w:rPr>
        <w:t>2. C. Cortes and N. D. Lawrence, “Inconsistency in conference peer review: revisiting the 2014 neurips experiment,”</w:t>
      </w:r>
    </w:p>
    <w:p w14:paraId="0F2A05B8" w14:textId="77777777" w:rsidR="003109DC" w:rsidRPr="00535615" w:rsidRDefault="003109DC" w:rsidP="003109DC">
      <w:pPr>
        <w:widowControl/>
        <w:spacing w:after="0" w:line="240" w:lineRule="auto"/>
        <w:rPr>
          <w:rFonts w:ascii="CMR9" w:eastAsia="宋体" w:hAnsi="CMR9" w:cs="宋体" w:hint="eastAsia"/>
          <w:color w:val="000000"/>
          <w:kern w:val="0"/>
          <w:sz w:val="18"/>
          <w:szCs w:val="18"/>
          <w14:ligatures w14:val="none"/>
        </w:rPr>
      </w:pPr>
      <w:r w:rsidRPr="00535615">
        <w:rPr>
          <w:rFonts w:ascii="CMTI9" w:eastAsia="宋体" w:hAnsi="CMTI9" w:cs="宋体"/>
          <w:i/>
          <w:iCs/>
          <w:color w:val="000000"/>
          <w:kern w:val="0"/>
          <w:sz w:val="18"/>
          <w:szCs w:val="18"/>
          <w14:ligatures w14:val="none"/>
        </w:rPr>
        <w:t>arXiv preprint arXiv:2109.09774</w:t>
      </w:r>
      <w:r w:rsidRPr="00535615">
        <w:rPr>
          <w:rFonts w:ascii="CMR9" w:eastAsia="宋体" w:hAnsi="CMR9" w:cs="宋体"/>
          <w:color w:val="000000"/>
          <w:kern w:val="0"/>
          <w:sz w:val="18"/>
          <w:szCs w:val="18"/>
          <w14:ligatures w14:val="none"/>
        </w:rPr>
        <w:t>, 2021.</w:t>
      </w:r>
    </w:p>
    <w:p w14:paraId="5A2A2149" w14:textId="77777777" w:rsidR="003109DC" w:rsidRPr="00535615" w:rsidRDefault="003109DC" w:rsidP="003109DC">
      <w:pPr>
        <w:widowControl/>
        <w:spacing w:after="0" w:line="240" w:lineRule="auto"/>
        <w:rPr>
          <w:rFonts w:ascii="CMTI9" w:eastAsia="宋体" w:hAnsi="CMTI9" w:cs="宋体" w:hint="eastAsia"/>
          <w:i/>
          <w:iCs/>
          <w:color w:val="000000"/>
          <w:kern w:val="0"/>
          <w:sz w:val="18"/>
          <w:szCs w:val="18"/>
          <w14:ligatures w14:val="none"/>
        </w:rPr>
      </w:pPr>
      <w:r w:rsidRPr="00535615">
        <w:rPr>
          <w:rFonts w:ascii="CMR9" w:eastAsia="宋体" w:hAnsi="CMR9" w:cs="宋体"/>
          <w:color w:val="000000"/>
          <w:kern w:val="0"/>
          <w:sz w:val="18"/>
          <w:szCs w:val="18"/>
          <w14:ligatures w14:val="none"/>
        </w:rPr>
        <w:t xml:space="preserve">3. R. Vainshtein, G. Katz, B. Shapira, and L. Rokach, “Assessing the quality of scientific papers,” </w:t>
      </w:r>
      <w:r w:rsidRPr="00535615">
        <w:rPr>
          <w:rFonts w:ascii="CMTI9" w:eastAsia="宋体" w:hAnsi="CMTI9" w:cs="宋体"/>
          <w:i/>
          <w:iCs/>
          <w:color w:val="000000"/>
          <w:kern w:val="0"/>
          <w:sz w:val="18"/>
          <w:szCs w:val="18"/>
          <w14:ligatures w14:val="none"/>
        </w:rPr>
        <w:t>arXiv preprint</w:t>
      </w:r>
    </w:p>
    <w:p w14:paraId="1D4BC543" w14:textId="77777777" w:rsidR="003109DC" w:rsidRPr="00535615" w:rsidRDefault="003109DC" w:rsidP="003109DC">
      <w:pPr>
        <w:widowControl/>
        <w:spacing w:after="0" w:line="240" w:lineRule="auto"/>
        <w:rPr>
          <w:rFonts w:ascii="CMR9" w:eastAsia="宋体" w:hAnsi="CMR9" w:cs="宋体" w:hint="eastAsia"/>
          <w:color w:val="000000"/>
          <w:kern w:val="0"/>
          <w:sz w:val="18"/>
          <w:szCs w:val="18"/>
          <w14:ligatures w14:val="none"/>
        </w:rPr>
      </w:pPr>
      <w:r w:rsidRPr="00535615">
        <w:rPr>
          <w:rFonts w:ascii="CMTI9" w:eastAsia="宋体" w:hAnsi="CMTI9" w:cs="宋体"/>
          <w:i/>
          <w:iCs/>
          <w:color w:val="000000"/>
          <w:kern w:val="0"/>
          <w:sz w:val="18"/>
          <w:szCs w:val="18"/>
          <w14:ligatures w14:val="none"/>
        </w:rPr>
        <w:t>arXiv:1908.04200</w:t>
      </w:r>
      <w:r w:rsidRPr="00535615">
        <w:rPr>
          <w:rFonts w:ascii="CMR9" w:eastAsia="宋体" w:hAnsi="CMR9" w:cs="宋体"/>
          <w:color w:val="000000"/>
          <w:kern w:val="0"/>
          <w:sz w:val="18"/>
          <w:szCs w:val="18"/>
          <w14:ligatures w14:val="none"/>
        </w:rPr>
        <w:t>, 2019.</w:t>
      </w:r>
    </w:p>
    <w:p w14:paraId="7EDB69B6" w14:textId="77777777" w:rsidR="003109DC" w:rsidRPr="00535615" w:rsidRDefault="003109DC" w:rsidP="003109DC">
      <w:pPr>
        <w:widowControl/>
        <w:spacing w:after="0" w:line="240" w:lineRule="auto"/>
        <w:rPr>
          <w:rFonts w:ascii="CMR9" w:eastAsia="宋体" w:hAnsi="CMR9" w:cs="宋体" w:hint="eastAsia"/>
          <w:color w:val="000000"/>
          <w:kern w:val="0"/>
          <w:sz w:val="18"/>
          <w:szCs w:val="18"/>
          <w14:ligatures w14:val="none"/>
        </w:rPr>
      </w:pPr>
      <w:r w:rsidRPr="00535615">
        <w:rPr>
          <w:rFonts w:ascii="CMR9" w:eastAsia="宋体" w:hAnsi="CMR9" w:cs="宋体"/>
          <w:color w:val="000000"/>
          <w:kern w:val="0"/>
          <w:sz w:val="18"/>
          <w:szCs w:val="18"/>
          <w14:ligatures w14:val="none"/>
        </w:rPr>
        <w:t>4. A. Lees, V. Q. Tran, Y. Tay, J. Sorensen, J. Gupta, D. Metzler, and L. Vasserman, “A new generation of perspective</w:t>
      </w:r>
    </w:p>
    <w:p w14:paraId="42736B2B" w14:textId="77777777" w:rsidR="003109DC" w:rsidRPr="00535615" w:rsidRDefault="003109DC" w:rsidP="003109DC">
      <w:pPr>
        <w:widowControl/>
        <w:spacing w:after="0" w:line="240" w:lineRule="auto"/>
        <w:rPr>
          <w:rFonts w:ascii="CMTI9" w:eastAsia="宋体" w:hAnsi="CMTI9" w:cs="宋体" w:hint="eastAsia"/>
          <w:i/>
          <w:iCs/>
          <w:color w:val="000000"/>
          <w:kern w:val="0"/>
          <w:sz w:val="18"/>
          <w:szCs w:val="18"/>
          <w14:ligatures w14:val="none"/>
        </w:rPr>
      </w:pPr>
      <w:r w:rsidRPr="00535615">
        <w:rPr>
          <w:rFonts w:ascii="CMR9" w:eastAsia="宋体" w:hAnsi="CMR9" w:cs="宋体"/>
          <w:color w:val="000000"/>
          <w:kern w:val="0"/>
          <w:sz w:val="18"/>
          <w:szCs w:val="18"/>
          <w14:ligatures w14:val="none"/>
        </w:rPr>
        <w:t xml:space="preserve">api: Efficient multilingual character-level transformers,” in </w:t>
      </w:r>
      <w:r w:rsidRPr="00535615">
        <w:rPr>
          <w:rFonts w:ascii="CMTI9" w:eastAsia="宋体" w:hAnsi="CMTI9" w:cs="宋体"/>
          <w:i/>
          <w:iCs/>
          <w:color w:val="000000"/>
          <w:kern w:val="0"/>
          <w:sz w:val="18"/>
          <w:szCs w:val="18"/>
          <w14:ligatures w14:val="none"/>
        </w:rPr>
        <w:t>Proceedings of the 28th ACM SIGKDD Conference on</w:t>
      </w:r>
    </w:p>
    <w:p w14:paraId="60E33ACB" w14:textId="77777777" w:rsidR="003109DC" w:rsidRPr="00535615" w:rsidRDefault="003109DC" w:rsidP="003109DC">
      <w:pPr>
        <w:widowControl/>
        <w:spacing w:after="0" w:line="240" w:lineRule="auto"/>
        <w:rPr>
          <w:rFonts w:ascii="CMR9" w:eastAsia="宋体" w:hAnsi="CMR9" w:cs="宋体" w:hint="eastAsia"/>
          <w:color w:val="000000"/>
          <w:kern w:val="0"/>
          <w:sz w:val="18"/>
          <w:szCs w:val="18"/>
          <w14:ligatures w14:val="none"/>
        </w:rPr>
      </w:pPr>
      <w:r w:rsidRPr="00535615">
        <w:rPr>
          <w:rFonts w:ascii="CMTI9" w:eastAsia="宋体" w:hAnsi="CMTI9" w:cs="宋体"/>
          <w:i/>
          <w:iCs/>
          <w:color w:val="000000"/>
          <w:kern w:val="0"/>
          <w:sz w:val="18"/>
          <w:szCs w:val="18"/>
          <w14:ligatures w14:val="none"/>
        </w:rPr>
        <w:t>Knowledge Discovery and Data Mining</w:t>
      </w:r>
      <w:r w:rsidRPr="00535615">
        <w:rPr>
          <w:rFonts w:ascii="CMR9" w:eastAsia="宋体" w:hAnsi="CMR9" w:cs="宋体"/>
          <w:color w:val="000000"/>
          <w:kern w:val="0"/>
          <w:sz w:val="18"/>
          <w:szCs w:val="18"/>
          <w14:ligatures w14:val="none"/>
        </w:rPr>
        <w:t>, 2022, pp. 3197–3207.</w:t>
      </w:r>
    </w:p>
    <w:p w14:paraId="0853665A" w14:textId="77777777" w:rsidR="003109DC" w:rsidRPr="00535615" w:rsidRDefault="003109DC" w:rsidP="003109DC">
      <w:pPr>
        <w:widowControl/>
        <w:spacing w:after="0" w:line="240" w:lineRule="auto"/>
        <w:rPr>
          <w:rFonts w:ascii="CMTI9" w:eastAsia="宋体" w:hAnsi="CMTI9" w:cs="宋体" w:hint="eastAsia"/>
          <w:i/>
          <w:iCs/>
          <w:color w:val="000000"/>
          <w:kern w:val="0"/>
          <w:sz w:val="18"/>
          <w:szCs w:val="18"/>
          <w14:ligatures w14:val="none"/>
        </w:rPr>
      </w:pPr>
      <w:r w:rsidRPr="00535615">
        <w:rPr>
          <w:rFonts w:ascii="CMR9" w:eastAsia="宋体" w:hAnsi="CMR9" w:cs="宋体"/>
          <w:color w:val="000000"/>
          <w:kern w:val="0"/>
          <w:sz w:val="18"/>
          <w:szCs w:val="18"/>
          <w14:ligatures w14:val="none"/>
        </w:rPr>
        <w:t xml:space="preserve">5. N. Reimers and I. Gurevych, “Sentence-bert: Sentence embeddings using siamese bert-networks,” </w:t>
      </w:r>
      <w:r w:rsidRPr="00535615">
        <w:rPr>
          <w:rFonts w:ascii="CMTI9" w:eastAsia="宋体" w:hAnsi="CMTI9" w:cs="宋体"/>
          <w:i/>
          <w:iCs/>
          <w:color w:val="000000"/>
          <w:kern w:val="0"/>
          <w:sz w:val="18"/>
          <w:szCs w:val="18"/>
          <w14:ligatures w14:val="none"/>
        </w:rPr>
        <w:t>arXiv preprint</w:t>
      </w:r>
    </w:p>
    <w:p w14:paraId="028A2DB1" w14:textId="77777777" w:rsidR="003109DC" w:rsidRPr="00640BF6" w:rsidRDefault="003109DC" w:rsidP="003109DC">
      <w:pPr>
        <w:rPr>
          <w:rFonts w:ascii="Times New Roman" w:eastAsia="宋体" w:hAnsi="Times New Roman" w:cs="Times New Roman"/>
        </w:rPr>
      </w:pPr>
      <w:r w:rsidRPr="00535615">
        <w:rPr>
          <w:rFonts w:ascii="CMTI9" w:eastAsia="宋体" w:hAnsi="CMTI9" w:cs="宋体"/>
          <w:i/>
          <w:iCs/>
          <w:color w:val="000000"/>
          <w:kern w:val="0"/>
          <w:sz w:val="18"/>
          <w:szCs w:val="18"/>
          <w14:ligatures w14:val="none"/>
        </w:rPr>
        <w:t>arXiv:1908.10084</w:t>
      </w:r>
      <w:r w:rsidRPr="00535615">
        <w:rPr>
          <w:rFonts w:ascii="CMR9" w:eastAsia="宋体" w:hAnsi="CMR9" w:cs="宋体"/>
          <w:color w:val="000000"/>
          <w:kern w:val="0"/>
          <w:sz w:val="18"/>
          <w:szCs w:val="18"/>
          <w14:ligatures w14:val="none"/>
        </w:rPr>
        <w:t>, 2019.</w:t>
      </w:r>
    </w:p>
    <w:p w14:paraId="56AE560B" w14:textId="77777777" w:rsidR="003109DC" w:rsidRDefault="003109DC" w:rsidP="003109DC">
      <w:pPr>
        <w:jc w:val="both"/>
        <w:rPr>
          <w:rFonts w:ascii="Times New Roman" w:hAnsi="Times New Roman" w:cs="Times New Roman" w:hint="eastAsia"/>
        </w:rPr>
      </w:pPr>
    </w:p>
    <w:p w14:paraId="7EBFAA4F" w14:textId="77777777" w:rsidR="003109DC" w:rsidRDefault="003109DC">
      <w:pPr>
        <w:rPr>
          <w:rFonts w:hint="eastAsia"/>
        </w:rPr>
      </w:pPr>
    </w:p>
    <w:sectPr w:rsidR="003109D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6CF30" w14:textId="77777777" w:rsidR="00292BF9" w:rsidRDefault="00292BF9" w:rsidP="003109DC">
      <w:pPr>
        <w:spacing w:after="0" w:line="240" w:lineRule="auto"/>
      </w:pPr>
      <w:r>
        <w:separator/>
      </w:r>
    </w:p>
  </w:endnote>
  <w:endnote w:type="continuationSeparator" w:id="0">
    <w:p w14:paraId="1FE4D3FC" w14:textId="77777777" w:rsidR="00292BF9" w:rsidRDefault="00292BF9" w:rsidP="003109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MBX12">
    <w:altName w:val="Cambria"/>
    <w:panose1 w:val="00000000000000000000"/>
    <w:charset w:val="00"/>
    <w:family w:val="roman"/>
    <w:notTrueType/>
    <w:pitch w:val="default"/>
  </w:font>
  <w:font w:name="CMMIB10">
    <w:altName w:val="Cambria"/>
    <w:panose1 w:val="00000000000000000000"/>
    <w:charset w:val="00"/>
    <w:family w:val="roman"/>
    <w:notTrueType/>
    <w:pitch w:val="default"/>
  </w:font>
  <w:font w:name="CMR10">
    <w:altName w:val="Cambria"/>
    <w:panose1 w:val="00000000000000000000"/>
    <w:charset w:val="00"/>
    <w:family w:val="roman"/>
    <w:notTrueType/>
    <w:pitch w:val="default"/>
  </w:font>
  <w:font w:name="CMR9">
    <w:altName w:val="Cambria"/>
    <w:panose1 w:val="00000000000000000000"/>
    <w:charset w:val="00"/>
    <w:family w:val="roman"/>
    <w:notTrueType/>
    <w:pitch w:val="default"/>
  </w:font>
  <w:font w:name="CMBX9">
    <w:altName w:val="Cambria"/>
    <w:panose1 w:val="00000000000000000000"/>
    <w:charset w:val="00"/>
    <w:family w:val="roman"/>
    <w:notTrueType/>
    <w:pitch w:val="default"/>
  </w:font>
  <w:font w:name="CMR7">
    <w:altName w:val="Cambria"/>
    <w:panose1 w:val="00000000000000000000"/>
    <w:charset w:val="00"/>
    <w:family w:val="roman"/>
    <w:notTrueType/>
    <w:pitch w:val="default"/>
  </w:font>
  <w:font w:name="CMBX10">
    <w:altName w:val="Cambria"/>
    <w:panose1 w:val="00000000000000000000"/>
    <w:charset w:val="00"/>
    <w:family w:val="roman"/>
    <w:notTrueType/>
    <w:pitch w:val="default"/>
  </w:font>
  <w:font w:name="CMTI10">
    <w:altName w:val="Cambria"/>
    <w:panose1 w:val="00000000000000000000"/>
    <w:charset w:val="00"/>
    <w:family w:val="roman"/>
    <w:notTrueType/>
    <w:pitch w:val="default"/>
  </w:font>
  <w:font w:name="CMMI6">
    <w:altName w:val="Cambria"/>
    <w:panose1 w:val="00000000000000000000"/>
    <w:charset w:val="00"/>
    <w:family w:val="roman"/>
    <w:notTrueType/>
    <w:pitch w:val="default"/>
  </w:font>
  <w:font w:name="CMTT9">
    <w:altName w:val="Cambria"/>
    <w:panose1 w:val="00000000000000000000"/>
    <w:charset w:val="00"/>
    <w:family w:val="roman"/>
    <w:notTrueType/>
    <w:pitch w:val="default"/>
  </w:font>
  <w:font w:name="CMR6">
    <w:altName w:val="Cambria"/>
    <w:panose1 w:val="00000000000000000000"/>
    <w:charset w:val="00"/>
    <w:family w:val="roman"/>
    <w:notTrueType/>
    <w:pitch w:val="default"/>
  </w:font>
  <w:font w:name="Times-Roman">
    <w:altName w:val="Times New Roman"/>
    <w:panose1 w:val="00000000000000000000"/>
    <w:charset w:val="00"/>
    <w:family w:val="roman"/>
    <w:notTrueType/>
    <w:pitch w:val="default"/>
  </w:font>
  <w:font w:name="SFRM1000">
    <w:altName w:val="Cambria"/>
    <w:panose1 w:val="00000000000000000000"/>
    <w:charset w:val="00"/>
    <w:family w:val="roman"/>
    <w:notTrueType/>
    <w:pitch w:val="default"/>
  </w:font>
  <w:font w:name="CMTI9">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982F7" w14:textId="77777777" w:rsidR="00292BF9" w:rsidRDefault="00292BF9" w:rsidP="003109DC">
      <w:pPr>
        <w:spacing w:after="0" w:line="240" w:lineRule="auto"/>
      </w:pPr>
      <w:r>
        <w:separator/>
      </w:r>
    </w:p>
  </w:footnote>
  <w:footnote w:type="continuationSeparator" w:id="0">
    <w:p w14:paraId="0FF94392" w14:textId="77777777" w:rsidR="00292BF9" w:rsidRDefault="00292BF9" w:rsidP="003109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A55CF"/>
    <w:multiLevelType w:val="hybridMultilevel"/>
    <w:tmpl w:val="314444FA"/>
    <w:lvl w:ilvl="0" w:tplc="6D360DD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6CB4315"/>
    <w:multiLevelType w:val="multilevel"/>
    <w:tmpl w:val="61243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3C2C87"/>
    <w:multiLevelType w:val="multilevel"/>
    <w:tmpl w:val="E3E8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227145"/>
    <w:multiLevelType w:val="multilevel"/>
    <w:tmpl w:val="54909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694FD5"/>
    <w:multiLevelType w:val="multilevel"/>
    <w:tmpl w:val="D7124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9E114F"/>
    <w:multiLevelType w:val="multilevel"/>
    <w:tmpl w:val="6444F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4703537">
    <w:abstractNumId w:val="3"/>
  </w:num>
  <w:num w:numId="2" w16cid:durableId="207568871">
    <w:abstractNumId w:val="4"/>
  </w:num>
  <w:num w:numId="3" w16cid:durableId="1318463026">
    <w:abstractNumId w:val="5"/>
  </w:num>
  <w:num w:numId="4" w16cid:durableId="418986575">
    <w:abstractNumId w:val="1"/>
  </w:num>
  <w:num w:numId="5" w16cid:durableId="1154761129">
    <w:abstractNumId w:val="2"/>
  </w:num>
  <w:num w:numId="6" w16cid:durableId="1289360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9EF"/>
    <w:rsid w:val="00292BF9"/>
    <w:rsid w:val="002D6937"/>
    <w:rsid w:val="003109DC"/>
    <w:rsid w:val="00420B08"/>
    <w:rsid w:val="007510F1"/>
    <w:rsid w:val="00A269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C8421C"/>
  <w15:chartTrackingRefBased/>
  <w15:docId w15:val="{AB3F5928-C68F-4155-A3A9-7F8006BB0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9DC"/>
    <w:pPr>
      <w:widowControl w:val="0"/>
    </w:pPr>
  </w:style>
  <w:style w:type="paragraph" w:styleId="Heading1">
    <w:name w:val="heading 1"/>
    <w:basedOn w:val="Normal"/>
    <w:next w:val="Normal"/>
    <w:link w:val="Heading1Char"/>
    <w:uiPriority w:val="9"/>
    <w:qFormat/>
    <w:rsid w:val="00A269E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A269E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A269E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A269EF"/>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A269EF"/>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A269EF"/>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A269EF"/>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A269EF"/>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A269EF"/>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9EF"/>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A269EF"/>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A269EF"/>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A269EF"/>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A269EF"/>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A269EF"/>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A269EF"/>
    <w:rPr>
      <w:rFonts w:cstheme="majorBidi"/>
      <w:b/>
      <w:bCs/>
      <w:color w:val="595959" w:themeColor="text1" w:themeTint="A6"/>
    </w:rPr>
  </w:style>
  <w:style w:type="character" w:customStyle="1" w:styleId="Heading8Char">
    <w:name w:val="Heading 8 Char"/>
    <w:basedOn w:val="DefaultParagraphFont"/>
    <w:link w:val="Heading8"/>
    <w:uiPriority w:val="9"/>
    <w:semiHidden/>
    <w:rsid w:val="00A269EF"/>
    <w:rPr>
      <w:rFonts w:cstheme="majorBidi"/>
      <w:color w:val="595959" w:themeColor="text1" w:themeTint="A6"/>
    </w:rPr>
  </w:style>
  <w:style w:type="character" w:customStyle="1" w:styleId="Heading9Char">
    <w:name w:val="Heading 9 Char"/>
    <w:basedOn w:val="DefaultParagraphFont"/>
    <w:link w:val="Heading9"/>
    <w:uiPriority w:val="9"/>
    <w:semiHidden/>
    <w:rsid w:val="00A269EF"/>
    <w:rPr>
      <w:rFonts w:eastAsiaTheme="majorEastAsia" w:cstheme="majorBidi"/>
      <w:color w:val="595959" w:themeColor="text1" w:themeTint="A6"/>
    </w:rPr>
  </w:style>
  <w:style w:type="paragraph" w:styleId="Title">
    <w:name w:val="Title"/>
    <w:basedOn w:val="Normal"/>
    <w:next w:val="Normal"/>
    <w:link w:val="TitleChar"/>
    <w:uiPriority w:val="10"/>
    <w:qFormat/>
    <w:rsid w:val="00A269E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9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9E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9EF"/>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A269EF"/>
    <w:pPr>
      <w:spacing w:before="160"/>
      <w:jc w:val="center"/>
    </w:pPr>
    <w:rPr>
      <w:i/>
      <w:iCs/>
      <w:color w:val="404040" w:themeColor="text1" w:themeTint="BF"/>
    </w:rPr>
  </w:style>
  <w:style w:type="character" w:customStyle="1" w:styleId="QuoteChar">
    <w:name w:val="Quote Char"/>
    <w:basedOn w:val="DefaultParagraphFont"/>
    <w:link w:val="Quote"/>
    <w:uiPriority w:val="29"/>
    <w:rsid w:val="00A269EF"/>
    <w:rPr>
      <w:i/>
      <w:iCs/>
      <w:color w:val="404040" w:themeColor="text1" w:themeTint="BF"/>
    </w:rPr>
  </w:style>
  <w:style w:type="paragraph" w:styleId="ListParagraph">
    <w:name w:val="List Paragraph"/>
    <w:basedOn w:val="Normal"/>
    <w:uiPriority w:val="34"/>
    <w:qFormat/>
    <w:rsid w:val="00A269EF"/>
    <w:pPr>
      <w:ind w:left="720"/>
      <w:contextualSpacing/>
    </w:pPr>
  </w:style>
  <w:style w:type="character" w:styleId="IntenseEmphasis">
    <w:name w:val="Intense Emphasis"/>
    <w:basedOn w:val="DefaultParagraphFont"/>
    <w:uiPriority w:val="21"/>
    <w:qFormat/>
    <w:rsid w:val="00A269EF"/>
    <w:rPr>
      <w:i/>
      <w:iCs/>
      <w:color w:val="0F4761" w:themeColor="accent1" w:themeShade="BF"/>
    </w:rPr>
  </w:style>
  <w:style w:type="paragraph" w:styleId="IntenseQuote">
    <w:name w:val="Intense Quote"/>
    <w:basedOn w:val="Normal"/>
    <w:next w:val="Normal"/>
    <w:link w:val="IntenseQuoteChar"/>
    <w:uiPriority w:val="30"/>
    <w:qFormat/>
    <w:rsid w:val="00A269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9EF"/>
    <w:rPr>
      <w:i/>
      <w:iCs/>
      <w:color w:val="0F4761" w:themeColor="accent1" w:themeShade="BF"/>
    </w:rPr>
  </w:style>
  <w:style w:type="character" w:styleId="IntenseReference">
    <w:name w:val="Intense Reference"/>
    <w:basedOn w:val="DefaultParagraphFont"/>
    <w:uiPriority w:val="32"/>
    <w:qFormat/>
    <w:rsid w:val="00A269EF"/>
    <w:rPr>
      <w:b/>
      <w:bCs/>
      <w:smallCaps/>
      <w:color w:val="0F4761" w:themeColor="accent1" w:themeShade="BF"/>
      <w:spacing w:val="5"/>
    </w:rPr>
  </w:style>
  <w:style w:type="paragraph" w:styleId="Header">
    <w:name w:val="header"/>
    <w:basedOn w:val="Normal"/>
    <w:link w:val="HeaderChar"/>
    <w:uiPriority w:val="99"/>
    <w:unhideWhenUsed/>
    <w:rsid w:val="003109DC"/>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3109DC"/>
    <w:rPr>
      <w:sz w:val="18"/>
      <w:szCs w:val="18"/>
    </w:rPr>
  </w:style>
  <w:style w:type="paragraph" w:styleId="Footer">
    <w:name w:val="footer"/>
    <w:basedOn w:val="Normal"/>
    <w:link w:val="FooterChar"/>
    <w:uiPriority w:val="99"/>
    <w:unhideWhenUsed/>
    <w:rsid w:val="003109DC"/>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3109DC"/>
    <w:rPr>
      <w:sz w:val="18"/>
      <w:szCs w:val="18"/>
    </w:rPr>
  </w:style>
  <w:style w:type="paragraph" w:styleId="NormalWeb">
    <w:name w:val="Normal (Web)"/>
    <w:basedOn w:val="Normal"/>
    <w:uiPriority w:val="99"/>
    <w:unhideWhenUsed/>
    <w:rsid w:val="003109DC"/>
    <w:pPr>
      <w:widowControl/>
      <w:spacing w:before="100" w:beforeAutospacing="1" w:after="100" w:afterAutospacing="1" w:line="240" w:lineRule="auto"/>
    </w:pPr>
    <w:rPr>
      <w:rFonts w:ascii="宋体" w:eastAsia="宋体" w:hAnsi="宋体" w:cs="宋体"/>
      <w:kern w:val="0"/>
      <w:sz w:val="24"/>
      <w14:ligatures w14:val="none"/>
    </w:rPr>
  </w:style>
  <w:style w:type="character" w:styleId="Strong">
    <w:name w:val="Strong"/>
    <w:basedOn w:val="DefaultParagraphFont"/>
    <w:uiPriority w:val="22"/>
    <w:qFormat/>
    <w:rsid w:val="003109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700230">
      <w:bodyDiv w:val="1"/>
      <w:marLeft w:val="0"/>
      <w:marRight w:val="0"/>
      <w:marTop w:val="0"/>
      <w:marBottom w:val="0"/>
      <w:divBdr>
        <w:top w:val="none" w:sz="0" w:space="0" w:color="auto"/>
        <w:left w:val="none" w:sz="0" w:space="0" w:color="auto"/>
        <w:bottom w:val="none" w:sz="0" w:space="0" w:color="auto"/>
        <w:right w:val="none" w:sz="0" w:space="0" w:color="auto"/>
      </w:divBdr>
    </w:div>
    <w:div w:id="1378161228">
      <w:bodyDiv w:val="1"/>
      <w:marLeft w:val="0"/>
      <w:marRight w:val="0"/>
      <w:marTop w:val="0"/>
      <w:marBottom w:val="0"/>
      <w:divBdr>
        <w:top w:val="none" w:sz="0" w:space="0" w:color="auto"/>
        <w:left w:val="none" w:sz="0" w:space="0" w:color="auto"/>
        <w:bottom w:val="none" w:sz="0" w:space="0" w:color="auto"/>
        <w:right w:val="none" w:sz="0" w:space="0" w:color="auto"/>
      </w:divBdr>
    </w:div>
    <w:div w:id="1785878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