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C4F" w:rsidRPr="001041DC" w:rsidRDefault="006B6C4F">
      <w:pPr>
        <w:jc w:val="center"/>
        <w:rPr>
          <w:rFonts w:ascii="黑体" w:eastAsia="黑体" w:hAnsi="黑体"/>
          <w:sz w:val="48"/>
          <w:szCs w:val="52"/>
        </w:rPr>
      </w:pPr>
      <w:r w:rsidRPr="001041DC">
        <w:rPr>
          <w:rFonts w:ascii="黑体" w:eastAsia="黑体" w:hAnsi="黑体" w:hint="eastAsia"/>
          <w:sz w:val="48"/>
          <w:szCs w:val="52"/>
        </w:rPr>
        <w:t>详细设计说明书</w:t>
      </w:r>
    </w:p>
    <w:p w:rsidR="006B6C4F" w:rsidRDefault="006B6C4F" w:rsidP="00956FD9">
      <w:pPr>
        <w:pStyle w:val="1"/>
      </w:pPr>
      <w:bookmarkStart w:id="0" w:name="_Toc521465556"/>
      <w:r>
        <w:rPr>
          <w:rFonts w:hint="eastAsia"/>
        </w:rPr>
        <w:t>引言</w:t>
      </w:r>
      <w:bookmarkEnd w:id="0"/>
    </w:p>
    <w:p w:rsidR="00956FD9" w:rsidRPr="00E5107E" w:rsidRDefault="00956FD9" w:rsidP="00956FD9">
      <w:pPr>
        <w:rPr>
          <w:rFonts w:hint="eastAsia"/>
          <w:b/>
        </w:rPr>
      </w:pPr>
      <w:bookmarkStart w:id="1" w:name="_Toc521465561"/>
      <w:r w:rsidRPr="00E5107E">
        <w:rPr>
          <w:rFonts w:hint="eastAsia"/>
          <w:b/>
        </w:rPr>
        <w:t>软件</w:t>
      </w:r>
      <w:r w:rsidRPr="00E5107E">
        <w:rPr>
          <w:b/>
        </w:rPr>
        <w:t>项目的任何文档都包含引言部分，</w:t>
      </w:r>
      <w:r w:rsidRPr="00E5107E">
        <w:rPr>
          <w:rFonts w:hint="eastAsia"/>
          <w:b/>
        </w:rPr>
        <w:t>介绍文档的编写</w:t>
      </w:r>
      <w:r w:rsidRPr="00E5107E">
        <w:rPr>
          <w:b/>
        </w:rPr>
        <w:t>目的</w:t>
      </w:r>
      <w:r w:rsidRPr="00E5107E">
        <w:rPr>
          <w:rFonts w:hint="eastAsia"/>
          <w:b/>
        </w:rPr>
        <w:t>、</w:t>
      </w:r>
      <w:r w:rsidRPr="00E5107E">
        <w:rPr>
          <w:b/>
        </w:rPr>
        <w:t>背景、</w:t>
      </w:r>
      <w:r w:rsidRPr="00E5107E">
        <w:rPr>
          <w:rFonts w:hint="eastAsia"/>
          <w:b/>
        </w:rPr>
        <w:t>预期</w:t>
      </w:r>
      <w:r w:rsidRPr="00E5107E">
        <w:rPr>
          <w:b/>
        </w:rPr>
        <w:t>读者、以及</w:t>
      </w:r>
      <w:r w:rsidRPr="00E5107E">
        <w:rPr>
          <w:rFonts w:hint="eastAsia"/>
          <w:b/>
        </w:rPr>
        <w:t>参考</w:t>
      </w:r>
      <w:r w:rsidRPr="00E5107E">
        <w:rPr>
          <w:b/>
        </w:rPr>
        <w:t>资料</w:t>
      </w:r>
      <w:r w:rsidRPr="00E5107E">
        <w:rPr>
          <w:rFonts w:hint="eastAsia"/>
          <w:b/>
        </w:rPr>
        <w:t>，</w:t>
      </w:r>
      <w:r w:rsidRPr="00E5107E">
        <w:rPr>
          <w:b/>
        </w:rPr>
        <w:t>还可包含文档历史演化版本。</w:t>
      </w:r>
      <w:r w:rsidRPr="00E5107E">
        <w:rPr>
          <w:rFonts w:hint="eastAsia"/>
          <w:b/>
        </w:rPr>
        <w:t>在课程</w:t>
      </w:r>
      <w:r w:rsidRPr="00E5107E">
        <w:rPr>
          <w:b/>
        </w:rPr>
        <w:t>实践中，引言部分可</w:t>
      </w:r>
      <w:r w:rsidRPr="00E5107E">
        <w:rPr>
          <w:rFonts w:hint="eastAsia"/>
          <w:b/>
        </w:rPr>
        <w:t>不必</w:t>
      </w:r>
      <w:r w:rsidR="0062380D">
        <w:rPr>
          <w:b/>
        </w:rPr>
        <w:t>填写</w:t>
      </w:r>
      <w:r w:rsidR="00D86F8E">
        <w:rPr>
          <w:rFonts w:hint="eastAsia"/>
          <w:b/>
        </w:rPr>
        <w:t>。</w:t>
      </w:r>
      <w:bookmarkStart w:id="2" w:name="_GoBack"/>
      <w:bookmarkEnd w:id="2"/>
    </w:p>
    <w:p w:rsidR="006B6C4F" w:rsidRDefault="006B6C4F">
      <w:pPr>
        <w:pStyle w:val="1"/>
      </w:pPr>
      <w:r>
        <w:rPr>
          <w:rFonts w:hint="eastAsia"/>
        </w:rPr>
        <w:t>程序系统的结构</w:t>
      </w:r>
      <w:bookmarkEnd w:id="1"/>
    </w:p>
    <w:p w:rsidR="006B6C4F" w:rsidRDefault="00956FD9" w:rsidP="00956FD9">
      <w:r>
        <w:rPr>
          <w:rFonts w:hint="eastAsia"/>
        </w:rPr>
        <w:t>采用概要设计</w:t>
      </w:r>
      <w:r>
        <w:t>产生的模块结构图来说明系统的结构，作为详细设计的</w:t>
      </w:r>
      <w:r>
        <w:rPr>
          <w:rFonts w:hint="eastAsia"/>
        </w:rPr>
        <w:t>依据</w:t>
      </w:r>
      <w:r>
        <w:t>。</w:t>
      </w:r>
    </w:p>
    <w:p w:rsidR="00956FD9" w:rsidRDefault="00956FD9" w:rsidP="00956FD9"/>
    <w:p w:rsidR="00956FD9" w:rsidRPr="00956FD9" w:rsidRDefault="00956FD9" w:rsidP="00956FD9">
      <w:pPr>
        <w:rPr>
          <w:color w:val="FF0000"/>
        </w:rPr>
      </w:pPr>
      <w:r>
        <w:rPr>
          <w:rFonts w:hint="eastAsia"/>
          <w:color w:val="FF0000"/>
        </w:rPr>
        <w:t>【</w:t>
      </w:r>
      <w:r>
        <w:rPr>
          <w:color w:val="FF0000"/>
        </w:rPr>
        <w:t>特别注意】从下一部分开始，需要</w:t>
      </w:r>
      <w:r w:rsidRPr="00956FD9">
        <w:rPr>
          <w:b/>
          <w:i/>
          <w:color w:val="FF0000"/>
        </w:rPr>
        <w:t>为模块结构图中的每一</w:t>
      </w:r>
      <w:r w:rsidRPr="00956FD9">
        <w:rPr>
          <w:rFonts w:hint="eastAsia"/>
          <w:b/>
          <w:i/>
          <w:color w:val="FF0000"/>
        </w:rPr>
        <w:t>模块</w:t>
      </w:r>
      <w:r w:rsidRPr="00956FD9">
        <w:rPr>
          <w:b/>
          <w:i/>
          <w:color w:val="FF0000"/>
        </w:rPr>
        <w:t>单独安排一个章节</w:t>
      </w:r>
      <w:r>
        <w:rPr>
          <w:color w:val="FF0000"/>
        </w:rPr>
        <w:t>，</w:t>
      </w:r>
      <w:r>
        <w:rPr>
          <w:rFonts w:hint="eastAsia"/>
          <w:color w:val="FF0000"/>
        </w:rPr>
        <w:t>说明</w:t>
      </w:r>
      <w:r>
        <w:rPr>
          <w:color w:val="FF0000"/>
        </w:rPr>
        <w:t>每个模块是如何设计的。</w:t>
      </w:r>
      <w:r w:rsidRPr="00956FD9">
        <w:rPr>
          <w:rFonts w:hint="eastAsia"/>
          <w:color w:val="FF0000"/>
        </w:rPr>
        <w:t>以下给出的提纲是针对一般情况的。对于一个具体的模块，尤其是层次比较低的模块或子程序，其很多条目的内容往往与它所隶属的上一层模块的对应条目的内容相同，在这种情况下，只要简单地说明这一点即可。</w:t>
      </w:r>
      <w:r w:rsidR="00B40C56">
        <w:rPr>
          <w:rFonts w:hint="eastAsia"/>
          <w:color w:val="FF0000"/>
        </w:rPr>
        <w:t>如果</w:t>
      </w:r>
      <w:r w:rsidR="00B40C56">
        <w:rPr>
          <w:color w:val="FF0000"/>
        </w:rPr>
        <w:t>某</w:t>
      </w:r>
      <w:r w:rsidR="00B40C56">
        <w:rPr>
          <w:rFonts w:hint="eastAsia"/>
          <w:color w:val="FF0000"/>
        </w:rPr>
        <w:t>些</w:t>
      </w:r>
      <w:r w:rsidR="00B40C56">
        <w:rPr>
          <w:color w:val="FF0000"/>
        </w:rPr>
        <w:t>条目没有特别需要</w:t>
      </w:r>
      <w:r w:rsidR="00B40C56">
        <w:rPr>
          <w:rFonts w:hint="eastAsia"/>
          <w:color w:val="FF0000"/>
        </w:rPr>
        <w:t>注明</w:t>
      </w:r>
      <w:r w:rsidR="00B40C56">
        <w:rPr>
          <w:color w:val="FF0000"/>
        </w:rPr>
        <w:t>的，可填写无。</w:t>
      </w:r>
    </w:p>
    <w:p w:rsidR="006B6C4F" w:rsidRDefault="00956FD9">
      <w:pPr>
        <w:pStyle w:val="1"/>
      </w:pPr>
      <w:bookmarkStart w:id="3" w:name="_Toc521465562"/>
      <w:r>
        <w:rPr>
          <w:rFonts w:hint="eastAsia"/>
        </w:rPr>
        <w:t>模块</w:t>
      </w:r>
      <w:r w:rsidR="006B6C4F">
        <w:rPr>
          <w:rFonts w:hint="eastAsia"/>
        </w:rPr>
        <w:t>1</w:t>
      </w:r>
      <w:r w:rsidRPr="00956FD9">
        <w:rPr>
          <w:rFonts w:hint="eastAsia"/>
          <w:sz w:val="24"/>
        </w:rPr>
        <w:t>（请用具体</w:t>
      </w:r>
      <w:r w:rsidRPr="00956FD9">
        <w:rPr>
          <w:sz w:val="24"/>
        </w:rPr>
        <w:t>模块名字替换模块</w:t>
      </w:r>
      <w:r w:rsidRPr="00956FD9">
        <w:rPr>
          <w:rFonts w:hint="eastAsia"/>
          <w:sz w:val="24"/>
        </w:rPr>
        <w:t>1</w:t>
      </w:r>
      <w:r w:rsidR="006B6C4F" w:rsidRPr="00956FD9">
        <w:rPr>
          <w:rFonts w:hint="eastAsia"/>
          <w:sz w:val="24"/>
        </w:rPr>
        <w:t>）</w:t>
      </w:r>
      <w:r w:rsidR="006B6C4F">
        <w:rPr>
          <w:rFonts w:hint="eastAsia"/>
        </w:rPr>
        <w:t>设计说明</w:t>
      </w:r>
      <w:bookmarkEnd w:id="3"/>
    </w:p>
    <w:p w:rsidR="006B6C4F" w:rsidRDefault="00956FD9">
      <w:pPr>
        <w:pStyle w:val="2"/>
      </w:pPr>
      <w:bookmarkStart w:id="4" w:name="_Toc521465563"/>
      <w:r>
        <w:rPr>
          <w:rFonts w:hint="eastAsia"/>
        </w:rPr>
        <w:t>模块</w:t>
      </w:r>
      <w:r w:rsidR="006B6C4F">
        <w:rPr>
          <w:rFonts w:hint="eastAsia"/>
        </w:rPr>
        <w:t>描述</w:t>
      </w:r>
      <w:bookmarkEnd w:id="4"/>
    </w:p>
    <w:p w:rsidR="006B6C4F" w:rsidRDefault="00956FD9" w:rsidP="00956FD9">
      <w:r>
        <w:rPr>
          <w:rFonts w:hint="eastAsia"/>
        </w:rPr>
        <w:t>给出对该模块</w:t>
      </w:r>
      <w:r w:rsidR="006B6C4F">
        <w:rPr>
          <w:rFonts w:hint="eastAsia"/>
        </w:rPr>
        <w:t>的简要描述，主要说明安排设计本</w:t>
      </w:r>
      <w:r>
        <w:rPr>
          <w:rFonts w:hint="eastAsia"/>
        </w:rPr>
        <w:t>模块</w:t>
      </w:r>
      <w:r w:rsidR="006B6C4F">
        <w:rPr>
          <w:rFonts w:hint="eastAsia"/>
        </w:rPr>
        <w:t>的目的意义，并且，还要说明本</w:t>
      </w:r>
      <w:r>
        <w:rPr>
          <w:rFonts w:hint="eastAsia"/>
        </w:rPr>
        <w:t>模块</w:t>
      </w:r>
      <w:r w:rsidR="006B6C4F">
        <w:rPr>
          <w:rFonts w:hint="eastAsia"/>
        </w:rPr>
        <w:t>的特点（如</w:t>
      </w:r>
      <w:r w:rsidR="00ED3753">
        <w:rPr>
          <w:rFonts w:hint="eastAsia"/>
        </w:rPr>
        <w:t>是常驻内存还是非常驻？是否子程序？是可重入的还是不可重入</w:t>
      </w:r>
      <w:r w:rsidR="006B6C4F">
        <w:rPr>
          <w:rFonts w:hint="eastAsia"/>
        </w:rPr>
        <w:t>的？有无覆盖要求？是顺序处理还是并发处理等）。</w:t>
      </w:r>
    </w:p>
    <w:p w:rsidR="006B6C4F" w:rsidRDefault="006B6C4F">
      <w:pPr>
        <w:pStyle w:val="2"/>
      </w:pPr>
      <w:bookmarkStart w:id="5" w:name="_Toc521465564"/>
      <w:r>
        <w:rPr>
          <w:rFonts w:hint="eastAsia"/>
        </w:rPr>
        <w:t>功能</w:t>
      </w:r>
      <w:bookmarkEnd w:id="5"/>
    </w:p>
    <w:p w:rsidR="006B6C4F" w:rsidRDefault="00956FD9" w:rsidP="00956FD9">
      <w:r>
        <w:rPr>
          <w:rFonts w:hint="eastAsia"/>
        </w:rPr>
        <w:t>用</w:t>
      </w:r>
      <w:r>
        <w:t>自然语言</w:t>
      </w:r>
      <w:r w:rsidR="006B6C4F">
        <w:rPr>
          <w:rFonts w:hint="eastAsia"/>
        </w:rPr>
        <w:t>说明该程序应具有的功能</w:t>
      </w:r>
      <w:r>
        <w:rPr>
          <w:rFonts w:hint="eastAsia"/>
        </w:rPr>
        <w:t>。</w:t>
      </w:r>
    </w:p>
    <w:p w:rsidR="006B6C4F" w:rsidRDefault="006B6C4F">
      <w:pPr>
        <w:pStyle w:val="2"/>
      </w:pPr>
      <w:bookmarkStart w:id="6" w:name="_Toc521465565"/>
      <w:r>
        <w:rPr>
          <w:rFonts w:hint="eastAsia"/>
        </w:rPr>
        <w:t>性能</w:t>
      </w:r>
      <w:bookmarkEnd w:id="6"/>
    </w:p>
    <w:p w:rsidR="006B6C4F" w:rsidRDefault="006B6C4F" w:rsidP="00956FD9">
      <w:r>
        <w:rPr>
          <w:rFonts w:hint="eastAsia"/>
        </w:rPr>
        <w:t>说明对该程序的全部性能要求，包括对精度、灵活性和时间特性的要求。</w:t>
      </w:r>
    </w:p>
    <w:p w:rsidR="006B6C4F" w:rsidRDefault="00956FD9">
      <w:pPr>
        <w:pStyle w:val="2"/>
      </w:pPr>
      <w:bookmarkStart w:id="7" w:name="_Toc521465566"/>
      <w:r>
        <w:rPr>
          <w:rFonts w:hint="eastAsia"/>
        </w:rPr>
        <w:t>输入</w:t>
      </w:r>
      <w:r w:rsidR="006B6C4F">
        <w:rPr>
          <w:rFonts w:hint="eastAsia"/>
        </w:rPr>
        <w:t>项</w:t>
      </w:r>
      <w:bookmarkEnd w:id="7"/>
    </w:p>
    <w:p w:rsidR="006B6C4F" w:rsidRDefault="006B6C4F" w:rsidP="00B40C56">
      <w:r>
        <w:rPr>
          <w:rFonts w:hint="eastAsia"/>
        </w:rPr>
        <w:t>给出对每一个输入项的特性，包括名称、标识、数据的类型和格式、数据值的有效范围、输</w:t>
      </w:r>
      <w:r>
        <w:rPr>
          <w:rFonts w:hint="eastAsia"/>
        </w:rPr>
        <w:lastRenderedPageBreak/>
        <w:t>入的方式。数量和频度、输入媒体、输入数据的来源和安全保密条件等等。</w:t>
      </w:r>
    </w:p>
    <w:p w:rsidR="006B6C4F" w:rsidRDefault="006B6C4F">
      <w:pPr>
        <w:pStyle w:val="2"/>
      </w:pPr>
      <w:bookmarkStart w:id="8" w:name="_Toc521465567"/>
      <w:r>
        <w:rPr>
          <w:rFonts w:hint="eastAsia"/>
        </w:rPr>
        <w:t>输出项</w:t>
      </w:r>
      <w:bookmarkEnd w:id="8"/>
    </w:p>
    <w:p w:rsidR="006B6C4F" w:rsidRDefault="006B6C4F" w:rsidP="00B40C56">
      <w:r>
        <w:rPr>
          <w:rFonts w:hint="eastAsia"/>
        </w:rPr>
        <w:t>给出对每一个输出项的特性，包括名称、标识、数据的类型和格式，数据值的有效范围，输出的形式、数量和频度，输出媒体、对输出图形及符号的说明、安全保密条件等等。</w:t>
      </w:r>
    </w:p>
    <w:p w:rsidR="006B6C4F" w:rsidRDefault="006B6C4F">
      <w:pPr>
        <w:pStyle w:val="2"/>
      </w:pPr>
      <w:bookmarkStart w:id="9" w:name="_Toc521465568"/>
      <w:r>
        <w:rPr>
          <w:rFonts w:hint="eastAsia"/>
        </w:rPr>
        <w:t>算法</w:t>
      </w:r>
      <w:bookmarkEnd w:id="9"/>
    </w:p>
    <w:p w:rsidR="006B6C4F" w:rsidRDefault="00B40C56" w:rsidP="00B40C56">
      <w:r>
        <w:rPr>
          <w:rFonts w:hint="eastAsia"/>
        </w:rPr>
        <w:t>详细说明本模块所选用的算法，具体的计算公式和计算步骤。</w:t>
      </w:r>
    </w:p>
    <w:p w:rsidR="006B6C4F" w:rsidRDefault="006B6C4F">
      <w:pPr>
        <w:pStyle w:val="2"/>
      </w:pPr>
      <w:bookmarkStart w:id="10" w:name="_Toc521465569"/>
      <w:r>
        <w:rPr>
          <w:rFonts w:hint="eastAsia"/>
        </w:rPr>
        <w:t>流程逻辑</w:t>
      </w:r>
      <w:bookmarkEnd w:id="10"/>
    </w:p>
    <w:p w:rsidR="006B6C4F" w:rsidRDefault="00B40C56" w:rsidP="00B40C56">
      <w:r>
        <w:rPr>
          <w:rFonts w:hint="eastAsia"/>
        </w:rPr>
        <w:t>用图表（例如流程图、</w:t>
      </w:r>
      <w:r>
        <w:t>伪码、</w:t>
      </w:r>
      <w:r>
        <w:t>PAD</w:t>
      </w:r>
      <w:r>
        <w:t>图、</w:t>
      </w:r>
      <w:r>
        <w:t>NS</w:t>
      </w:r>
      <w:r>
        <w:t>图</w:t>
      </w:r>
      <w:r w:rsidR="006B6C4F">
        <w:rPr>
          <w:rFonts w:hint="eastAsia"/>
        </w:rPr>
        <w:t>等）辅以必要的说明来表示本</w:t>
      </w:r>
      <w:r>
        <w:rPr>
          <w:rFonts w:hint="eastAsia"/>
        </w:rPr>
        <w:t>模块</w:t>
      </w:r>
      <w:r w:rsidR="006B6C4F">
        <w:rPr>
          <w:rFonts w:hint="eastAsia"/>
        </w:rPr>
        <w:t>的逻辑流程。</w:t>
      </w:r>
    </w:p>
    <w:p w:rsidR="006B6C4F" w:rsidRDefault="006B6C4F">
      <w:pPr>
        <w:pStyle w:val="2"/>
      </w:pPr>
      <w:bookmarkStart w:id="11" w:name="_Toc521465570"/>
      <w:r>
        <w:rPr>
          <w:rFonts w:hint="eastAsia"/>
        </w:rPr>
        <w:t>接口</w:t>
      </w:r>
      <w:bookmarkEnd w:id="11"/>
    </w:p>
    <w:p w:rsidR="006B6C4F" w:rsidRDefault="006B6C4F" w:rsidP="00B40C56">
      <w:r>
        <w:rPr>
          <w:rFonts w:hint="eastAsia"/>
        </w:rPr>
        <w:t>用图的形式说明本</w:t>
      </w:r>
      <w:r w:rsidR="00B40C56">
        <w:rPr>
          <w:rFonts w:hint="eastAsia"/>
        </w:rPr>
        <w:t>模块</w:t>
      </w:r>
      <w:r>
        <w:rPr>
          <w:rFonts w:hint="eastAsia"/>
        </w:rPr>
        <w:t>所隶属的上一层模块及隶属于本</w:t>
      </w:r>
      <w:r w:rsidR="00B40C56">
        <w:rPr>
          <w:rFonts w:hint="eastAsia"/>
        </w:rPr>
        <w:t>模块</w:t>
      </w:r>
      <w:r>
        <w:rPr>
          <w:rFonts w:hint="eastAsia"/>
        </w:rPr>
        <w:t>的下一层模块、子</w:t>
      </w:r>
      <w:r w:rsidR="00B40C56">
        <w:rPr>
          <w:rFonts w:hint="eastAsia"/>
        </w:rPr>
        <w:t>模块</w:t>
      </w:r>
      <w:r>
        <w:rPr>
          <w:rFonts w:hint="eastAsia"/>
        </w:rPr>
        <w:t>，说明参数赋值和调用方式，说明与本</w:t>
      </w:r>
      <w:r w:rsidR="00B40C56">
        <w:rPr>
          <w:rFonts w:hint="eastAsia"/>
        </w:rPr>
        <w:t>模块</w:t>
      </w:r>
      <w:r>
        <w:rPr>
          <w:rFonts w:hint="eastAsia"/>
        </w:rPr>
        <w:t>相直接关联的数据结构（数据库、数据文卷）。</w:t>
      </w:r>
    </w:p>
    <w:p w:rsidR="006B6C4F" w:rsidRDefault="006B6C4F">
      <w:pPr>
        <w:pStyle w:val="2"/>
      </w:pPr>
      <w:bookmarkStart w:id="12" w:name="_Toc521465571"/>
      <w:r>
        <w:rPr>
          <w:rFonts w:hint="eastAsia"/>
        </w:rPr>
        <w:t>存储分配</w:t>
      </w:r>
      <w:bookmarkEnd w:id="12"/>
    </w:p>
    <w:p w:rsidR="006B6C4F" w:rsidRDefault="00B40C56" w:rsidP="00B40C56">
      <w:r>
        <w:rPr>
          <w:rFonts w:hint="eastAsia"/>
        </w:rPr>
        <w:t>根据需要，说明本模块</w:t>
      </w:r>
      <w:r w:rsidR="006B6C4F">
        <w:rPr>
          <w:rFonts w:hint="eastAsia"/>
        </w:rPr>
        <w:t>的存储分配。</w:t>
      </w:r>
    </w:p>
    <w:p w:rsidR="006B6C4F" w:rsidRDefault="006B6C4F">
      <w:pPr>
        <w:pStyle w:val="2"/>
      </w:pPr>
      <w:bookmarkStart w:id="13" w:name="_Toc521465572"/>
      <w:r>
        <w:rPr>
          <w:rFonts w:hint="eastAsia"/>
        </w:rPr>
        <w:t>注释设计</w:t>
      </w:r>
      <w:bookmarkEnd w:id="13"/>
    </w:p>
    <w:p w:rsidR="006B6C4F" w:rsidRDefault="006B6C4F" w:rsidP="00B40C56">
      <w:r>
        <w:rPr>
          <w:rFonts w:hint="eastAsia"/>
        </w:rPr>
        <w:t>说明准备在本</w:t>
      </w:r>
      <w:r w:rsidR="00B40C56">
        <w:rPr>
          <w:rFonts w:hint="eastAsia"/>
        </w:rPr>
        <w:t>模块</w:t>
      </w:r>
      <w:r>
        <w:rPr>
          <w:rFonts w:hint="eastAsia"/>
        </w:rPr>
        <w:t>中安排的注释，如：</w:t>
      </w:r>
    </w:p>
    <w:p w:rsidR="006B6C4F" w:rsidRDefault="006B6C4F">
      <w:pPr>
        <w:numPr>
          <w:ilvl w:val="0"/>
          <w:numId w:val="4"/>
        </w:numPr>
      </w:pPr>
      <w:r>
        <w:rPr>
          <w:rFonts w:hint="eastAsia"/>
        </w:rPr>
        <w:t>加在模块首部的注释；</w:t>
      </w:r>
    </w:p>
    <w:p w:rsidR="006B6C4F" w:rsidRDefault="006B6C4F">
      <w:pPr>
        <w:numPr>
          <w:ilvl w:val="0"/>
          <w:numId w:val="4"/>
        </w:numPr>
      </w:pPr>
      <w:r>
        <w:rPr>
          <w:rFonts w:hint="eastAsia"/>
        </w:rPr>
        <w:t>加在各分枝点处的注释；</w:t>
      </w:r>
    </w:p>
    <w:p w:rsidR="006B6C4F" w:rsidRDefault="006B6C4F">
      <w:pPr>
        <w:numPr>
          <w:ilvl w:val="0"/>
          <w:numId w:val="4"/>
        </w:numPr>
      </w:pPr>
      <w:r>
        <w:rPr>
          <w:rFonts w:hint="eastAsia"/>
        </w:rPr>
        <w:t>对各变量的功能、范围、缺省条件等所加的注释；</w:t>
      </w:r>
    </w:p>
    <w:p w:rsidR="006B6C4F" w:rsidRDefault="006B6C4F">
      <w:pPr>
        <w:numPr>
          <w:ilvl w:val="0"/>
          <w:numId w:val="4"/>
        </w:numPr>
      </w:pPr>
      <w:r>
        <w:rPr>
          <w:rFonts w:hint="eastAsia"/>
        </w:rPr>
        <w:t>对使用的逻辑所加的注释等等。</w:t>
      </w:r>
    </w:p>
    <w:p w:rsidR="006B6C4F" w:rsidRDefault="006B6C4F">
      <w:pPr>
        <w:pStyle w:val="2"/>
      </w:pPr>
      <w:bookmarkStart w:id="14" w:name="_Toc521465573"/>
      <w:r>
        <w:rPr>
          <w:rFonts w:hint="eastAsia"/>
        </w:rPr>
        <w:t>限制条件</w:t>
      </w:r>
      <w:bookmarkEnd w:id="14"/>
    </w:p>
    <w:p w:rsidR="006B6C4F" w:rsidRPr="00B40C56" w:rsidRDefault="006B6C4F" w:rsidP="00B40C56">
      <w:pPr>
        <w:rPr>
          <w:b/>
        </w:rPr>
      </w:pPr>
      <w:r w:rsidRPr="00B40C56">
        <w:rPr>
          <w:rFonts w:hint="eastAsia"/>
          <w:b/>
        </w:rPr>
        <w:t>说明本程序运行中所受到的限制条件。</w:t>
      </w:r>
      <w:r w:rsidR="00B40C56" w:rsidRPr="00B40C56">
        <w:rPr>
          <w:rFonts w:hint="eastAsia"/>
          <w:b/>
        </w:rPr>
        <w:t>课程</w:t>
      </w:r>
      <w:r w:rsidR="00B40C56" w:rsidRPr="00B40C56">
        <w:rPr>
          <w:b/>
        </w:rPr>
        <w:t>实践</w:t>
      </w:r>
      <w:r w:rsidR="00B40C56" w:rsidRPr="00B40C56">
        <w:rPr>
          <w:rFonts w:hint="eastAsia"/>
          <w:b/>
        </w:rPr>
        <w:t>可</w:t>
      </w:r>
      <w:r w:rsidR="00B40C56" w:rsidRPr="00B40C56">
        <w:rPr>
          <w:b/>
        </w:rPr>
        <w:t>不必填写。</w:t>
      </w:r>
    </w:p>
    <w:p w:rsidR="006B6C4F" w:rsidRDefault="006B6C4F">
      <w:pPr>
        <w:pStyle w:val="2"/>
      </w:pPr>
      <w:bookmarkStart w:id="15" w:name="_Toc521465574"/>
      <w:r>
        <w:rPr>
          <w:rFonts w:hint="eastAsia"/>
        </w:rPr>
        <w:t>测试计划</w:t>
      </w:r>
      <w:bookmarkEnd w:id="15"/>
    </w:p>
    <w:p w:rsidR="006B6C4F" w:rsidRPr="00B40C56" w:rsidRDefault="00B40C56" w:rsidP="00B40C56">
      <w:pPr>
        <w:rPr>
          <w:b/>
        </w:rPr>
      </w:pPr>
      <w:r>
        <w:rPr>
          <w:rFonts w:hint="eastAsia"/>
          <w:b/>
        </w:rPr>
        <w:t>说明对本模块</w:t>
      </w:r>
      <w:r w:rsidR="006B6C4F" w:rsidRPr="00B40C56">
        <w:rPr>
          <w:rFonts w:hint="eastAsia"/>
          <w:b/>
        </w:rPr>
        <w:t>进行单体测试的计划，包括对测试的技术要求、输入数据、预期结果、进度</w:t>
      </w:r>
      <w:r w:rsidR="006B6C4F" w:rsidRPr="00B40C56">
        <w:rPr>
          <w:rFonts w:hint="eastAsia"/>
          <w:b/>
        </w:rPr>
        <w:lastRenderedPageBreak/>
        <w:t>安排、人员职责、设备条件驱动程序及桩模块等的规定。</w:t>
      </w:r>
      <w:r>
        <w:rPr>
          <w:rFonts w:hint="eastAsia"/>
          <w:b/>
        </w:rPr>
        <w:t>本阶段课程</w:t>
      </w:r>
      <w:r w:rsidRPr="00B40C56">
        <w:rPr>
          <w:b/>
        </w:rPr>
        <w:t>实践可不必填写，待学习软件测试之后再予以补充。</w:t>
      </w:r>
    </w:p>
    <w:p w:rsidR="006B6C4F" w:rsidRDefault="006B6C4F">
      <w:pPr>
        <w:pStyle w:val="2"/>
      </w:pPr>
      <w:bookmarkStart w:id="16" w:name="_Toc521465575"/>
      <w:r>
        <w:rPr>
          <w:rFonts w:hint="eastAsia"/>
        </w:rPr>
        <w:t>尚未解决的问题</w:t>
      </w:r>
      <w:bookmarkEnd w:id="16"/>
    </w:p>
    <w:p w:rsidR="006B6C4F" w:rsidRDefault="00B40C56" w:rsidP="00B40C56">
      <w:r>
        <w:rPr>
          <w:rFonts w:hint="eastAsia"/>
        </w:rPr>
        <w:t>说明在本模块</w:t>
      </w:r>
      <w:r w:rsidR="006B6C4F">
        <w:rPr>
          <w:rFonts w:hint="eastAsia"/>
        </w:rPr>
        <w:t>的设计中尚未解决而设计者认为在软件完成之前应解决的问题。</w:t>
      </w:r>
    </w:p>
    <w:p w:rsidR="006B6C4F" w:rsidRDefault="00FB0AD6">
      <w:pPr>
        <w:pStyle w:val="1"/>
      </w:pPr>
      <w:bookmarkStart w:id="17" w:name="_Toc521465576"/>
      <w:r>
        <w:rPr>
          <w:rFonts w:hint="eastAsia"/>
        </w:rPr>
        <w:t>模块</w:t>
      </w:r>
      <w:r w:rsidR="006B6C4F">
        <w:rPr>
          <w:rFonts w:hint="eastAsia"/>
        </w:rPr>
        <w:t>2</w:t>
      </w:r>
      <w:r w:rsidRPr="00956FD9">
        <w:rPr>
          <w:rFonts w:hint="eastAsia"/>
          <w:sz w:val="24"/>
        </w:rPr>
        <w:t>（请用具体</w:t>
      </w:r>
      <w:r w:rsidRPr="00956FD9">
        <w:rPr>
          <w:sz w:val="24"/>
        </w:rPr>
        <w:t>模块名字替换模块</w:t>
      </w:r>
      <w:r>
        <w:rPr>
          <w:rFonts w:hint="eastAsia"/>
          <w:sz w:val="24"/>
        </w:rPr>
        <w:t>2</w:t>
      </w:r>
      <w:r w:rsidRPr="00956FD9">
        <w:rPr>
          <w:rFonts w:hint="eastAsia"/>
          <w:sz w:val="24"/>
        </w:rPr>
        <w:t>）</w:t>
      </w:r>
      <w:r w:rsidR="006B6C4F">
        <w:rPr>
          <w:rFonts w:hint="eastAsia"/>
        </w:rPr>
        <w:t>设计说明</w:t>
      </w:r>
      <w:bookmarkEnd w:id="17"/>
    </w:p>
    <w:p w:rsidR="006B6C4F" w:rsidRDefault="006B6C4F">
      <w:r>
        <w:rPr>
          <w:rFonts w:hint="eastAsia"/>
        </w:rPr>
        <w:t>用类似</w:t>
      </w:r>
      <w:r w:rsidR="00FB0AD6">
        <w:rPr>
          <w:rFonts w:hint="eastAsia"/>
        </w:rPr>
        <w:t>模块</w:t>
      </w:r>
      <w:r w:rsidR="00B832C2">
        <w:rPr>
          <w:rFonts w:hint="eastAsia"/>
        </w:rPr>
        <w:t>1</w:t>
      </w:r>
      <w:r>
        <w:rPr>
          <w:rFonts w:hint="eastAsia"/>
        </w:rPr>
        <w:t>的方式，说明第</w:t>
      </w:r>
      <w:r>
        <w:rPr>
          <w:rFonts w:hint="eastAsia"/>
        </w:rPr>
        <w:t>2</w:t>
      </w:r>
      <w:r w:rsidR="00FB0AD6">
        <w:rPr>
          <w:rFonts w:hint="eastAsia"/>
        </w:rPr>
        <w:t>个模块</w:t>
      </w:r>
      <w:r>
        <w:rPr>
          <w:rFonts w:hint="eastAsia"/>
        </w:rPr>
        <w:t>的</w:t>
      </w:r>
      <w:r w:rsidR="00FB0AD6">
        <w:rPr>
          <w:rFonts w:hint="eastAsia"/>
        </w:rPr>
        <w:t>设计说明</w:t>
      </w:r>
      <w:r>
        <w:rPr>
          <w:rFonts w:hint="eastAsia"/>
        </w:rPr>
        <w:t>。</w:t>
      </w:r>
    </w:p>
    <w:p w:rsidR="00FB0AD6" w:rsidRDefault="00FB0AD6" w:rsidP="00FB0AD6">
      <w:pPr>
        <w:pStyle w:val="1"/>
      </w:pPr>
      <w:r>
        <w:rPr>
          <w:rFonts w:hint="eastAsia"/>
        </w:rPr>
        <w:t>模块</w:t>
      </w:r>
      <w:r>
        <w:t>3</w:t>
      </w:r>
      <w:r w:rsidRPr="00956FD9">
        <w:rPr>
          <w:rFonts w:hint="eastAsia"/>
          <w:sz w:val="24"/>
        </w:rPr>
        <w:t>（请用具体</w:t>
      </w:r>
      <w:r w:rsidRPr="00956FD9">
        <w:rPr>
          <w:sz w:val="24"/>
        </w:rPr>
        <w:t>模块名字替换模块</w:t>
      </w:r>
      <w:r>
        <w:rPr>
          <w:sz w:val="24"/>
        </w:rPr>
        <w:t>3</w:t>
      </w:r>
      <w:r w:rsidRPr="00956FD9">
        <w:rPr>
          <w:rFonts w:hint="eastAsia"/>
          <w:sz w:val="24"/>
        </w:rPr>
        <w:t>）</w:t>
      </w:r>
      <w:r>
        <w:rPr>
          <w:rFonts w:hint="eastAsia"/>
        </w:rPr>
        <w:t>设计说明</w:t>
      </w:r>
    </w:p>
    <w:p w:rsidR="00FB0AD6" w:rsidRDefault="00FB0AD6" w:rsidP="00FB0AD6">
      <w:r>
        <w:rPr>
          <w:rFonts w:hint="eastAsia"/>
        </w:rPr>
        <w:t>用类似模块</w:t>
      </w:r>
      <w:r>
        <w:rPr>
          <w:rFonts w:hint="eastAsia"/>
        </w:rPr>
        <w:t>1</w:t>
      </w:r>
      <w:r>
        <w:rPr>
          <w:rFonts w:hint="eastAsia"/>
        </w:rPr>
        <w:t>的方式，说明第</w:t>
      </w:r>
      <w:r>
        <w:t>3</w:t>
      </w:r>
      <w:r>
        <w:rPr>
          <w:rFonts w:hint="eastAsia"/>
        </w:rPr>
        <w:t>个模块的设计说明。</w:t>
      </w:r>
    </w:p>
    <w:p w:rsidR="006B6C4F" w:rsidRDefault="006B6C4F"/>
    <w:p w:rsidR="00FB0AD6" w:rsidRDefault="00FB0AD6"/>
    <w:p w:rsidR="00FB0AD6" w:rsidRDefault="00FB0AD6" w:rsidP="00FB0AD6">
      <w:r>
        <w:rPr>
          <w:rFonts w:hint="eastAsia"/>
        </w:rPr>
        <w:t>用类似上述的方式，说明第</w:t>
      </w:r>
      <w:r>
        <w:t>4</w:t>
      </w:r>
      <w:r>
        <w:rPr>
          <w:rFonts w:hint="eastAsia"/>
        </w:rPr>
        <w:t>个模块乃至第</w:t>
      </w:r>
      <w:r>
        <w:rPr>
          <w:rFonts w:hint="eastAsia"/>
        </w:rPr>
        <w:t>N</w:t>
      </w:r>
      <w:r>
        <w:rPr>
          <w:rFonts w:hint="eastAsia"/>
        </w:rPr>
        <w:t>个模块的设计说明。</w:t>
      </w:r>
    </w:p>
    <w:p w:rsidR="00FB0AD6" w:rsidRPr="00FB0AD6" w:rsidRDefault="00FB0AD6"/>
    <w:sectPr w:rsidR="00FB0AD6" w:rsidRPr="00FB0AD6">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1B8" w:rsidRDefault="00CE41B8">
      <w:r>
        <w:separator/>
      </w:r>
    </w:p>
  </w:endnote>
  <w:endnote w:type="continuationSeparator" w:id="0">
    <w:p w:rsidR="00CE41B8" w:rsidRDefault="00CE4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C4F" w:rsidRDefault="006B6C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6B6C4F" w:rsidRDefault="006B6C4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C4F" w:rsidRDefault="006B6C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D86F8E">
      <w:rPr>
        <w:rStyle w:val="a4"/>
        <w:noProof/>
      </w:rPr>
      <w:t>3</w:t>
    </w:r>
    <w:r>
      <w:rPr>
        <w:rStyle w:val="a4"/>
      </w:rPr>
      <w:fldChar w:fldCharType="end"/>
    </w:r>
  </w:p>
  <w:p w:rsidR="006B6C4F" w:rsidRDefault="006B6C4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1B8" w:rsidRDefault="00CE41B8">
      <w:r>
        <w:separator/>
      </w:r>
    </w:p>
  </w:footnote>
  <w:footnote w:type="continuationSeparator" w:id="0">
    <w:p w:rsidR="00CE41B8" w:rsidRDefault="00CE41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79FA422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83836"/>
    <w:rsid w:val="00083B98"/>
    <w:rsid w:val="001041DC"/>
    <w:rsid w:val="001B4175"/>
    <w:rsid w:val="003B0FBE"/>
    <w:rsid w:val="00474A65"/>
    <w:rsid w:val="005B6126"/>
    <w:rsid w:val="0062380D"/>
    <w:rsid w:val="006B6C4F"/>
    <w:rsid w:val="00956FD9"/>
    <w:rsid w:val="00B40C56"/>
    <w:rsid w:val="00B562AD"/>
    <w:rsid w:val="00B832C2"/>
    <w:rsid w:val="00CD22B2"/>
    <w:rsid w:val="00CE41B8"/>
    <w:rsid w:val="00D83836"/>
    <w:rsid w:val="00D86F8E"/>
    <w:rsid w:val="00E82CA7"/>
    <w:rsid w:val="00ED3753"/>
    <w:rsid w:val="00EF41AB"/>
    <w:rsid w:val="00FB0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232F9A2-5E87-4652-97D6-F27156F7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5"/>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5"/>
      </w:numPr>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semiHidden/>
    <w:unhideWhenUsed/>
    <w:qFormat/>
    <w:rsid w:val="00956FD9"/>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56FD9"/>
    <w:pPr>
      <w:keepNext/>
      <w:keepLines/>
      <w:numPr>
        <w:ilvl w:val="3"/>
        <w:numId w:val="5"/>
      </w:numPr>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semiHidden/>
    <w:unhideWhenUsed/>
    <w:qFormat/>
    <w:rsid w:val="00956FD9"/>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56FD9"/>
    <w:pPr>
      <w:keepNext/>
      <w:keepLines/>
      <w:numPr>
        <w:ilvl w:val="5"/>
        <w:numId w:val="5"/>
      </w:numPr>
      <w:spacing w:before="240" w:after="64" w:line="320" w:lineRule="auto"/>
      <w:outlineLvl w:val="5"/>
    </w:pPr>
    <w:rPr>
      <w:rFonts w:ascii="Calibri Light" w:hAnsi="Calibri Light"/>
      <w:b/>
      <w:bCs/>
      <w:sz w:val="24"/>
    </w:rPr>
  </w:style>
  <w:style w:type="paragraph" w:styleId="7">
    <w:name w:val="heading 7"/>
    <w:basedOn w:val="a"/>
    <w:next w:val="a"/>
    <w:link w:val="7Char"/>
    <w:uiPriority w:val="9"/>
    <w:semiHidden/>
    <w:unhideWhenUsed/>
    <w:qFormat/>
    <w:rsid w:val="00956FD9"/>
    <w:pPr>
      <w:keepNext/>
      <w:keepLines/>
      <w:numPr>
        <w:ilvl w:val="6"/>
        <w:numId w:val="5"/>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956FD9"/>
    <w:pPr>
      <w:keepNext/>
      <w:keepLines/>
      <w:numPr>
        <w:ilvl w:val="7"/>
        <w:numId w:val="5"/>
      </w:numPr>
      <w:spacing w:before="240" w:after="64" w:line="320" w:lineRule="auto"/>
      <w:outlineLvl w:val="7"/>
    </w:pPr>
    <w:rPr>
      <w:rFonts w:ascii="Calibri Light" w:hAnsi="Calibri Light"/>
      <w:sz w:val="24"/>
    </w:rPr>
  </w:style>
  <w:style w:type="paragraph" w:styleId="9">
    <w:name w:val="heading 9"/>
    <w:basedOn w:val="a"/>
    <w:next w:val="a"/>
    <w:link w:val="9Char"/>
    <w:uiPriority w:val="9"/>
    <w:semiHidden/>
    <w:unhideWhenUsed/>
    <w:qFormat/>
    <w:rsid w:val="00956FD9"/>
    <w:pPr>
      <w:keepNext/>
      <w:keepLines/>
      <w:numPr>
        <w:ilvl w:val="8"/>
        <w:numId w:val="5"/>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10">
    <w:name w:val="toc 1"/>
    <w:basedOn w:val="a"/>
    <w:next w:val="a"/>
    <w:autoRedefine/>
    <w:semiHidden/>
    <w:pPr>
      <w:spacing w:before="120" w:after="120"/>
      <w:jc w:val="left"/>
    </w:pPr>
    <w:rPr>
      <w:b/>
      <w:bCs/>
      <w:caps/>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40">
    <w:name w:val="toc 4"/>
    <w:basedOn w:val="a"/>
    <w:next w:val="a"/>
    <w:autoRedefine/>
    <w:semiHidden/>
    <w:pPr>
      <w:ind w:left="630"/>
      <w:jc w:val="left"/>
    </w:pPr>
    <w:rPr>
      <w:szCs w:val="21"/>
    </w:rPr>
  </w:style>
  <w:style w:type="paragraph" w:styleId="50">
    <w:name w:val="toc 5"/>
    <w:basedOn w:val="a"/>
    <w:next w:val="a"/>
    <w:autoRedefine/>
    <w:semiHidden/>
    <w:pPr>
      <w:ind w:left="840"/>
      <w:jc w:val="left"/>
    </w:pPr>
    <w:rPr>
      <w:szCs w:val="21"/>
    </w:rPr>
  </w:style>
  <w:style w:type="paragraph" w:styleId="60">
    <w:name w:val="toc 6"/>
    <w:basedOn w:val="a"/>
    <w:next w:val="a"/>
    <w:autoRedefine/>
    <w:semiHidden/>
    <w:pPr>
      <w:ind w:left="1050"/>
      <w:jc w:val="left"/>
    </w:pPr>
    <w:rPr>
      <w:szCs w:val="21"/>
    </w:rPr>
  </w:style>
  <w:style w:type="paragraph" w:styleId="70">
    <w:name w:val="toc 7"/>
    <w:basedOn w:val="a"/>
    <w:next w:val="a"/>
    <w:autoRedefine/>
    <w:semiHidden/>
    <w:pPr>
      <w:ind w:left="1260"/>
      <w:jc w:val="left"/>
    </w:pPr>
    <w:rPr>
      <w:szCs w:val="21"/>
    </w:rPr>
  </w:style>
  <w:style w:type="paragraph" w:styleId="80">
    <w:name w:val="toc 8"/>
    <w:basedOn w:val="a"/>
    <w:next w:val="a"/>
    <w:autoRedefine/>
    <w:semiHidden/>
    <w:pPr>
      <w:ind w:left="1470"/>
      <w:jc w:val="left"/>
    </w:pPr>
    <w:rPr>
      <w:szCs w:val="21"/>
    </w:rPr>
  </w:style>
  <w:style w:type="paragraph" w:styleId="90">
    <w:name w:val="toc 9"/>
    <w:basedOn w:val="a"/>
    <w:next w:val="a"/>
    <w:autoRedefine/>
    <w:semiHidden/>
    <w:pPr>
      <w:ind w:left="1680"/>
      <w:jc w:val="left"/>
    </w:pPr>
    <w:rPr>
      <w:szCs w:val="21"/>
    </w:rPr>
  </w:style>
  <w:style w:type="character" w:styleId="a5">
    <w:name w:val="Hyperlink"/>
    <w:semiHidden/>
    <w:rPr>
      <w:color w:val="0000FF"/>
      <w:u w:val="single"/>
    </w:rPr>
  </w:style>
  <w:style w:type="paragraph" w:styleId="a6">
    <w:name w:val="header"/>
    <w:basedOn w:val="a"/>
    <w:link w:val="Char"/>
    <w:uiPriority w:val="99"/>
    <w:semiHidden/>
    <w:unhideWhenUsed/>
    <w:rsid w:val="00D8383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uiPriority w:val="99"/>
    <w:semiHidden/>
    <w:rsid w:val="00D83836"/>
    <w:rPr>
      <w:kern w:val="2"/>
      <w:sz w:val="18"/>
      <w:szCs w:val="18"/>
    </w:rPr>
  </w:style>
  <w:style w:type="paragraph" w:styleId="TOC">
    <w:name w:val="TOC Heading"/>
    <w:basedOn w:val="1"/>
    <w:next w:val="a"/>
    <w:uiPriority w:val="39"/>
    <w:qFormat/>
    <w:rsid w:val="005B6126"/>
    <w:pPr>
      <w:outlineLvl w:val="9"/>
    </w:pPr>
  </w:style>
  <w:style w:type="paragraph" w:styleId="a7">
    <w:name w:val="Balloon Text"/>
    <w:basedOn w:val="a"/>
    <w:semiHidden/>
    <w:rsid w:val="00B832C2"/>
    <w:rPr>
      <w:sz w:val="18"/>
      <w:szCs w:val="18"/>
    </w:rPr>
  </w:style>
  <w:style w:type="character" w:customStyle="1" w:styleId="3Char">
    <w:name w:val="标题 3 Char"/>
    <w:link w:val="3"/>
    <w:uiPriority w:val="9"/>
    <w:semiHidden/>
    <w:rsid w:val="00956FD9"/>
    <w:rPr>
      <w:b/>
      <w:bCs/>
      <w:kern w:val="2"/>
      <w:sz w:val="32"/>
      <w:szCs w:val="32"/>
    </w:rPr>
  </w:style>
  <w:style w:type="character" w:customStyle="1" w:styleId="4Char">
    <w:name w:val="标题 4 Char"/>
    <w:link w:val="4"/>
    <w:uiPriority w:val="9"/>
    <w:semiHidden/>
    <w:rsid w:val="00956FD9"/>
    <w:rPr>
      <w:rFonts w:ascii="Calibri Light" w:eastAsia="宋体" w:hAnsi="Calibri Light" w:cs="Times New Roman"/>
      <w:b/>
      <w:bCs/>
      <w:kern w:val="2"/>
      <w:sz w:val="28"/>
      <w:szCs w:val="28"/>
    </w:rPr>
  </w:style>
  <w:style w:type="character" w:customStyle="1" w:styleId="5Char">
    <w:name w:val="标题 5 Char"/>
    <w:link w:val="5"/>
    <w:uiPriority w:val="9"/>
    <w:semiHidden/>
    <w:rsid w:val="00956FD9"/>
    <w:rPr>
      <w:b/>
      <w:bCs/>
      <w:kern w:val="2"/>
      <w:sz w:val="28"/>
      <w:szCs w:val="28"/>
    </w:rPr>
  </w:style>
  <w:style w:type="character" w:customStyle="1" w:styleId="6Char">
    <w:name w:val="标题 6 Char"/>
    <w:link w:val="6"/>
    <w:uiPriority w:val="9"/>
    <w:semiHidden/>
    <w:rsid w:val="00956FD9"/>
    <w:rPr>
      <w:rFonts w:ascii="Calibri Light" w:eastAsia="宋体" w:hAnsi="Calibri Light" w:cs="Times New Roman"/>
      <w:b/>
      <w:bCs/>
      <w:kern w:val="2"/>
      <w:sz w:val="24"/>
      <w:szCs w:val="24"/>
    </w:rPr>
  </w:style>
  <w:style w:type="character" w:customStyle="1" w:styleId="7Char">
    <w:name w:val="标题 7 Char"/>
    <w:link w:val="7"/>
    <w:uiPriority w:val="9"/>
    <w:semiHidden/>
    <w:rsid w:val="00956FD9"/>
    <w:rPr>
      <w:b/>
      <w:bCs/>
      <w:kern w:val="2"/>
      <w:sz w:val="24"/>
      <w:szCs w:val="24"/>
    </w:rPr>
  </w:style>
  <w:style w:type="character" w:customStyle="1" w:styleId="8Char">
    <w:name w:val="标题 8 Char"/>
    <w:link w:val="8"/>
    <w:uiPriority w:val="9"/>
    <w:semiHidden/>
    <w:rsid w:val="00956FD9"/>
    <w:rPr>
      <w:rFonts w:ascii="Calibri Light" w:eastAsia="宋体" w:hAnsi="Calibri Light" w:cs="Times New Roman"/>
      <w:kern w:val="2"/>
      <w:sz w:val="24"/>
      <w:szCs w:val="24"/>
    </w:rPr>
  </w:style>
  <w:style w:type="character" w:customStyle="1" w:styleId="9Char">
    <w:name w:val="标题 9 Char"/>
    <w:link w:val="9"/>
    <w:uiPriority w:val="9"/>
    <w:semiHidden/>
    <w:rsid w:val="00956FD9"/>
    <w:rPr>
      <w:rFonts w:ascii="Calibri Light" w:eastAsia="宋体" w:hAnsi="Calibri Light" w:cs="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54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Words>
  <Characters>1021</Characters>
  <Application>Microsoft Office Word</Application>
  <DocSecurity>0</DocSecurity>
  <Lines>8</Lines>
  <Paragraphs>2</Paragraphs>
  <ScaleCrop>false</ScaleCrop>
  <Company>江苏智运</Company>
  <LinksUpToDate>false</LinksUpToDate>
  <CharactersWithSpaces>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于俊</dc:creator>
  <cp:keywords/>
  <dc:description/>
  <cp:lastModifiedBy>马郓</cp:lastModifiedBy>
  <cp:revision>4</cp:revision>
  <dcterms:created xsi:type="dcterms:W3CDTF">2016-04-07T17:26:00Z</dcterms:created>
  <dcterms:modified xsi:type="dcterms:W3CDTF">2016-04-08T01:08:00Z</dcterms:modified>
</cp:coreProperties>
</file>