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CE" w:rsidRDefault="00E650F0">
      <w:pPr>
        <w:spacing w:line="300" w:lineRule="auto"/>
        <w:jc w:val="center"/>
        <w:rPr>
          <w:rFonts w:ascii="黑体" w:eastAsia="黑体" w:hAnsi="黑体"/>
        </w:rPr>
      </w:pPr>
      <w:r>
        <w:rPr>
          <w:rFonts w:eastAsia="黑体" w:cs="Times New Roman"/>
        </w:rPr>
        <w:t xml:space="preserve"> 2020-2021</w:t>
      </w:r>
      <w:r>
        <w:rPr>
          <w:rFonts w:ascii="黑体" w:eastAsia="黑体" w:hAnsi="黑体" w:hint="eastAsia"/>
        </w:rPr>
        <w:t>学年度秋季学期《现代控制技术》期末考试</w:t>
      </w:r>
      <w:r w:rsidR="00211E2B">
        <w:rPr>
          <w:rFonts w:ascii="黑体" w:eastAsia="黑体" w:hAnsi="黑体" w:hint="eastAsia"/>
        </w:rPr>
        <w:t>（样</w:t>
      </w:r>
      <w:r w:rsidR="00151B99">
        <w:rPr>
          <w:rFonts w:ascii="黑体" w:eastAsia="黑体" w:hAnsi="黑体" w:hint="eastAsia"/>
        </w:rPr>
        <w:t>题</w:t>
      </w:r>
      <w:bookmarkStart w:id="0" w:name="_GoBack"/>
      <w:bookmarkEnd w:id="0"/>
      <w:r w:rsidR="00211E2B">
        <w:rPr>
          <w:rFonts w:ascii="黑体" w:eastAsia="黑体" w:hAnsi="黑体" w:hint="eastAsia"/>
        </w:rPr>
        <w:t>）</w:t>
      </w:r>
    </w:p>
    <w:p w:rsidR="009725CE" w:rsidRDefault="009725CE">
      <w:pPr>
        <w:spacing w:line="300" w:lineRule="auto"/>
        <w:jc w:val="center"/>
        <w:rPr>
          <w:rFonts w:ascii="黑体" w:eastAsia="黑体" w:hAnsi="黑体"/>
        </w:rPr>
      </w:pPr>
    </w:p>
    <w:p w:rsidR="009725CE" w:rsidRDefault="00E650F0">
      <w:pPr>
        <w:spacing w:line="300" w:lineRule="auto"/>
        <w:ind w:firstLineChars="700" w:firstLine="1687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姓名：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/>
          <w:b/>
          <w:sz w:val="24"/>
          <w:u w:val="single"/>
        </w:rPr>
        <w:t xml:space="preserve">    </w:t>
      </w:r>
      <w:r>
        <w:rPr>
          <w:rFonts w:ascii="宋体" w:hAnsi="宋体"/>
          <w:b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>学号：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/>
          <w:b/>
          <w:sz w:val="24"/>
          <w:u w:val="single"/>
        </w:rPr>
        <w:t xml:space="preserve">    </w:t>
      </w:r>
    </w:p>
    <w:p w:rsidR="009725CE" w:rsidRDefault="009725CE">
      <w:pPr>
        <w:spacing w:line="300" w:lineRule="auto"/>
        <w:ind w:firstLineChars="700" w:firstLine="1687"/>
        <w:rPr>
          <w:rFonts w:ascii="宋体" w:hAnsi="宋体"/>
          <w:b/>
          <w:sz w:val="24"/>
        </w:rPr>
      </w:pPr>
    </w:p>
    <w:p w:rsidR="009725CE" w:rsidRDefault="00E650F0">
      <w:pPr>
        <w:spacing w:line="300" w:lineRule="auto"/>
        <w:rPr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一</w:t>
      </w:r>
      <w:proofErr w:type="gramEnd"/>
      <w:r>
        <w:rPr>
          <w:rFonts w:ascii="宋体" w:hAnsi="宋体" w:hint="eastAsia"/>
          <w:b/>
          <w:sz w:val="24"/>
        </w:rPr>
        <w:t>.（每小题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10</w:t>
      </w:r>
      <w:r>
        <w:rPr>
          <w:rFonts w:ascii="宋体" w:hAnsi="宋体" w:hint="eastAsia"/>
          <w:b/>
          <w:sz w:val="24"/>
        </w:rPr>
        <w:t>分）判断题，试判断以下结论的正确性。</w:t>
      </w:r>
    </w:p>
    <w:p w:rsidR="009725CE" w:rsidRDefault="00E650F0" w:rsidP="002F0B93">
      <w:pPr>
        <w:pStyle w:val="ab"/>
        <w:spacing w:line="300" w:lineRule="auto"/>
        <w:ind w:leftChars="51" w:left="709" w:hangingChars="236" w:hanging="566"/>
        <w:jc w:val="left"/>
        <w:textAlignment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</w:rPr>
        <w:t>1</w:t>
      </w:r>
      <w:r>
        <w:rPr>
          <w:rFonts w:ascii="Times New Roman" w:eastAsia="宋体" w:hAnsi="Times New Roman" w:hint="eastAsia"/>
          <w:color w:val="000000" w:themeColor="text1"/>
          <w:sz w:val="24"/>
        </w:rPr>
        <w:t>）一个不稳定的系统，若其状态不完全能控，则一定不可以通过状态反馈使其稳定。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                                     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）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         </w:t>
      </w:r>
    </w:p>
    <w:p w:rsidR="009725CE" w:rsidRDefault="00E650F0" w:rsidP="002F0B93">
      <w:pPr>
        <w:pStyle w:val="ab"/>
        <w:spacing w:line="300" w:lineRule="auto"/>
        <w:ind w:leftChars="51" w:left="709" w:hangingChars="236" w:hanging="566"/>
        <w:jc w:val="left"/>
        <w:textAlignment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</w:rPr>
        <w:t>2</w:t>
      </w:r>
      <w:r>
        <w:rPr>
          <w:rFonts w:ascii="Times New Roman" w:eastAsia="宋体" w:hAnsi="Times New Roman" w:hint="eastAsia"/>
          <w:color w:val="000000" w:themeColor="text1"/>
          <w:sz w:val="24"/>
        </w:rPr>
        <w:t>）同一系统在相同的输入激励下，得到的输出一定相同。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）</w:t>
      </w:r>
    </w:p>
    <w:p w:rsidR="009725CE" w:rsidRDefault="00E650F0" w:rsidP="002F0B93">
      <w:pPr>
        <w:pStyle w:val="ab"/>
        <w:spacing w:line="300" w:lineRule="auto"/>
        <w:ind w:leftChars="51" w:left="709" w:hangingChars="236" w:hanging="566"/>
        <w:jc w:val="left"/>
        <w:textAlignment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</w:rPr>
        <w:t>3</w:t>
      </w:r>
      <w:r>
        <w:rPr>
          <w:rFonts w:ascii="Times New Roman" w:eastAsia="宋体" w:hAnsi="Times New Roman" w:hint="eastAsia"/>
          <w:color w:val="000000" w:themeColor="text1"/>
          <w:sz w:val="24"/>
        </w:rPr>
        <w:t>）存在右半平面零点的系统一定不存在渐近稳定的平衡点。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）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</w:t>
      </w:r>
    </w:p>
    <w:p w:rsidR="009725CE" w:rsidRDefault="00E650F0" w:rsidP="002F0B93">
      <w:pPr>
        <w:spacing w:line="300" w:lineRule="auto"/>
        <w:ind w:leftChars="51" w:left="709" w:hangingChars="236" w:hanging="566"/>
        <w:textAlignment w:val="center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）一个存在全局渐近稳定平衡点的系统一定仅有这一个平衡点。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 xml:space="preserve">    </w:t>
      </w:r>
      <w:r>
        <w:rPr>
          <w:rFonts w:hint="eastAsia"/>
          <w:color w:val="000000" w:themeColor="text1"/>
          <w:sz w:val="24"/>
        </w:rPr>
        <w:t>）</w:t>
      </w:r>
      <w:r>
        <w:rPr>
          <w:rFonts w:hint="eastAsia"/>
          <w:color w:val="000000" w:themeColor="text1"/>
          <w:sz w:val="24"/>
        </w:rPr>
        <w:t xml:space="preserve">            </w:t>
      </w:r>
    </w:p>
    <w:p w:rsidR="009725CE" w:rsidRDefault="00E650F0" w:rsidP="002F0B93">
      <w:pPr>
        <w:spacing w:line="300" w:lineRule="auto"/>
        <w:ind w:leftChars="51" w:left="709" w:hangingChars="236" w:hanging="566"/>
        <w:jc w:val="left"/>
        <w:textAlignment w:val="center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）对偶系统具有相同的能控性。</w:t>
      </w:r>
      <w:r>
        <w:rPr>
          <w:rFonts w:hint="eastAsia"/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                           </w:t>
      </w: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 xml:space="preserve">  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）</w:t>
      </w:r>
      <w:r>
        <w:rPr>
          <w:rFonts w:hint="eastAsia"/>
          <w:color w:val="000000" w:themeColor="text1"/>
          <w:sz w:val="24"/>
        </w:rPr>
        <w:t xml:space="preserve">               </w:t>
      </w:r>
    </w:p>
    <w:p w:rsidR="00C3431D" w:rsidRDefault="00C3431D">
      <w:pPr>
        <w:spacing w:line="300" w:lineRule="auto"/>
        <w:rPr>
          <w:rFonts w:ascii="宋体" w:hAnsi="宋体"/>
          <w:b/>
          <w:sz w:val="24"/>
        </w:rPr>
      </w:pPr>
    </w:p>
    <w:p w:rsidR="009725CE" w:rsidRDefault="00E650F0">
      <w:pPr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二.（每小题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分，共</w:t>
      </w:r>
      <w:r>
        <w:rPr>
          <w:rFonts w:ascii="宋体" w:hAnsi="宋体"/>
          <w:b/>
          <w:sz w:val="24"/>
        </w:rPr>
        <w:t>10</w:t>
      </w:r>
      <w:r>
        <w:rPr>
          <w:rFonts w:ascii="宋体" w:hAnsi="宋体" w:hint="eastAsia"/>
          <w:b/>
          <w:sz w:val="24"/>
        </w:rPr>
        <w:t>分）多选题，试从四个选项中选出正确的答案。</w:t>
      </w:r>
    </w:p>
    <w:p w:rsidR="009725CE" w:rsidRDefault="00E650F0">
      <w:pPr>
        <w:pStyle w:val="ab"/>
        <w:spacing w:line="30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(1)</w:t>
      </w:r>
      <w:r>
        <w:rPr>
          <w:rFonts w:ascii="Times New Roman" w:eastAsia="宋体" w:hAnsi="Times New Roman" w:hint="eastAsia"/>
          <w:color w:val="000000" w:themeColor="text1"/>
          <w:sz w:val="24"/>
        </w:rPr>
        <w:t>已知线性定常系统</w:t>
      </w:r>
    </w:p>
    <w:p w:rsidR="009725CE" w:rsidRDefault="00E650F0">
      <w:pPr>
        <w:pStyle w:val="ab"/>
        <w:spacing w:line="300" w:lineRule="auto"/>
        <w:ind w:left="870" w:firstLineChars="0" w:firstLine="0"/>
        <w:jc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object w:dxaOrig="1404" w:dyaOrig="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38.25pt" o:ole="">
            <v:imagedata r:id="rId9" o:title=""/>
          </v:shape>
          <o:OLEObject Type="Embed" ProgID="Equation.DSMT4" ShapeID="_x0000_i1025" DrawAspect="Content" ObjectID="_1669993693" r:id="rId10"/>
        </w:objec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是可控但不可观的，那么下述系统</w:t>
      </w:r>
    </w:p>
    <w:p w:rsidR="009725CE" w:rsidRDefault="00E650F0">
      <w:pPr>
        <w:pStyle w:val="ab"/>
        <w:spacing w:line="300" w:lineRule="auto"/>
        <w:ind w:left="870" w:firstLineChars="0" w:firstLine="0"/>
        <w:jc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object w:dxaOrig="1632" w:dyaOrig="864">
          <v:shape id="_x0000_i1026" type="#_x0000_t75" style="width:81.75pt;height:43.15pt" o:ole="">
            <v:imagedata r:id="rId11" o:title=""/>
          </v:shape>
          <o:OLEObject Type="Embed" ProgID="Equation.DSMT4" ShapeID="_x0000_i1026" DrawAspect="Content" ObjectID="_1669993694" r:id="rId12"/>
        </w:objec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的可控</w:t>
      </w:r>
      <w:proofErr w:type="gramStart"/>
      <w:r>
        <w:rPr>
          <w:rFonts w:ascii="Times New Roman" w:eastAsia="宋体" w:hAnsi="Times New Roman" w:hint="eastAsia"/>
          <w:color w:val="000000" w:themeColor="text1"/>
          <w:sz w:val="24"/>
        </w:rPr>
        <w:t>能观性描述</w:t>
      </w:r>
      <w:proofErr w:type="gramEnd"/>
      <w:r>
        <w:rPr>
          <w:rFonts w:ascii="Times New Roman" w:eastAsia="宋体" w:hAnsi="Times New Roman" w:hint="eastAsia"/>
          <w:color w:val="000000" w:themeColor="text1"/>
          <w:sz w:val="24"/>
        </w:rPr>
        <w:t>正确的是（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）</w: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A</w:t>
      </w:r>
      <w:r>
        <w:rPr>
          <w:rFonts w:ascii="Times New Roman" w:eastAsia="宋体" w:hAnsi="Times New Roman" w:hint="eastAsia"/>
          <w:color w:val="000000" w:themeColor="text1"/>
          <w:sz w:val="24"/>
        </w:rPr>
        <w:t>．可控且可观</w:t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  <w:t>B.</w:t>
      </w:r>
      <w:r>
        <w:rPr>
          <w:rFonts w:ascii="Times New Roman" w:eastAsia="宋体" w:hAnsi="Times New Roman" w:hint="eastAsia"/>
          <w:color w:val="000000" w:themeColor="text1"/>
          <w:sz w:val="24"/>
        </w:rPr>
        <w:t>可控但不可观</w: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C</w:t>
      </w:r>
      <w:r>
        <w:rPr>
          <w:rFonts w:ascii="Times New Roman" w:eastAsia="宋体" w:hAnsi="Times New Roman" w:hint="eastAsia"/>
          <w:color w:val="000000" w:themeColor="text1"/>
          <w:sz w:val="24"/>
        </w:rPr>
        <w:t>．不可</w:t>
      </w:r>
      <w:proofErr w:type="gramStart"/>
      <w:r>
        <w:rPr>
          <w:rFonts w:ascii="Times New Roman" w:eastAsia="宋体" w:hAnsi="Times New Roman" w:hint="eastAsia"/>
          <w:color w:val="000000" w:themeColor="text1"/>
          <w:sz w:val="24"/>
        </w:rPr>
        <w:t>控但可观</w:t>
      </w:r>
      <w:proofErr w:type="gramEnd"/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  <w:t>D.</w:t>
      </w:r>
      <w:proofErr w:type="gramStart"/>
      <w:r>
        <w:rPr>
          <w:rFonts w:ascii="Times New Roman" w:eastAsia="宋体" w:hAnsi="Times New Roman" w:hint="eastAsia"/>
          <w:color w:val="000000" w:themeColor="text1"/>
          <w:sz w:val="24"/>
        </w:rPr>
        <w:t>不可控且不</w:t>
      </w:r>
      <w:proofErr w:type="gramEnd"/>
      <w:r>
        <w:rPr>
          <w:rFonts w:ascii="Times New Roman" w:eastAsia="宋体" w:hAnsi="Times New Roman" w:hint="eastAsia"/>
          <w:color w:val="000000" w:themeColor="text1"/>
          <w:sz w:val="24"/>
        </w:rPr>
        <w:t>可观</w:t>
      </w: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</w:rPr>
      </w:pP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(2)</w:t>
      </w:r>
      <w:r>
        <w:rPr>
          <w:rFonts w:ascii="Times New Roman" w:eastAsia="宋体" w:hAnsi="Times New Roman" w:hint="eastAsia"/>
          <w:color w:val="000000" w:themeColor="text1"/>
          <w:sz w:val="24"/>
        </w:rPr>
        <w:t>对系统</w:t>
      </w:r>
    </w:p>
    <w:p w:rsidR="009725CE" w:rsidRDefault="00E650F0">
      <w:pPr>
        <w:pStyle w:val="ab"/>
        <w:spacing w:line="300" w:lineRule="auto"/>
        <w:ind w:firstLineChars="0" w:firstLine="0"/>
        <w:jc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object w:dxaOrig="2184" w:dyaOrig="828">
          <v:shape id="_x0000_i1027" type="#_x0000_t75" style="width:109.15pt;height:41.25pt" o:ole="">
            <v:imagedata r:id="rId13" o:title=""/>
          </v:shape>
          <o:OLEObject Type="Embed" ProgID="Equation.DSMT4" ShapeID="_x0000_i1027" DrawAspect="Content" ObjectID="_1669993695" r:id="rId14"/>
        </w:objec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能保证闭环系统稳定的状态反馈矩阵有（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</w:t>
      </w:r>
      <w:r>
        <w:rPr>
          <w:rFonts w:ascii="Times New Roman" w:eastAsia="宋体" w:hAnsi="Times New Roman" w:hint="eastAsia"/>
          <w:color w:val="000000" w:themeColor="text1"/>
          <w:sz w:val="24"/>
        </w:rPr>
        <w:t>）</w:t>
      </w:r>
    </w:p>
    <w:p w:rsidR="009725CE" w:rsidRDefault="00E650F0">
      <w:pPr>
        <w:pStyle w:val="ab"/>
        <w:spacing w:line="300" w:lineRule="auto"/>
        <w:ind w:firstLineChars="0" w:firstLine="0"/>
        <w:textAlignment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A</w:t>
      </w:r>
      <w:r>
        <w:rPr>
          <w:rFonts w:ascii="Times New Roman" w:eastAsia="宋体" w:hAnsi="Times New Roman" w:hint="eastAsia"/>
          <w:color w:val="000000" w:themeColor="text1"/>
          <w:sz w:val="24"/>
        </w:rPr>
        <w:t>．</w:t>
      </w:r>
      <w:r w:rsidR="00776AB5">
        <w:rPr>
          <w:rFonts w:ascii="Times New Roman" w:eastAsia="宋体" w:hAnsi="Times New Roman" w:hint="eastAsia"/>
          <w:color w:val="000000" w:themeColor="text1"/>
          <w:sz w:val="24"/>
        </w:rPr>
        <w:object w:dxaOrig="940" w:dyaOrig="340">
          <v:shape id="_x0000_i1056" type="#_x0000_t75" alt="" style="width:46.9pt;height:16.9pt" o:ole="">
            <v:imagedata r:id="rId15" o:title=""/>
          </v:shape>
          <o:OLEObject Type="Embed" ProgID="Equation.DSMT4" ShapeID="_x0000_i1056" DrawAspect="Content" ObjectID="_1669993696" r:id="rId16"/>
        </w:object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  <w:t xml:space="preserve">B. </w:t>
      </w:r>
      <w:r w:rsidR="00776AB5">
        <w:rPr>
          <w:rFonts w:ascii="Times New Roman" w:eastAsia="宋体" w:hAnsi="Times New Roman" w:hint="eastAsia"/>
          <w:color w:val="000000" w:themeColor="text1"/>
          <w:sz w:val="24"/>
        </w:rPr>
        <w:object w:dxaOrig="1040" w:dyaOrig="340">
          <v:shape id="_x0000_i1058" type="#_x0000_t75" style="width:52.15pt;height:16.9pt" o:ole="">
            <v:imagedata r:id="rId17" o:title=""/>
          </v:shape>
          <o:OLEObject Type="Embed" ProgID="Equation.DSMT4" ShapeID="_x0000_i1058" DrawAspect="Content" ObjectID="_1669993697" r:id="rId18"/>
        </w:object>
      </w:r>
    </w:p>
    <w:p w:rsidR="009725CE" w:rsidRDefault="00E650F0">
      <w:pPr>
        <w:pStyle w:val="ab"/>
        <w:spacing w:line="300" w:lineRule="auto"/>
        <w:ind w:firstLineChars="0" w:firstLine="0"/>
        <w:textAlignment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C. </w:t>
      </w:r>
      <w:r w:rsidR="00776AB5">
        <w:rPr>
          <w:rFonts w:ascii="Times New Roman" w:eastAsia="宋体" w:hAnsi="Times New Roman" w:hint="eastAsia"/>
          <w:color w:val="000000" w:themeColor="text1"/>
          <w:sz w:val="24"/>
        </w:rPr>
        <w:object w:dxaOrig="960" w:dyaOrig="340">
          <v:shape id="_x0000_i1060" type="#_x0000_t75" alt="" style="width:48pt;height:16.9pt" o:ole="">
            <v:imagedata r:id="rId19" o:title=""/>
          </v:shape>
          <o:OLEObject Type="Embed" ProgID="Equation.DSMT4" ShapeID="_x0000_i1060" DrawAspect="Content" ObjectID="_1669993698" r:id="rId20"/>
        </w:object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  <w:t xml:space="preserve">     </w:t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</w:r>
      <w:r>
        <w:rPr>
          <w:rFonts w:ascii="Times New Roman" w:eastAsia="宋体" w:hAnsi="Times New Roman" w:hint="eastAsia"/>
          <w:color w:val="000000" w:themeColor="text1"/>
          <w:sz w:val="24"/>
        </w:rPr>
        <w:tab/>
        <w:t xml:space="preserve">D. </w:t>
      </w:r>
      <w:r w:rsidR="00776AB5">
        <w:rPr>
          <w:rFonts w:ascii="Times New Roman" w:eastAsia="宋体" w:hAnsi="Times New Roman" w:hint="eastAsia"/>
          <w:color w:val="000000" w:themeColor="text1"/>
          <w:sz w:val="24"/>
        </w:rPr>
        <w:object w:dxaOrig="940" w:dyaOrig="340">
          <v:shape id="_x0000_i1065" type="#_x0000_t75" alt="" style="width:46.9pt;height:16.9pt" o:ole="">
            <v:imagedata r:id="rId21" o:title=""/>
          </v:shape>
          <o:OLEObject Type="Embed" ProgID="Equation.DSMT4" ShapeID="_x0000_i1065" DrawAspect="Content" ObjectID="_1669993699" r:id="rId22"/>
        </w:object>
      </w:r>
    </w:p>
    <w:p w:rsidR="00C3431D" w:rsidRDefault="00C3431D">
      <w:pPr>
        <w:spacing w:line="300" w:lineRule="auto"/>
        <w:rPr>
          <w:sz w:val="24"/>
        </w:rPr>
      </w:pPr>
    </w:p>
    <w:p w:rsidR="00C3431D" w:rsidRDefault="00C3431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725CE" w:rsidRDefault="00E650F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color w:val="000000" w:themeColor="text1"/>
          <w:sz w:val="24"/>
        </w:rPr>
        <w:t>下列针对线性定常系统的描述，正确的有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25CE" w:rsidRDefault="00E650F0">
      <w:pPr>
        <w:spacing w:line="300" w:lineRule="auto"/>
        <w:ind w:left="566" w:hangingChars="236" w:hanging="566"/>
        <w:textAlignment w:val="baseline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系统按能控性分解后，其传递函数阵保持不变。</w:t>
      </w:r>
    </w:p>
    <w:p w:rsidR="009725CE" w:rsidRDefault="00E650F0">
      <w:pPr>
        <w:spacing w:line="300" w:lineRule="auto"/>
        <w:ind w:left="566" w:hangingChars="236" w:hanging="566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若连续系统是能控和能观测的，则相对应的离散系统也是能控和能观测的。</w:t>
      </w:r>
    </w:p>
    <w:p w:rsidR="009725CE" w:rsidRDefault="00E650F0">
      <w:pPr>
        <w:spacing w:line="300" w:lineRule="auto"/>
        <w:ind w:left="566" w:hangingChars="236" w:hanging="566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任何线性变换都不改变系统的能控性和能观性。</w:t>
      </w:r>
    </w:p>
    <w:p w:rsidR="009725CE" w:rsidRDefault="00E650F0">
      <w:pPr>
        <w:spacing w:line="300" w:lineRule="auto"/>
        <w:ind w:left="566" w:hangingChars="236" w:hanging="566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>
        <w:rPr>
          <w:rFonts w:hint="eastAsia"/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若系统能控，则输出反馈能任意配置闭环系统的极点。</w:t>
      </w:r>
    </w:p>
    <w:p w:rsidR="008339D4" w:rsidRDefault="008339D4">
      <w:pPr>
        <w:spacing w:line="300" w:lineRule="auto"/>
        <w:ind w:left="496" w:hangingChars="236" w:hanging="496"/>
        <w:textAlignment w:val="baseline"/>
        <w:rPr>
          <w:rFonts w:hint="eastAsia"/>
          <w:color w:val="000000" w:themeColor="text1"/>
          <w:sz w:val="21"/>
          <w:szCs w:val="24"/>
        </w:rPr>
      </w:pPr>
    </w:p>
    <w:p w:rsidR="009725CE" w:rsidRDefault="00E650F0">
      <w:pPr>
        <w:pStyle w:val="ab"/>
        <w:spacing w:line="30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(4)</w:t>
      </w:r>
      <w:r>
        <w:rPr>
          <w:rFonts w:ascii="Times New Roman" w:eastAsia="宋体" w:hAnsi="Times New Roman" w:hint="eastAsia"/>
          <w:sz w:val="24"/>
          <w:szCs w:val="24"/>
        </w:rPr>
        <w:t>已知线性定常系统</w:t>
      </w:r>
    </w:p>
    <w:p w:rsidR="009725CE" w:rsidRDefault="00E650F0">
      <w:pPr>
        <w:pStyle w:val="ab"/>
        <w:spacing w:line="300" w:lineRule="auto"/>
        <w:ind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object w:dxaOrig="2091" w:dyaOrig="770">
          <v:shape id="_x0000_i1032" type="#_x0000_t75" alt="" style="width:104.65pt;height:38.65pt" o:ole="">
            <v:imagedata r:id="rId23" o:title=""/>
          </v:shape>
          <o:OLEObject Type="Embed" ProgID="Equation.DSMT4" ShapeID="_x0000_i1032" DrawAspect="Content" ObjectID="_1669993700" r:id="rId24"/>
        </w:object>
      </w:r>
    </w:p>
    <w:p w:rsidR="009725CE" w:rsidRDefault="00E650F0">
      <w:pPr>
        <w:pStyle w:val="ab"/>
        <w:spacing w:line="30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通过状态反馈可以配置的系统极点有（</w:t>
      </w:r>
      <w:r>
        <w:rPr>
          <w:rFonts w:ascii="Times New Roman" w:eastAsia="宋体" w:hAnsi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9725CE" w:rsidRDefault="00E650F0">
      <w:pPr>
        <w:pStyle w:val="ab"/>
        <w:spacing w:line="300" w:lineRule="auto"/>
        <w:ind w:firstLineChars="0" w:firstLine="0"/>
        <w:jc w:val="left"/>
        <w:textAlignment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．</w:t>
      </w:r>
      <w:r>
        <w:rPr>
          <w:rFonts w:ascii="Times New Roman" w:eastAsia="宋体" w:hAnsi="Times New Roman" w:hint="eastAsia"/>
          <w:sz w:val="24"/>
          <w:szCs w:val="24"/>
        </w:rPr>
        <w:object w:dxaOrig="744" w:dyaOrig="432">
          <v:shape id="_x0000_i1033" type="#_x0000_t75" style="width:37.15pt;height:21.75pt" o:ole="">
            <v:imagedata r:id="rId25" o:title=""/>
          </v:shape>
          <o:OLEObject Type="Embed" ProgID="Equation.DSMT4" ShapeID="_x0000_i1033" DrawAspect="Content" ObjectID="_1669993701" r:id="rId26"/>
        </w:object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 xml:space="preserve">B. </w:t>
      </w:r>
      <w:r>
        <w:rPr>
          <w:rFonts w:ascii="Times New Roman" w:eastAsia="宋体" w:hAnsi="Times New Roman" w:hint="eastAsia"/>
          <w:sz w:val="24"/>
          <w:szCs w:val="24"/>
        </w:rPr>
        <w:object w:dxaOrig="624" w:dyaOrig="432">
          <v:shape id="_x0000_i1036" type="#_x0000_t75" style="width:31.15pt;height:21.75pt" o:ole="">
            <v:imagedata r:id="rId27" o:title=""/>
          </v:shape>
          <o:OLEObject Type="Embed" ProgID="Equation.DSMT4" ShapeID="_x0000_i1036" DrawAspect="Content" ObjectID="_1669993702" r:id="rId28"/>
        </w:object>
      </w:r>
    </w:p>
    <w:p w:rsidR="009725CE" w:rsidRDefault="00E650F0">
      <w:pPr>
        <w:pStyle w:val="ab"/>
        <w:spacing w:line="300" w:lineRule="auto"/>
        <w:ind w:firstLineChars="0" w:firstLine="0"/>
        <w:jc w:val="left"/>
        <w:textAlignment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C. </w:t>
      </w:r>
      <w:r>
        <w:rPr>
          <w:rFonts w:ascii="Times New Roman" w:eastAsia="宋体" w:hAnsi="Times New Roman" w:hint="eastAsia"/>
          <w:sz w:val="24"/>
          <w:szCs w:val="24"/>
        </w:rPr>
        <w:object w:dxaOrig="600" w:dyaOrig="408">
          <v:shape id="_x0000_i1037" type="#_x0000_t75" style="width:30pt;height:20.25pt" o:ole="">
            <v:imagedata r:id="rId29" o:title=""/>
          </v:shape>
          <o:OLEObject Type="Embed" ProgID="Equation.DSMT4" ShapeID="_x0000_i1037" DrawAspect="Content" ObjectID="_1669993703" r:id="rId30"/>
        </w:object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 xml:space="preserve">D. </w:t>
      </w:r>
      <w:r w:rsidR="00130FC7">
        <w:rPr>
          <w:rFonts w:ascii="Times New Roman" w:eastAsia="宋体" w:hAnsi="Times New Roman" w:hint="eastAsia"/>
          <w:sz w:val="24"/>
          <w:szCs w:val="24"/>
        </w:rPr>
        <w:object w:dxaOrig="560" w:dyaOrig="340">
          <v:shape id="_x0000_i1071" type="#_x0000_t75" style="width:34.15pt;height:20.65pt" o:ole="">
            <v:imagedata r:id="rId31" o:title=""/>
          </v:shape>
          <o:OLEObject Type="Embed" ProgID="Equation.DSMT4" ShapeID="_x0000_i1071" DrawAspect="Content" ObjectID="_1669993704" r:id="rId32"/>
        </w:object>
      </w:r>
    </w:p>
    <w:p w:rsidR="009725CE" w:rsidRDefault="009725CE">
      <w:pPr>
        <w:spacing w:line="300" w:lineRule="auto"/>
        <w:ind w:left="496" w:hangingChars="236" w:hanging="496"/>
        <w:textAlignment w:val="baseline"/>
        <w:rPr>
          <w:color w:val="000000" w:themeColor="text1"/>
          <w:sz w:val="21"/>
          <w:szCs w:val="24"/>
        </w:rPr>
        <w:sectPr w:rsidR="009725CE">
          <w:headerReference w:type="default" r:id="rId33"/>
          <w:footerReference w:type="default" r:id="rId34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725CE" w:rsidRDefault="009725CE">
      <w:pPr>
        <w:spacing w:line="300" w:lineRule="auto"/>
        <w:ind w:left="496" w:hangingChars="236" w:hanging="496"/>
        <w:textAlignment w:val="baseline"/>
        <w:rPr>
          <w:color w:val="000000" w:themeColor="text1"/>
          <w:sz w:val="21"/>
          <w:szCs w:val="24"/>
        </w:rPr>
      </w:pPr>
    </w:p>
    <w:p w:rsidR="009725CE" w:rsidRDefault="00E650F0">
      <w:pPr>
        <w:pStyle w:val="ab"/>
        <w:spacing w:line="30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3754755</wp:posOffset>
            </wp:positionH>
            <wp:positionV relativeFrom="paragraph">
              <wp:posOffset>485140</wp:posOffset>
            </wp:positionV>
            <wp:extent cx="1521460" cy="1673225"/>
            <wp:effectExtent l="0" t="0" r="2540" b="3175"/>
            <wp:wrapTight wrapText="bothSides">
              <wp:wrapPolygon edited="0">
                <wp:start x="0" y="0"/>
                <wp:lineTo x="0" y="21444"/>
                <wp:lineTo x="21420" y="21444"/>
                <wp:lineTo x="21420" y="0"/>
                <wp:lineTo x="0" y="0"/>
              </wp:wrapPolygon>
            </wp:wrapTight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sz w:val="24"/>
          <w:szCs w:val="24"/>
        </w:rPr>
        <w:t>如图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所示的质量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弹簧系统，假设弹簧的弹性系数为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k&gt;0</m:t>
        </m:r>
      </m:oMath>
      <w:r>
        <w:rPr>
          <w:rFonts w:ascii="Times New Roman" w:eastAsia="宋体" w:hAnsi="Times New Roman" w:hint="eastAsia"/>
          <w:sz w:val="24"/>
          <w:szCs w:val="24"/>
        </w:rPr>
        <w:t>，非线性阻尼用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来描述（其中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&gt;0</m:t>
        </m:r>
      </m:oMath>
      <w:r>
        <w:rPr>
          <w:rFonts w:ascii="Times New Roman" w:eastAsia="宋体" w:hAnsi="Times New Roman" w:hint="eastAsia"/>
          <w:sz w:val="24"/>
          <w:szCs w:val="24"/>
        </w:rPr>
        <w:t>）。则该系统的动力学模型为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=Mg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，下述说法正确的有（</w:t>
      </w: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A.</w:t>
      </w:r>
      <w:r>
        <w:rPr>
          <w:rFonts w:ascii="Times New Roman" w:eastAsia="宋体" w:hAnsi="Times New Roman" w:hint="eastAsia"/>
          <w:sz w:val="24"/>
          <w:szCs w:val="24"/>
        </w:rPr>
        <w:t>选取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=y,</m:t>
        </m:r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，则系统状态空间描述为</w:t>
      </w:r>
    </w:p>
    <w:p w:rsidR="009725CE" w:rsidRDefault="00E650F0">
      <w:pPr>
        <w:pStyle w:val="ab"/>
        <w:spacing w:line="300" w:lineRule="auto"/>
        <w:ind w:left="1230" w:firstLineChars="0" w:firstLine="0"/>
        <w:rPr>
          <w:rFonts w:ascii="Times New Roman" w:eastAsia="宋体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 xml:space="preserve">              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+g</m:t>
                </m:r>
              </m:e>
            </m:eqAr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B.</w:t>
      </w:r>
      <w:r>
        <w:rPr>
          <w:rFonts w:ascii="Times New Roman" w:eastAsia="宋体" w:hAnsi="Times New Roman" w:hint="eastAsia"/>
          <w:sz w:val="24"/>
          <w:szCs w:val="24"/>
        </w:rPr>
        <w:t>该系统仅有一个平衡点</w:t>
      </w:r>
      <m:oMath>
        <m:d>
          <m:d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Mg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,0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C.</w:t>
      </w:r>
      <w:r>
        <w:rPr>
          <w:rFonts w:ascii="Times New Roman" w:eastAsia="宋体" w:hAnsi="Times New Roman" w:hint="eastAsia"/>
          <w:sz w:val="24"/>
          <w:szCs w:val="24"/>
        </w:rPr>
        <w:t>该系统存在使状态发散的初始条件。</w:t>
      </w:r>
    </w:p>
    <w:p w:rsidR="009725CE" w:rsidRDefault="00E650F0">
      <w:pPr>
        <w:spacing w:line="300" w:lineRule="auto"/>
        <w:ind w:left="566" w:hangingChars="236" w:hanging="566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如果不考虑阻尼项，即</w:t>
      </w:r>
      <m:oMath>
        <m:sSub>
          <m:sSubPr>
            <m:ctrlPr>
              <w:rPr>
                <w:rFonts w:ascii="Cambria Math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，那么在初始状态不为零时该</w:t>
      </w:r>
      <w:proofErr w:type="gramStart"/>
      <w:r>
        <w:rPr>
          <w:rFonts w:hint="eastAsia"/>
          <w:sz w:val="24"/>
          <w:szCs w:val="24"/>
        </w:rPr>
        <w:t>系统作简谐振</w:t>
      </w:r>
      <w:proofErr w:type="gramEnd"/>
      <w:r>
        <w:rPr>
          <w:rFonts w:hint="eastAsia"/>
          <w:sz w:val="24"/>
          <w:szCs w:val="24"/>
        </w:rPr>
        <w:t>荡。</w:t>
      </w:r>
    </w:p>
    <w:p w:rsidR="009725CE" w:rsidRDefault="009725CE">
      <w:pPr>
        <w:spacing w:line="300" w:lineRule="auto"/>
        <w:textAlignment w:val="baseline"/>
        <w:rPr>
          <w:color w:val="000000" w:themeColor="text1"/>
          <w:sz w:val="21"/>
          <w:szCs w:val="24"/>
        </w:rPr>
      </w:pPr>
    </w:p>
    <w:p w:rsidR="009725CE" w:rsidRDefault="00E650F0">
      <w:pPr>
        <w:spacing w:line="300" w:lineRule="auto"/>
        <w:textAlignment w:val="baseline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三</w:t>
      </w:r>
      <w:r>
        <w:rPr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rFonts w:hint="eastAsia"/>
          <w:b/>
          <w:color w:val="000000" w:themeColor="text1"/>
          <w:sz w:val="24"/>
          <w:szCs w:val="24"/>
        </w:rPr>
        <w:t>20</w:t>
      </w:r>
      <w:r>
        <w:rPr>
          <w:rFonts w:hint="eastAsia"/>
          <w:b/>
          <w:color w:val="000000" w:themeColor="text1"/>
          <w:sz w:val="24"/>
          <w:szCs w:val="24"/>
        </w:rPr>
        <w:t>分）简答题</w:t>
      </w:r>
    </w:p>
    <w:p w:rsidR="009725CE" w:rsidRDefault="00E650F0" w:rsidP="003E2B56">
      <w:pPr>
        <w:pStyle w:val="ab"/>
        <w:spacing w:line="360" w:lineRule="auto"/>
        <w:ind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(1)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请简述基于状态观测器的状态反馈控制器中的分离原理。</w:t>
      </w:r>
    </w:p>
    <w:p w:rsidR="009725CE" w:rsidRDefault="00E650F0" w:rsidP="003E2B56">
      <w:pPr>
        <w:pStyle w:val="ab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(2)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请简述什么是现代控制理论中的系统状态及其状态方程。</w:t>
      </w:r>
    </w:p>
    <w:p w:rsidR="009725CE" w:rsidRDefault="00E650F0" w:rsidP="003E2B56">
      <w:pPr>
        <w:pStyle w:val="ab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(3)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请简述李雅普诺夫第一方法中状态矩阵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特征值取不同值时系统的稳定性。</w:t>
      </w:r>
    </w:p>
    <w:p w:rsidR="009725CE" w:rsidRDefault="00E650F0" w:rsidP="003E2B56">
      <w:pPr>
        <w:pStyle w:val="ab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(4)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请简述线性定常系统状态反馈可镇定的条件。</w:t>
      </w:r>
    </w:p>
    <w:p w:rsidR="009725CE" w:rsidRDefault="009725CE">
      <w:pPr>
        <w:spacing w:line="300" w:lineRule="auto"/>
        <w:ind w:left="480" w:hangingChars="200" w:hanging="480"/>
        <w:textAlignment w:val="baseline"/>
        <w:rPr>
          <w:color w:val="000000" w:themeColor="text1"/>
          <w:sz w:val="24"/>
          <w:szCs w:val="24"/>
        </w:rPr>
      </w:pPr>
    </w:p>
    <w:p w:rsidR="009725CE" w:rsidRDefault="00E650F0">
      <w:pPr>
        <w:spacing w:line="300" w:lineRule="auto"/>
        <w:textAlignment w:val="baseline"/>
        <w:rPr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  <w:szCs w:val="24"/>
        </w:rPr>
        <w:t>四</w:t>
      </w:r>
      <w:r>
        <w:rPr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0</w:t>
      </w:r>
      <w:r>
        <w:rPr>
          <w:rFonts w:hint="eastAsia"/>
          <w:b/>
          <w:color w:val="000000" w:themeColor="text1"/>
          <w:sz w:val="24"/>
          <w:szCs w:val="24"/>
        </w:rPr>
        <w:t>分）</w:t>
      </w:r>
      <w:r>
        <w:rPr>
          <w:rFonts w:hint="eastAsia"/>
          <w:color w:val="000000" w:themeColor="text1"/>
          <w:sz w:val="24"/>
          <w:szCs w:val="24"/>
        </w:rPr>
        <w:t>针对如下用微分方程描述的</w:t>
      </w:r>
      <w:r>
        <w:rPr>
          <w:rFonts w:hint="eastAsia"/>
          <w:color w:val="000000" w:themeColor="text1"/>
          <w:sz w:val="24"/>
        </w:rPr>
        <w:t>系统</w:t>
      </w:r>
    </w:p>
    <w:p w:rsidR="009725CE" w:rsidRDefault="00E650F0">
      <w:pPr>
        <w:spacing w:line="300" w:lineRule="auto"/>
        <w:jc w:val="center"/>
        <w:textAlignment w:val="baseline"/>
        <w:rPr>
          <w:b/>
          <w:color w:val="000000" w:themeColor="text1"/>
          <w:sz w:val="24"/>
          <w:szCs w:val="24"/>
        </w:rPr>
      </w:pPr>
      <w:r>
        <w:rPr>
          <w:position w:val="-10"/>
        </w:rPr>
        <w:object w:dxaOrig="1865" w:dyaOrig="365">
          <v:shape id="_x0000_i1041" type="#_x0000_t75" alt="" style="width:93.4pt;height:18.4pt" o:ole="">
            <v:imagedata r:id="rId36" o:title=""/>
          </v:shape>
          <o:OLEObject Type="Embed" ProgID="Equation.DSMT4" ShapeID="_x0000_i1041" DrawAspect="Content" ObjectID="_1669993705" r:id="rId37"/>
        </w:object>
      </w:r>
    </w:p>
    <w:p w:rsidR="009725CE" w:rsidRDefault="00E650F0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）若系统初始条件为零，试写出该系统的传递函数。（</w:t>
      </w:r>
      <w:r w:rsidR="00680013"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:rsidR="009725CE" w:rsidRDefault="00E650F0" w:rsidP="00680013">
      <w:pPr>
        <w:spacing w:line="300" w:lineRule="auto"/>
        <w:textAlignment w:val="baseline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</w:t>
      </w:r>
      <w:proofErr w:type="gramStart"/>
      <w:r>
        <w:rPr>
          <w:rFonts w:hint="eastAsia"/>
          <w:color w:val="000000" w:themeColor="text1"/>
          <w:sz w:val="24"/>
          <w:szCs w:val="24"/>
        </w:rPr>
        <w:t>请建立</w:t>
      </w:r>
      <w:proofErr w:type="gramEnd"/>
      <w:r>
        <w:rPr>
          <w:rFonts w:hint="eastAsia"/>
          <w:color w:val="000000" w:themeColor="text1"/>
          <w:sz w:val="24"/>
          <w:szCs w:val="24"/>
        </w:rPr>
        <w:t>该系统的能</w:t>
      </w:r>
      <w:proofErr w:type="gramStart"/>
      <w:r>
        <w:rPr>
          <w:rFonts w:hint="eastAsia"/>
          <w:color w:val="000000" w:themeColor="text1"/>
          <w:sz w:val="24"/>
          <w:szCs w:val="24"/>
        </w:rPr>
        <w:t>控标准</w:t>
      </w:r>
      <w:proofErr w:type="gramEnd"/>
      <w:r>
        <w:rPr>
          <w:rFonts w:hint="eastAsia"/>
          <w:color w:val="000000" w:themeColor="text1"/>
          <w:sz w:val="24"/>
          <w:szCs w:val="24"/>
        </w:rPr>
        <w:t>型和能观标准</w:t>
      </w:r>
      <w:proofErr w:type="gramStart"/>
      <w:r>
        <w:rPr>
          <w:rFonts w:hint="eastAsia"/>
          <w:color w:val="000000" w:themeColor="text1"/>
          <w:sz w:val="24"/>
          <w:szCs w:val="24"/>
        </w:rPr>
        <w:t>型状</w:t>
      </w:r>
      <w:proofErr w:type="gramEnd"/>
      <w:r>
        <w:rPr>
          <w:rFonts w:hint="eastAsia"/>
          <w:color w:val="000000" w:themeColor="text1"/>
          <w:sz w:val="24"/>
          <w:szCs w:val="24"/>
        </w:rPr>
        <w:t>态空间表达式，并画出状态变量图。（</w:t>
      </w:r>
      <w:r w:rsidR="00680013">
        <w:rPr>
          <w:color w:val="000000" w:themeColor="text1"/>
          <w:sz w:val="24"/>
          <w:szCs w:val="24"/>
        </w:rPr>
        <w:t>8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</w:p>
    <w:p w:rsidR="009725CE" w:rsidRDefault="00E650F0">
      <w:pPr>
        <w:pStyle w:val="ab"/>
        <w:spacing w:line="30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/>
          <w:color w:val="000000" w:themeColor="text1"/>
          <w:sz w:val="24"/>
          <w:szCs w:val="24"/>
        </w:rPr>
        <w:t>五</w:t>
      </w:r>
      <w:r>
        <w:rPr>
          <w:rFonts w:ascii="Times New Roman" w:eastAsia="宋体" w:hAnsi="Times New Roman" w:hint="eastAsia"/>
          <w:b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hint="eastAsia"/>
          <w:b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color w:val="000000" w:themeColor="text1"/>
          <w:sz w:val="24"/>
          <w:szCs w:val="24"/>
        </w:rPr>
        <w:t>10</w:t>
      </w:r>
      <w:r>
        <w:rPr>
          <w:rFonts w:ascii="Times New Roman" w:eastAsia="宋体" w:hAnsi="Times New Roman" w:hint="eastAsia"/>
          <w:b/>
          <w:color w:val="000000" w:themeColor="text1"/>
          <w:sz w:val="24"/>
          <w:szCs w:val="24"/>
        </w:rPr>
        <w:t>分）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已知系统状态方程为</w:t>
      </w:r>
    </w:p>
    <w:p w:rsidR="009725CE" w:rsidRDefault="00E650F0">
      <w:pPr>
        <w:pStyle w:val="ab"/>
        <w:spacing w:line="300" w:lineRule="auto"/>
        <w:ind w:left="450" w:firstLineChars="0" w:firstLine="0"/>
        <w:jc w:val="center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object w:dxaOrig="1956" w:dyaOrig="1176">
          <v:shape id="_x0000_i1042" type="#_x0000_t75" style="width:97.9pt;height:58.9pt" o:ole="">
            <v:imagedata r:id="rId38" o:title=""/>
          </v:shape>
          <o:OLEObject Type="Embed" ProgID="Equation.DSMT4" ShapeID="_x0000_i1042" DrawAspect="Content" ObjectID="_1669993706" r:id="rId39"/>
        </w:object>
      </w:r>
    </w:p>
    <w:p w:rsidR="009725CE" w:rsidRDefault="00E650F0">
      <w:pPr>
        <w:pStyle w:val="ab"/>
        <w:spacing w:line="300" w:lineRule="auto"/>
        <w:ind w:left="45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）试求该系统的状态转移矩阵。（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5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分）</w:t>
      </w:r>
    </w:p>
    <w:p w:rsidR="009725CE" w:rsidRDefault="00E650F0">
      <w:pPr>
        <w:pStyle w:val="ab"/>
        <w:spacing w:line="300" w:lineRule="auto"/>
        <w:ind w:left="450" w:firstLineChars="0" w:firstLine="0"/>
        <w:rPr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）试求该系统的离散时间状态方程，其中假设采样时间为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。（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5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分）</w:t>
      </w:r>
    </w:p>
    <w:p w:rsidR="009725CE" w:rsidRDefault="009725CE">
      <w:pPr>
        <w:spacing w:line="300" w:lineRule="auto"/>
        <w:textAlignment w:val="baseline"/>
        <w:rPr>
          <w:b/>
          <w:color w:val="000000" w:themeColor="text1"/>
          <w:sz w:val="24"/>
          <w:szCs w:val="24"/>
        </w:rPr>
      </w:pPr>
    </w:p>
    <w:p w:rsidR="009725CE" w:rsidRDefault="00E650F0">
      <w:pPr>
        <w:spacing w:line="300" w:lineRule="auto"/>
        <w:textAlignment w:val="baseline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六</w:t>
      </w:r>
      <w:r>
        <w:rPr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0</w:t>
      </w:r>
      <w:r>
        <w:rPr>
          <w:rFonts w:hint="eastAsia"/>
          <w:b/>
          <w:color w:val="000000" w:themeColor="text1"/>
          <w:sz w:val="24"/>
          <w:szCs w:val="24"/>
        </w:rPr>
        <w:t>分）</w:t>
      </w:r>
      <w:r>
        <w:rPr>
          <w:rFonts w:hint="eastAsia"/>
          <w:color w:val="000000" w:themeColor="text1"/>
          <w:sz w:val="24"/>
          <w:szCs w:val="24"/>
        </w:rPr>
        <w:t>判断下述系统的状态</w:t>
      </w:r>
      <w:proofErr w:type="gramStart"/>
      <w:r>
        <w:rPr>
          <w:rFonts w:hint="eastAsia"/>
          <w:color w:val="000000" w:themeColor="text1"/>
          <w:sz w:val="24"/>
          <w:szCs w:val="24"/>
        </w:rPr>
        <w:t>能控性与</w:t>
      </w:r>
      <w:proofErr w:type="gramEnd"/>
      <w:r>
        <w:rPr>
          <w:rFonts w:hint="eastAsia"/>
          <w:color w:val="000000" w:themeColor="text1"/>
          <w:sz w:val="24"/>
          <w:szCs w:val="24"/>
        </w:rPr>
        <w:t>能观性，并简述理由。</w:t>
      </w:r>
    </w:p>
    <w:p w:rsidR="009725CE" w:rsidRDefault="00E650F0">
      <w:pPr>
        <w:pStyle w:val="ab"/>
        <w:spacing w:line="300" w:lineRule="auto"/>
        <w:ind w:firstLineChars="0" w:firstLine="0"/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>
        <w:rPr>
          <w:position w:val="-44"/>
          <w:szCs w:val="21"/>
        </w:rPr>
        <w:object w:dxaOrig="2040" w:dyaOrig="1224">
          <v:shape id="_x0000_i1043" type="#_x0000_t75" style="width:102pt;height:61.15pt" o:ole="">
            <v:imagedata r:id="rId40" o:title=""/>
          </v:shape>
          <o:OLEObject Type="Embed" ProgID="Equation.DSMT4" ShapeID="_x0000_i1043" DrawAspect="Content" ObjectID="_1669993707" r:id="rId41"/>
        </w:object>
      </w:r>
    </w:p>
    <w:p w:rsidR="009725CE" w:rsidRDefault="00E650F0">
      <w:pPr>
        <w:pStyle w:val="ab"/>
        <w:spacing w:line="300" w:lineRule="auto"/>
        <w:ind w:firstLineChars="0" w:firstLine="0"/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>
        <w:rPr>
          <w:position w:val="-88"/>
          <w:szCs w:val="21"/>
        </w:rPr>
        <w:object w:dxaOrig="2952" w:dyaOrig="2160">
          <v:shape id="_x0000_i1044" type="#_x0000_t75" style="width:147.75pt;height:108pt" o:ole="">
            <v:imagedata r:id="rId42" o:title=""/>
          </v:shape>
          <o:OLEObject Type="Embed" ProgID="Equation.DSMT4" ShapeID="_x0000_i1044" DrawAspect="Content" ObjectID="_1669993708" r:id="rId43"/>
        </w:object>
      </w: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</w:p>
    <w:p w:rsidR="009725CE" w:rsidRDefault="00E650F0">
      <w:pPr>
        <w:pStyle w:val="ab"/>
        <w:spacing w:line="30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七</w:t>
      </w:r>
      <w:r>
        <w:rPr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0分）</w:t>
      </w:r>
      <w:r>
        <w:rPr>
          <w:rFonts w:ascii="Times New Roman" w:eastAsia="宋体" w:hAnsi="Times New Roman" w:hint="eastAsia"/>
          <w:sz w:val="24"/>
          <w:szCs w:val="24"/>
        </w:rPr>
        <w:t>已知系统的状态方程为：</w:t>
      </w:r>
    </w:p>
    <w:p w:rsidR="009725CE" w:rsidRDefault="00E650F0">
      <w:pPr>
        <w:pStyle w:val="ab"/>
        <w:spacing w:line="300" w:lineRule="auto"/>
        <w:ind w:left="45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object w:dxaOrig="2688" w:dyaOrig="1128">
          <v:shape id="_x0000_i1045" type="#_x0000_t75" style="width:134.25pt;height:56.25pt" o:ole="">
            <v:imagedata r:id="rId44" o:title=""/>
          </v:shape>
          <o:OLEObject Type="Embed" ProgID="Equation.DSMT4" ShapeID="_x0000_i1045" DrawAspect="Content" ObjectID="_1669993709" r:id="rId45"/>
        </w:object>
      </w:r>
    </w:p>
    <w:p w:rsidR="009725CE" w:rsidRDefault="00E650F0">
      <w:pPr>
        <w:pStyle w:val="ab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试判断该系统的可控性。</w:t>
      </w:r>
    </w:p>
    <w:p w:rsidR="009725CE" w:rsidRDefault="00E650F0">
      <w:pPr>
        <w:pStyle w:val="ab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证明该系统是状态反馈可镇定的，并设计状态反馈，使期望的闭环极点配置为</w:t>
      </w:r>
      <w:r>
        <w:rPr>
          <w:rFonts w:ascii="Times New Roman" w:eastAsia="宋体" w:hAnsi="Times New Roman" w:hint="eastAsia"/>
          <w:sz w:val="24"/>
          <w:szCs w:val="24"/>
        </w:rPr>
        <w:t>-2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-2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-3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9725CE" w:rsidRDefault="009725CE">
      <w:pPr>
        <w:spacing w:line="300" w:lineRule="auto"/>
        <w:textAlignment w:val="baseline"/>
        <w:rPr>
          <w:b/>
          <w:color w:val="000000" w:themeColor="text1"/>
          <w:sz w:val="24"/>
          <w:szCs w:val="24"/>
        </w:rPr>
      </w:pPr>
    </w:p>
    <w:p w:rsidR="009725CE" w:rsidRDefault="009725CE">
      <w:pPr>
        <w:spacing w:line="300" w:lineRule="auto"/>
        <w:textAlignment w:val="baseline"/>
        <w:rPr>
          <w:b/>
          <w:color w:val="000000" w:themeColor="text1"/>
          <w:sz w:val="24"/>
          <w:szCs w:val="24"/>
        </w:rPr>
        <w:sectPr w:rsidR="009725C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725CE" w:rsidRDefault="00E650F0">
      <w:pPr>
        <w:pStyle w:val="ab"/>
        <w:spacing w:line="30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八</w:t>
      </w:r>
      <w:r>
        <w:rPr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0分）</w:t>
      </w:r>
      <w:r>
        <w:rPr>
          <w:rFonts w:ascii="Times New Roman" w:eastAsia="宋体" w:hAnsi="Times New Roman" w:hint="eastAsia"/>
          <w:sz w:val="24"/>
          <w:szCs w:val="24"/>
        </w:rPr>
        <w:t>已知受控系统的传递函数为</w:t>
      </w:r>
    </w:p>
    <w:p w:rsidR="009725CE" w:rsidRDefault="00E650F0">
      <w:pPr>
        <w:pStyle w:val="ab"/>
        <w:spacing w:line="300" w:lineRule="auto"/>
        <w:ind w:left="45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object w:dxaOrig="1896" w:dyaOrig="612">
          <v:shape id="_x0000_i1046" type="#_x0000_t75" style="width:94.9pt;height:30.75pt" o:ole="">
            <v:imagedata r:id="rId46" o:title=""/>
          </v:shape>
          <o:OLEObject Type="Embed" ProgID="Equation.DSMT4" ShapeID="_x0000_i1046" DrawAspect="Content" ObjectID="_1669993710" r:id="rId47"/>
        </w:object>
      </w:r>
    </w:p>
    <w:p w:rsidR="009725CE" w:rsidRDefault="00E650F0">
      <w:pPr>
        <w:pStyle w:val="ab"/>
        <w:spacing w:line="30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Times New Roman" w:eastAsia="宋体" w:hAnsi="Times New Roman" w:hint="eastAsia"/>
          <w:sz w:val="24"/>
          <w:szCs w:val="24"/>
        </w:rPr>
        <w:t>设计状态观测器，使观测器极点为</w:t>
      </w:r>
      <w:r>
        <w:rPr>
          <w:rFonts w:ascii="Times New Roman" w:eastAsia="宋体" w:hAnsi="Times New Roman" w:hint="eastAsia"/>
          <w:sz w:val="24"/>
          <w:szCs w:val="24"/>
        </w:rPr>
        <w:t>-2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-3</w:t>
      </w:r>
      <w:r>
        <w:rPr>
          <w:rFonts w:ascii="宋体" w:eastAsia="宋体" w:hAnsi="宋体" w:hint="eastAsia"/>
          <w:szCs w:val="21"/>
        </w:rPr>
        <w:t>。</w:t>
      </w:r>
    </w:p>
    <w:p w:rsidR="009725CE" w:rsidRDefault="009725CE">
      <w:pPr>
        <w:spacing w:line="300" w:lineRule="auto"/>
        <w:rPr>
          <w:rFonts w:ascii="宋体" w:hAnsi="宋体"/>
          <w:sz w:val="22"/>
        </w:rPr>
      </w:pPr>
    </w:p>
    <w:p w:rsidR="009725CE" w:rsidRDefault="00E650F0">
      <w:pPr>
        <w:pStyle w:val="ab"/>
        <w:spacing w:line="300" w:lineRule="auto"/>
        <w:ind w:firstLineChars="0" w:firstLine="0"/>
        <w:textAlignment w:val="center"/>
        <w:rPr>
          <w:rFonts w:ascii="Times New Roman" w:eastAsia="宋体" w:hAnsi="Times New Roman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九</w:t>
      </w:r>
      <w:r>
        <w:rPr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（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0分）</w:t>
      </w:r>
      <w:r>
        <w:rPr>
          <w:rFonts w:ascii="Times New Roman" w:eastAsia="宋体" w:hAnsi="Times New Roman" w:hint="eastAsia"/>
          <w:sz w:val="24"/>
          <w:szCs w:val="24"/>
        </w:rPr>
        <w:t>已知单输入系统的状态方程为</w:t>
      </w:r>
      <w:r>
        <w:rPr>
          <w:rFonts w:ascii="Times New Roman" w:eastAsia="宋体" w:hAnsi="Times New Roman" w:hint="eastAsia"/>
          <w:sz w:val="24"/>
          <w:szCs w:val="24"/>
        </w:rPr>
        <w:object w:dxaOrig="516" w:dyaOrig="252">
          <v:shape id="_x0000_i1047" type="#_x0000_t75" style="width:25.9pt;height:12.75pt" o:ole="">
            <v:imagedata r:id="rId48" o:title=""/>
          </v:shape>
          <o:OLEObject Type="Embed" ProgID="Equation.DSMT4" ShapeID="_x0000_i1047" DrawAspect="Content" ObjectID="_1669993711" r:id="rId49"/>
        </w:object>
      </w:r>
      <w:r>
        <w:rPr>
          <w:rFonts w:ascii="Times New Roman" w:eastAsia="宋体" w:hAnsi="Times New Roman" w:hint="eastAsia"/>
          <w:sz w:val="24"/>
          <w:szCs w:val="24"/>
        </w:rPr>
        <w:t>，初始状态</w:t>
      </w:r>
      <w:r>
        <w:rPr>
          <w:rFonts w:ascii="Times New Roman" w:eastAsia="宋体" w:hAnsi="Times New Roman" w:hint="eastAsia"/>
          <w:sz w:val="24"/>
          <w:szCs w:val="24"/>
        </w:rPr>
        <w:object w:dxaOrig="720" w:dyaOrig="348">
          <v:shape id="_x0000_i1048" type="#_x0000_t75" style="width:36pt;height:17.25pt" o:ole="">
            <v:imagedata r:id="rId50" o:title=""/>
          </v:shape>
          <o:OLEObject Type="Embed" ProgID="Equation.DSMT4" ShapeID="_x0000_i1048" DrawAspect="Content" ObjectID="_1669993712" r:id="rId51"/>
        </w:object>
      </w:r>
      <w:r>
        <w:rPr>
          <w:rFonts w:ascii="Times New Roman" w:eastAsia="宋体" w:hAnsi="Times New Roman" w:hint="eastAsia"/>
          <w:sz w:val="24"/>
          <w:szCs w:val="24"/>
        </w:rPr>
        <w:t>，终端时间</w:t>
      </w:r>
      <w:r>
        <w:rPr>
          <w:rFonts w:ascii="Times New Roman" w:eastAsia="宋体" w:hAnsi="Times New Roman" w:hint="eastAsia"/>
          <w:sz w:val="24"/>
          <w:szCs w:val="24"/>
        </w:rPr>
        <w:object w:dxaOrig="492" w:dyaOrig="324">
          <v:shape id="_x0000_i1049" type="#_x0000_t75" style="width:24.75pt;height:16.15pt" o:ole="">
            <v:imagedata r:id="rId52" o:title=""/>
          </v:shape>
          <o:OLEObject Type="Embed" ProgID="Equation.DSMT4" ShapeID="_x0000_i1049" DrawAspect="Content" ObjectID="_1669993713" r:id="rId53"/>
        </w:object>
      </w:r>
      <w:r>
        <w:rPr>
          <w:rFonts w:ascii="Times New Roman" w:eastAsia="宋体" w:hAnsi="Times New Roman" w:hint="eastAsia"/>
          <w:sz w:val="24"/>
          <w:szCs w:val="24"/>
        </w:rPr>
        <w:t>，求解最优控制，使性能指标</w:t>
      </w:r>
    </w:p>
    <w:p w:rsidR="009725CE" w:rsidRDefault="00E650F0">
      <w:pPr>
        <w:pStyle w:val="ab"/>
        <w:spacing w:line="300" w:lineRule="auto"/>
        <w:ind w:left="45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object w:dxaOrig="2316" w:dyaOrig="468">
          <v:shape id="_x0000_i1050" type="#_x0000_t75" style="width:115.9pt;height:23.25pt" o:ole="">
            <v:imagedata r:id="rId54" o:title=""/>
          </v:shape>
          <o:OLEObject Type="Embed" ProgID="Equation.DSMT4" ShapeID="_x0000_i1050" DrawAspect="Content" ObjectID="_1669993714" r:id="rId55"/>
        </w:object>
      </w:r>
    </w:p>
    <w:p w:rsidR="009725CE" w:rsidRDefault="00E650F0">
      <w:pPr>
        <w:pStyle w:val="ab"/>
        <w:spacing w:line="30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Times New Roman" w:eastAsia="宋体" w:hAnsi="Times New Roman" w:hint="eastAsia"/>
          <w:sz w:val="24"/>
          <w:szCs w:val="24"/>
        </w:rPr>
        <w:t>取极小值，并计算最优轨线。</w:t>
      </w: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</w:p>
    <w:p w:rsidR="009725CE" w:rsidRDefault="00E650F0">
      <w:pPr>
        <w:spacing w:line="300" w:lineRule="auto"/>
        <w:textAlignment w:val="baseline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试题中可能用到的公式：</w:t>
      </w:r>
    </w:p>
    <w:p w:rsidR="009725CE" w:rsidRDefault="00E650F0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Laplace</w:t>
      </w:r>
      <w:r>
        <w:rPr>
          <w:rFonts w:hint="eastAsia"/>
          <w:color w:val="000000" w:themeColor="text1"/>
          <w:sz w:val="24"/>
          <w:szCs w:val="24"/>
        </w:rPr>
        <w:t>变换：</w:t>
      </w:r>
      <w:r>
        <w:rPr>
          <w:position w:val="-24"/>
          <w:sz w:val="24"/>
        </w:rPr>
        <w:object w:dxaOrig="1836" w:dyaOrig="636">
          <v:shape id="_x0000_i1051" type="#_x0000_t75" style="width:91.9pt;height:31.9pt" o:ole="">
            <v:imagedata r:id="rId56" o:title=""/>
          </v:shape>
          <o:OLEObject Type="Embed" ProgID="Equation.DSMT4" ShapeID="_x0000_i1051" DrawAspect="Content" ObjectID="_1669993715" r:id="rId57"/>
        </w:object>
      </w:r>
    </w:p>
    <w:p w:rsidR="009725CE" w:rsidRDefault="00E650F0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）连续系统转化为离散系统系数关系为</w:t>
      </w:r>
      <w:r>
        <w:rPr>
          <w:position w:val="-6"/>
        </w:rPr>
        <w:object w:dxaOrig="816" w:dyaOrig="336">
          <v:shape id="_x0000_i1052" type="#_x0000_t75" style="width:40.9pt;height:16.9pt" o:ole="">
            <v:imagedata r:id="rId58" o:title=""/>
          </v:shape>
          <o:OLEObject Type="Embed" ProgID="Equation.DSMT4" ShapeID="_x0000_i1052" DrawAspect="Content" ObjectID="_1669993716" r:id="rId59"/>
        </w:object>
      </w:r>
      <w:r>
        <w:rPr>
          <w:rFonts w:hint="eastAsia"/>
        </w:rPr>
        <w:t>，</w:t>
      </w:r>
      <w:r>
        <w:rPr>
          <w:position w:val="-24"/>
        </w:rPr>
        <w:object w:dxaOrig="1620" w:dyaOrig="600">
          <v:shape id="_x0000_i1053" type="#_x0000_t75" style="width:81pt;height:30pt" o:ole="">
            <v:imagedata r:id="rId60" o:title=""/>
          </v:shape>
          <o:OLEObject Type="Embed" ProgID="Equation.DSMT4" ShapeID="_x0000_i1053" DrawAspect="Content" ObjectID="_1669993717" r:id="rId61"/>
        </w:object>
      </w:r>
    </w:p>
    <w:p w:rsidR="009725CE" w:rsidRDefault="00E650F0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）</w:t>
      </w:r>
      <w:proofErr w:type="spellStart"/>
      <w:r>
        <w:rPr>
          <w:rFonts w:hint="eastAsia"/>
          <w:color w:val="000000" w:themeColor="text1"/>
          <w:sz w:val="24"/>
          <w:szCs w:val="24"/>
        </w:rPr>
        <w:t>Ric</w:t>
      </w:r>
      <w:r>
        <w:rPr>
          <w:color w:val="000000" w:themeColor="text1"/>
          <w:sz w:val="24"/>
          <w:szCs w:val="24"/>
        </w:rPr>
        <w:t>c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ti</w:t>
      </w:r>
      <w:proofErr w:type="spellEnd"/>
      <w:r>
        <w:rPr>
          <w:rFonts w:hint="eastAsia"/>
          <w:color w:val="000000" w:themeColor="text1"/>
          <w:sz w:val="24"/>
          <w:szCs w:val="24"/>
        </w:rPr>
        <w:t>方程：</w:t>
      </w:r>
      <w:r>
        <w:rPr>
          <w:position w:val="-10"/>
        </w:rPr>
        <w:object w:dxaOrig="6276" w:dyaOrig="456">
          <v:shape id="_x0000_i1054" type="#_x0000_t75" style="width:313.9pt;height:22.9pt" o:ole="">
            <v:imagedata r:id="rId62" o:title=""/>
          </v:shape>
          <o:OLEObject Type="Embed" ProgID="Equation.DSMT4" ShapeID="_x0000_i1054" DrawAspect="Content" ObjectID="_1669993718" r:id="rId63"/>
        </w:object>
      </w: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</w:p>
    <w:p w:rsidR="009725CE" w:rsidRDefault="009725CE">
      <w:pPr>
        <w:spacing w:line="300" w:lineRule="auto"/>
        <w:textAlignment w:val="baseline"/>
        <w:rPr>
          <w:color w:val="000000" w:themeColor="text1"/>
          <w:sz w:val="24"/>
          <w:szCs w:val="24"/>
        </w:rPr>
      </w:pPr>
    </w:p>
    <w:p w:rsidR="009725CE" w:rsidRDefault="009725CE">
      <w:pPr>
        <w:spacing w:line="300" w:lineRule="auto"/>
        <w:jc w:val="left"/>
        <w:textAlignment w:val="baseline"/>
        <w:rPr>
          <w:sz w:val="24"/>
        </w:rPr>
      </w:pPr>
    </w:p>
    <w:sectPr w:rsidR="009725CE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24A" w:rsidRDefault="009A524A">
      <w:r>
        <w:separator/>
      </w:r>
    </w:p>
  </w:endnote>
  <w:endnote w:type="continuationSeparator" w:id="0">
    <w:p w:rsidR="009A524A" w:rsidRDefault="009A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066225"/>
    </w:sdtPr>
    <w:sdtContent>
      <w:p w:rsidR="00E650F0" w:rsidRDefault="00E650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B99" w:rsidRPr="00151B99">
          <w:rPr>
            <w:noProof/>
            <w:lang w:val="zh-CN"/>
          </w:rPr>
          <w:t>4</w:t>
        </w:r>
        <w:r>
          <w:fldChar w:fldCharType="end"/>
        </w:r>
      </w:p>
    </w:sdtContent>
  </w:sdt>
  <w:p w:rsidR="00E650F0" w:rsidRDefault="00E650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24A" w:rsidRDefault="009A524A">
      <w:r>
        <w:separator/>
      </w:r>
    </w:p>
  </w:footnote>
  <w:footnote w:type="continuationSeparator" w:id="0">
    <w:p w:rsidR="009A524A" w:rsidRDefault="009A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F0" w:rsidRDefault="00E650F0">
    <w:pPr>
      <w:pStyle w:val="a7"/>
    </w:pPr>
    <w:r>
      <w:rPr>
        <w:rFonts w:hint="eastAsia"/>
      </w:rPr>
      <w:t>《现代控制技术》</w:t>
    </w:r>
    <w:r>
      <w:rPr>
        <w:rFonts w:hint="eastAsia"/>
      </w:rPr>
      <w:t xml:space="preserve"> 20</w:t>
    </w:r>
    <w:r>
      <w:t>20</w:t>
    </w:r>
    <w:r>
      <w:rPr>
        <w:rFonts w:hint="eastAsia"/>
      </w:rPr>
      <w:t>-</w:t>
    </w:r>
    <w:r>
      <w:t>2021</w:t>
    </w:r>
    <w:r>
      <w:rPr>
        <w:rFonts w:hint="eastAsia"/>
      </w:rPr>
      <w:t>学年度秋季学期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4345"/>
    <w:multiLevelType w:val="multilevel"/>
    <w:tmpl w:val="27CB4345"/>
    <w:lvl w:ilvl="0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FA"/>
    <w:rsid w:val="00001953"/>
    <w:rsid w:val="0000414E"/>
    <w:rsid w:val="00020E48"/>
    <w:rsid w:val="00023FBC"/>
    <w:rsid w:val="000312F8"/>
    <w:rsid w:val="00031C51"/>
    <w:rsid w:val="00032249"/>
    <w:rsid w:val="000422AE"/>
    <w:rsid w:val="00060D46"/>
    <w:rsid w:val="00061725"/>
    <w:rsid w:val="00076846"/>
    <w:rsid w:val="000770AC"/>
    <w:rsid w:val="000802E5"/>
    <w:rsid w:val="000810F9"/>
    <w:rsid w:val="0008384E"/>
    <w:rsid w:val="00094EA9"/>
    <w:rsid w:val="00095B87"/>
    <w:rsid w:val="000A48AF"/>
    <w:rsid w:val="000A53DE"/>
    <w:rsid w:val="000B42BB"/>
    <w:rsid w:val="000C0414"/>
    <w:rsid w:val="000E59E8"/>
    <w:rsid w:val="000F2138"/>
    <w:rsid w:val="000F25C5"/>
    <w:rsid w:val="000F51B8"/>
    <w:rsid w:val="00102D4D"/>
    <w:rsid w:val="0010571F"/>
    <w:rsid w:val="001070A9"/>
    <w:rsid w:val="00110A32"/>
    <w:rsid w:val="00113C73"/>
    <w:rsid w:val="001201A8"/>
    <w:rsid w:val="00130FC7"/>
    <w:rsid w:val="001314FA"/>
    <w:rsid w:val="001325CF"/>
    <w:rsid w:val="00133C8D"/>
    <w:rsid w:val="0014319C"/>
    <w:rsid w:val="001463C3"/>
    <w:rsid w:val="0014784C"/>
    <w:rsid w:val="00151B99"/>
    <w:rsid w:val="00157E88"/>
    <w:rsid w:val="00160279"/>
    <w:rsid w:val="00162CE3"/>
    <w:rsid w:val="001669E1"/>
    <w:rsid w:val="00170A7B"/>
    <w:rsid w:val="001715C9"/>
    <w:rsid w:val="0017743A"/>
    <w:rsid w:val="00182F31"/>
    <w:rsid w:val="0018715B"/>
    <w:rsid w:val="001871FB"/>
    <w:rsid w:val="00194931"/>
    <w:rsid w:val="001A2AE9"/>
    <w:rsid w:val="001A6F5F"/>
    <w:rsid w:val="001B0DE3"/>
    <w:rsid w:val="001B24FE"/>
    <w:rsid w:val="001C1052"/>
    <w:rsid w:val="001C3813"/>
    <w:rsid w:val="001C5818"/>
    <w:rsid w:val="001C6A56"/>
    <w:rsid w:val="001E44C1"/>
    <w:rsid w:val="001E4FDE"/>
    <w:rsid w:val="0020160C"/>
    <w:rsid w:val="00205003"/>
    <w:rsid w:val="00206F83"/>
    <w:rsid w:val="00207223"/>
    <w:rsid w:val="002077B5"/>
    <w:rsid w:val="00211E2B"/>
    <w:rsid w:val="002125D7"/>
    <w:rsid w:val="00214237"/>
    <w:rsid w:val="00215901"/>
    <w:rsid w:val="00221835"/>
    <w:rsid w:val="002227AC"/>
    <w:rsid w:val="002339FD"/>
    <w:rsid w:val="0023464E"/>
    <w:rsid w:val="00236E6C"/>
    <w:rsid w:val="0024442D"/>
    <w:rsid w:val="00253CB9"/>
    <w:rsid w:val="00263617"/>
    <w:rsid w:val="00263F60"/>
    <w:rsid w:val="00265A2B"/>
    <w:rsid w:val="00270A57"/>
    <w:rsid w:val="002834B7"/>
    <w:rsid w:val="00292493"/>
    <w:rsid w:val="002977B1"/>
    <w:rsid w:val="002A093D"/>
    <w:rsid w:val="002A352B"/>
    <w:rsid w:val="002C6965"/>
    <w:rsid w:val="002D1EF2"/>
    <w:rsid w:val="002D3596"/>
    <w:rsid w:val="002D58EC"/>
    <w:rsid w:val="002D5BB7"/>
    <w:rsid w:val="002D629B"/>
    <w:rsid w:val="002D62A5"/>
    <w:rsid w:val="002D7CAA"/>
    <w:rsid w:val="002E22AF"/>
    <w:rsid w:val="002F0B93"/>
    <w:rsid w:val="002F1E79"/>
    <w:rsid w:val="002F2405"/>
    <w:rsid w:val="002F2411"/>
    <w:rsid w:val="00302242"/>
    <w:rsid w:val="00306244"/>
    <w:rsid w:val="003105F4"/>
    <w:rsid w:val="00321E42"/>
    <w:rsid w:val="00322282"/>
    <w:rsid w:val="0033163E"/>
    <w:rsid w:val="00336453"/>
    <w:rsid w:val="003521DC"/>
    <w:rsid w:val="003552F7"/>
    <w:rsid w:val="0035715B"/>
    <w:rsid w:val="00363A76"/>
    <w:rsid w:val="00371BBF"/>
    <w:rsid w:val="00374C1E"/>
    <w:rsid w:val="0037622D"/>
    <w:rsid w:val="00377FA1"/>
    <w:rsid w:val="003844C3"/>
    <w:rsid w:val="003855F1"/>
    <w:rsid w:val="0038673E"/>
    <w:rsid w:val="003932FB"/>
    <w:rsid w:val="0039348B"/>
    <w:rsid w:val="003A49DB"/>
    <w:rsid w:val="003A6AAF"/>
    <w:rsid w:val="003B0920"/>
    <w:rsid w:val="003C14FD"/>
    <w:rsid w:val="003C6BE2"/>
    <w:rsid w:val="003D6675"/>
    <w:rsid w:val="003E2B56"/>
    <w:rsid w:val="003E43EB"/>
    <w:rsid w:val="003E7152"/>
    <w:rsid w:val="003F6862"/>
    <w:rsid w:val="004068AD"/>
    <w:rsid w:val="00406DA7"/>
    <w:rsid w:val="004159FA"/>
    <w:rsid w:val="00424EFB"/>
    <w:rsid w:val="00425CB1"/>
    <w:rsid w:val="004402F6"/>
    <w:rsid w:val="00446905"/>
    <w:rsid w:val="00452754"/>
    <w:rsid w:val="00453099"/>
    <w:rsid w:val="00461CE8"/>
    <w:rsid w:val="0047028A"/>
    <w:rsid w:val="00474365"/>
    <w:rsid w:val="00477282"/>
    <w:rsid w:val="004835C4"/>
    <w:rsid w:val="0048461F"/>
    <w:rsid w:val="004905C7"/>
    <w:rsid w:val="00491D75"/>
    <w:rsid w:val="0049498C"/>
    <w:rsid w:val="004A0CE2"/>
    <w:rsid w:val="004A2D2B"/>
    <w:rsid w:val="004A7BA8"/>
    <w:rsid w:val="004B0BC1"/>
    <w:rsid w:val="004B2966"/>
    <w:rsid w:val="004C0489"/>
    <w:rsid w:val="004C3671"/>
    <w:rsid w:val="004C367B"/>
    <w:rsid w:val="004C3D50"/>
    <w:rsid w:val="004D157D"/>
    <w:rsid w:val="004D1CB8"/>
    <w:rsid w:val="004F2ED2"/>
    <w:rsid w:val="004F3895"/>
    <w:rsid w:val="005108C7"/>
    <w:rsid w:val="005147FB"/>
    <w:rsid w:val="00522FB9"/>
    <w:rsid w:val="00540AE4"/>
    <w:rsid w:val="005433B6"/>
    <w:rsid w:val="00544D9D"/>
    <w:rsid w:val="0055272B"/>
    <w:rsid w:val="0056609C"/>
    <w:rsid w:val="00582A79"/>
    <w:rsid w:val="00582ABD"/>
    <w:rsid w:val="00591652"/>
    <w:rsid w:val="00592EA8"/>
    <w:rsid w:val="00597ABD"/>
    <w:rsid w:val="005A10A4"/>
    <w:rsid w:val="005A2BC6"/>
    <w:rsid w:val="005E6179"/>
    <w:rsid w:val="006027A8"/>
    <w:rsid w:val="0061585D"/>
    <w:rsid w:val="0062066E"/>
    <w:rsid w:val="0062157D"/>
    <w:rsid w:val="00634FA5"/>
    <w:rsid w:val="0065369A"/>
    <w:rsid w:val="00665B69"/>
    <w:rsid w:val="00671975"/>
    <w:rsid w:val="00673D18"/>
    <w:rsid w:val="00680013"/>
    <w:rsid w:val="00680CAE"/>
    <w:rsid w:val="00684DB3"/>
    <w:rsid w:val="00694C56"/>
    <w:rsid w:val="006A3EB0"/>
    <w:rsid w:val="006B27F6"/>
    <w:rsid w:val="006B3B16"/>
    <w:rsid w:val="006B469F"/>
    <w:rsid w:val="006B5E04"/>
    <w:rsid w:val="006C3B42"/>
    <w:rsid w:val="006D146C"/>
    <w:rsid w:val="006D2F92"/>
    <w:rsid w:val="006D3833"/>
    <w:rsid w:val="006D4993"/>
    <w:rsid w:val="006D730F"/>
    <w:rsid w:val="006E03C4"/>
    <w:rsid w:val="006F1A77"/>
    <w:rsid w:val="00710871"/>
    <w:rsid w:val="007116A4"/>
    <w:rsid w:val="00723440"/>
    <w:rsid w:val="00723753"/>
    <w:rsid w:val="0072507F"/>
    <w:rsid w:val="00726341"/>
    <w:rsid w:val="00735F37"/>
    <w:rsid w:val="007367AC"/>
    <w:rsid w:val="00740119"/>
    <w:rsid w:val="0076546A"/>
    <w:rsid w:val="00770F75"/>
    <w:rsid w:val="00775A2D"/>
    <w:rsid w:val="00776AB5"/>
    <w:rsid w:val="00776EB8"/>
    <w:rsid w:val="00781965"/>
    <w:rsid w:val="00781C2A"/>
    <w:rsid w:val="00783D50"/>
    <w:rsid w:val="00791CD7"/>
    <w:rsid w:val="00795DDB"/>
    <w:rsid w:val="007A35B9"/>
    <w:rsid w:val="007A4E87"/>
    <w:rsid w:val="007B43C1"/>
    <w:rsid w:val="007B6DB2"/>
    <w:rsid w:val="007C6F48"/>
    <w:rsid w:val="007D0EC7"/>
    <w:rsid w:val="007D5B59"/>
    <w:rsid w:val="007E21CE"/>
    <w:rsid w:val="007F452C"/>
    <w:rsid w:val="007F622F"/>
    <w:rsid w:val="0080357E"/>
    <w:rsid w:val="00805FC6"/>
    <w:rsid w:val="008255C4"/>
    <w:rsid w:val="008339D4"/>
    <w:rsid w:val="0084689F"/>
    <w:rsid w:val="00850D22"/>
    <w:rsid w:val="00860F59"/>
    <w:rsid w:val="008741AA"/>
    <w:rsid w:val="008766CE"/>
    <w:rsid w:val="0087723E"/>
    <w:rsid w:val="008A1192"/>
    <w:rsid w:val="008B108C"/>
    <w:rsid w:val="008B17F3"/>
    <w:rsid w:val="008B38CA"/>
    <w:rsid w:val="008B71DB"/>
    <w:rsid w:val="008C1828"/>
    <w:rsid w:val="008C42FF"/>
    <w:rsid w:val="008D6B33"/>
    <w:rsid w:val="008E2EBA"/>
    <w:rsid w:val="008F3B97"/>
    <w:rsid w:val="008F5932"/>
    <w:rsid w:val="008F620C"/>
    <w:rsid w:val="0090377F"/>
    <w:rsid w:val="009134C1"/>
    <w:rsid w:val="009142A4"/>
    <w:rsid w:val="0091631D"/>
    <w:rsid w:val="00916EB0"/>
    <w:rsid w:val="009323FC"/>
    <w:rsid w:val="009440A1"/>
    <w:rsid w:val="00945E64"/>
    <w:rsid w:val="009475BF"/>
    <w:rsid w:val="00950A3C"/>
    <w:rsid w:val="00952BE4"/>
    <w:rsid w:val="009555AE"/>
    <w:rsid w:val="00965C74"/>
    <w:rsid w:val="009725CE"/>
    <w:rsid w:val="00985F64"/>
    <w:rsid w:val="009861E1"/>
    <w:rsid w:val="00986366"/>
    <w:rsid w:val="009933BD"/>
    <w:rsid w:val="00994459"/>
    <w:rsid w:val="009A332B"/>
    <w:rsid w:val="009A524A"/>
    <w:rsid w:val="009B0FF2"/>
    <w:rsid w:val="009B3ADA"/>
    <w:rsid w:val="009C0E1E"/>
    <w:rsid w:val="009C3724"/>
    <w:rsid w:val="009C7978"/>
    <w:rsid w:val="009E1448"/>
    <w:rsid w:val="009F1DBE"/>
    <w:rsid w:val="00A0113C"/>
    <w:rsid w:val="00A071A4"/>
    <w:rsid w:val="00A11678"/>
    <w:rsid w:val="00A14316"/>
    <w:rsid w:val="00A151C9"/>
    <w:rsid w:val="00A26D41"/>
    <w:rsid w:val="00A30319"/>
    <w:rsid w:val="00A4231D"/>
    <w:rsid w:val="00A43F53"/>
    <w:rsid w:val="00A64E86"/>
    <w:rsid w:val="00A840EF"/>
    <w:rsid w:val="00A86426"/>
    <w:rsid w:val="00A86E61"/>
    <w:rsid w:val="00AB3CFB"/>
    <w:rsid w:val="00AD3636"/>
    <w:rsid w:val="00AD49FF"/>
    <w:rsid w:val="00AE01EA"/>
    <w:rsid w:val="00AF080C"/>
    <w:rsid w:val="00AF3B82"/>
    <w:rsid w:val="00AF6379"/>
    <w:rsid w:val="00B05A19"/>
    <w:rsid w:val="00B102F5"/>
    <w:rsid w:val="00B1552A"/>
    <w:rsid w:val="00B15E32"/>
    <w:rsid w:val="00B23102"/>
    <w:rsid w:val="00B255A9"/>
    <w:rsid w:val="00B304E1"/>
    <w:rsid w:val="00B36CD3"/>
    <w:rsid w:val="00B45E99"/>
    <w:rsid w:val="00B6658A"/>
    <w:rsid w:val="00B709A3"/>
    <w:rsid w:val="00B70BF2"/>
    <w:rsid w:val="00B76893"/>
    <w:rsid w:val="00B83E5D"/>
    <w:rsid w:val="00B91C8B"/>
    <w:rsid w:val="00BB2797"/>
    <w:rsid w:val="00BC004C"/>
    <w:rsid w:val="00BC3976"/>
    <w:rsid w:val="00BC593B"/>
    <w:rsid w:val="00BD0DF5"/>
    <w:rsid w:val="00BD78F1"/>
    <w:rsid w:val="00BE364A"/>
    <w:rsid w:val="00BF2E81"/>
    <w:rsid w:val="00BF3504"/>
    <w:rsid w:val="00BF3E95"/>
    <w:rsid w:val="00C01883"/>
    <w:rsid w:val="00C03CB5"/>
    <w:rsid w:val="00C05C03"/>
    <w:rsid w:val="00C103C5"/>
    <w:rsid w:val="00C21BAA"/>
    <w:rsid w:val="00C221E9"/>
    <w:rsid w:val="00C232AF"/>
    <w:rsid w:val="00C2354B"/>
    <w:rsid w:val="00C246F8"/>
    <w:rsid w:val="00C262B7"/>
    <w:rsid w:val="00C2685E"/>
    <w:rsid w:val="00C33D47"/>
    <w:rsid w:val="00C3431D"/>
    <w:rsid w:val="00C36A41"/>
    <w:rsid w:val="00C44DCE"/>
    <w:rsid w:val="00C45BA5"/>
    <w:rsid w:val="00C501C3"/>
    <w:rsid w:val="00C56AB9"/>
    <w:rsid w:val="00C62477"/>
    <w:rsid w:val="00C7294A"/>
    <w:rsid w:val="00C72CA9"/>
    <w:rsid w:val="00C83F15"/>
    <w:rsid w:val="00C932FC"/>
    <w:rsid w:val="00C94BB4"/>
    <w:rsid w:val="00C9682E"/>
    <w:rsid w:val="00C976AD"/>
    <w:rsid w:val="00CA67FC"/>
    <w:rsid w:val="00CD5918"/>
    <w:rsid w:val="00CD7070"/>
    <w:rsid w:val="00CF021C"/>
    <w:rsid w:val="00CF091B"/>
    <w:rsid w:val="00CF6D69"/>
    <w:rsid w:val="00D10247"/>
    <w:rsid w:val="00D14241"/>
    <w:rsid w:val="00D22C3D"/>
    <w:rsid w:val="00D23929"/>
    <w:rsid w:val="00D25F97"/>
    <w:rsid w:val="00D27E6E"/>
    <w:rsid w:val="00D31D28"/>
    <w:rsid w:val="00D34CCC"/>
    <w:rsid w:val="00D3758F"/>
    <w:rsid w:val="00D4674F"/>
    <w:rsid w:val="00D51094"/>
    <w:rsid w:val="00D51924"/>
    <w:rsid w:val="00D66041"/>
    <w:rsid w:val="00D66D5A"/>
    <w:rsid w:val="00D66EAA"/>
    <w:rsid w:val="00D75499"/>
    <w:rsid w:val="00D85900"/>
    <w:rsid w:val="00D865E7"/>
    <w:rsid w:val="00D93F38"/>
    <w:rsid w:val="00DA3601"/>
    <w:rsid w:val="00DC0BDB"/>
    <w:rsid w:val="00DC3E81"/>
    <w:rsid w:val="00DC49E1"/>
    <w:rsid w:val="00DD0676"/>
    <w:rsid w:val="00DD0A71"/>
    <w:rsid w:val="00DD5263"/>
    <w:rsid w:val="00DF2B70"/>
    <w:rsid w:val="00DF5EF8"/>
    <w:rsid w:val="00DF7639"/>
    <w:rsid w:val="00E0123D"/>
    <w:rsid w:val="00E02D37"/>
    <w:rsid w:val="00E25CD5"/>
    <w:rsid w:val="00E2725F"/>
    <w:rsid w:val="00E555D8"/>
    <w:rsid w:val="00E57AD0"/>
    <w:rsid w:val="00E650F0"/>
    <w:rsid w:val="00E6737C"/>
    <w:rsid w:val="00E70D8C"/>
    <w:rsid w:val="00E71EF7"/>
    <w:rsid w:val="00E734F8"/>
    <w:rsid w:val="00E77F88"/>
    <w:rsid w:val="00E80895"/>
    <w:rsid w:val="00E8365E"/>
    <w:rsid w:val="00E86F59"/>
    <w:rsid w:val="00E95AE8"/>
    <w:rsid w:val="00EA644A"/>
    <w:rsid w:val="00EB292F"/>
    <w:rsid w:val="00EB64A9"/>
    <w:rsid w:val="00EC242D"/>
    <w:rsid w:val="00EC562D"/>
    <w:rsid w:val="00EC5E10"/>
    <w:rsid w:val="00EC6C84"/>
    <w:rsid w:val="00EC7F4A"/>
    <w:rsid w:val="00ED0201"/>
    <w:rsid w:val="00ED392C"/>
    <w:rsid w:val="00ED6137"/>
    <w:rsid w:val="00F0232A"/>
    <w:rsid w:val="00F04050"/>
    <w:rsid w:val="00F04CA2"/>
    <w:rsid w:val="00F07D7D"/>
    <w:rsid w:val="00F111E3"/>
    <w:rsid w:val="00F11BA7"/>
    <w:rsid w:val="00F13088"/>
    <w:rsid w:val="00F31C13"/>
    <w:rsid w:val="00F41515"/>
    <w:rsid w:val="00F50CDC"/>
    <w:rsid w:val="00F65E9F"/>
    <w:rsid w:val="00F73863"/>
    <w:rsid w:val="00F767D4"/>
    <w:rsid w:val="00F7773F"/>
    <w:rsid w:val="00F8781D"/>
    <w:rsid w:val="00F8790D"/>
    <w:rsid w:val="00F87F7D"/>
    <w:rsid w:val="00FA4379"/>
    <w:rsid w:val="00FB6C86"/>
    <w:rsid w:val="00FD4A7D"/>
    <w:rsid w:val="00FE48B0"/>
    <w:rsid w:val="00FF61A5"/>
    <w:rsid w:val="03D60C8B"/>
    <w:rsid w:val="03DF4A35"/>
    <w:rsid w:val="0C0A6794"/>
    <w:rsid w:val="0D7016F3"/>
    <w:rsid w:val="0E4E7EA5"/>
    <w:rsid w:val="0FB43BA1"/>
    <w:rsid w:val="184E6D7C"/>
    <w:rsid w:val="1E3B68EB"/>
    <w:rsid w:val="1E687C26"/>
    <w:rsid w:val="1FF26069"/>
    <w:rsid w:val="237C7DDC"/>
    <w:rsid w:val="24C91DA1"/>
    <w:rsid w:val="2A282DD8"/>
    <w:rsid w:val="2C70355F"/>
    <w:rsid w:val="31A03E2C"/>
    <w:rsid w:val="32643DC0"/>
    <w:rsid w:val="334B6D29"/>
    <w:rsid w:val="33933405"/>
    <w:rsid w:val="34B211EE"/>
    <w:rsid w:val="38111AF4"/>
    <w:rsid w:val="39380040"/>
    <w:rsid w:val="3C075336"/>
    <w:rsid w:val="3DEF11D8"/>
    <w:rsid w:val="3F937F7C"/>
    <w:rsid w:val="40EF2B5A"/>
    <w:rsid w:val="41896046"/>
    <w:rsid w:val="42C25EF6"/>
    <w:rsid w:val="450E474D"/>
    <w:rsid w:val="477814A6"/>
    <w:rsid w:val="49E73692"/>
    <w:rsid w:val="4BD70F74"/>
    <w:rsid w:val="509C6C1A"/>
    <w:rsid w:val="51407C61"/>
    <w:rsid w:val="517E65CA"/>
    <w:rsid w:val="53D73F0F"/>
    <w:rsid w:val="55F119EA"/>
    <w:rsid w:val="589B4B3B"/>
    <w:rsid w:val="59AE7332"/>
    <w:rsid w:val="5E877712"/>
    <w:rsid w:val="5EDF545E"/>
    <w:rsid w:val="61657CD0"/>
    <w:rsid w:val="63627622"/>
    <w:rsid w:val="642914F1"/>
    <w:rsid w:val="65251949"/>
    <w:rsid w:val="68452BBE"/>
    <w:rsid w:val="6A053291"/>
    <w:rsid w:val="6BD20546"/>
    <w:rsid w:val="6E4B4B36"/>
    <w:rsid w:val="73DC4575"/>
    <w:rsid w:val="76A46D82"/>
    <w:rsid w:val="784F6404"/>
    <w:rsid w:val="79A92842"/>
    <w:rsid w:val="7ACC0CBD"/>
    <w:rsid w:val="7B2B02CE"/>
    <w:rsid w:val="7BB77E5E"/>
    <w:rsid w:val="7F49437B"/>
    <w:rsid w:val="7F641ECD"/>
    <w:rsid w:val="7FD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F02CB2"/>
  <w15:docId w15:val="{07495AFD-F70E-4B8D-AF95-6F1421D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4DB915-4AB3-4167-91C0-9EDDE672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354</Words>
  <Characters>2020</Characters>
  <Application>Microsoft Office Word</Application>
  <DocSecurity>0</DocSecurity>
  <Lines>16</Lines>
  <Paragraphs>4</Paragraphs>
  <ScaleCrop>false</ScaleCrop>
  <Company>THU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Yunjie Yang</dc:creator>
  <cp:lastModifiedBy>zjh</cp:lastModifiedBy>
  <cp:revision>273</cp:revision>
  <cp:lastPrinted>2020-12-20T09:38:00Z</cp:lastPrinted>
  <dcterms:created xsi:type="dcterms:W3CDTF">2017-09-28T08:09:00Z</dcterms:created>
  <dcterms:modified xsi:type="dcterms:W3CDTF">2020-12-20T10:16:00Z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