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05E" w:rsidRPr="00394146" w:rsidRDefault="00DF005E">
      <w:pPr>
        <w:rPr>
          <w:rFonts w:ascii="Times New Roman" w:hAnsi="Times New Roman" w:cs="Times New Roman"/>
          <w:b/>
          <w:sz w:val="28"/>
          <w:szCs w:val="28"/>
        </w:rPr>
      </w:pPr>
      <w:r w:rsidRPr="00394146">
        <w:rPr>
          <w:rFonts w:ascii="Times New Roman" w:hAnsi="Times New Roman" w:cs="Times New Roman"/>
          <w:b/>
          <w:sz w:val="28"/>
          <w:szCs w:val="28"/>
          <w:highlight w:val="cyan"/>
        </w:rPr>
        <w:t>11. Электрическая схема. Узел. Ветвь. Граф цепи. Определение.</w:t>
      </w:r>
      <w:r w:rsidR="0039414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Электрическая схема</w:t>
      </w:r>
      <w:r w:rsidRPr="00DF005E">
        <w:rPr>
          <w:rFonts w:ascii="Times New Roman" w:hAnsi="Times New Roman" w:cs="Times New Roman"/>
          <w:i/>
          <w:sz w:val="28"/>
          <w:szCs w:val="28"/>
        </w:rPr>
        <w:t xml:space="preserve"> цепи</w:t>
      </w:r>
      <w:r>
        <w:rPr>
          <w:rFonts w:ascii="Times New Roman" w:hAnsi="Times New Roman" w:cs="Times New Roman"/>
          <w:sz w:val="28"/>
          <w:szCs w:val="28"/>
        </w:rPr>
        <w:t xml:space="preserve"> – рисунок, изображающий соединения реальных радиоэлементов. Эл. схемы используются при производстве радиоэлектронной аппаратуры. </w:t>
      </w:r>
    </w:p>
    <w:p w:rsidR="00DF005E" w:rsidRDefault="00DF005E">
      <w:pPr>
        <w:rPr>
          <w:rFonts w:ascii="Times New Roman" w:hAnsi="Times New Roman" w:cs="Times New Roman"/>
          <w:sz w:val="28"/>
          <w:szCs w:val="28"/>
        </w:rPr>
      </w:pPr>
      <w:r w:rsidRPr="00DF005E">
        <w:rPr>
          <w:rFonts w:ascii="Times New Roman" w:hAnsi="Times New Roman" w:cs="Times New Roman"/>
          <w:i/>
          <w:sz w:val="28"/>
          <w:szCs w:val="28"/>
        </w:rPr>
        <w:t xml:space="preserve">Эквивалентная схема </w:t>
      </w:r>
      <w:r>
        <w:rPr>
          <w:rFonts w:ascii="Times New Roman" w:hAnsi="Times New Roman" w:cs="Times New Roman"/>
          <w:sz w:val="28"/>
          <w:szCs w:val="28"/>
        </w:rPr>
        <w:t>– это представление соединения и взаимосвязи реальных элементов с помощью идеальных элементов. (используется для расчётов).</w:t>
      </w:r>
    </w:p>
    <w:p w:rsidR="00DF005E" w:rsidRDefault="00DF005E">
      <w:pPr>
        <w:rPr>
          <w:rFonts w:ascii="Times New Roman" w:hAnsi="Times New Roman" w:cs="Times New Roman"/>
          <w:sz w:val="28"/>
          <w:szCs w:val="28"/>
        </w:rPr>
      </w:pPr>
      <w:r w:rsidRPr="00DF005E">
        <w:rPr>
          <w:rFonts w:ascii="Times New Roman" w:hAnsi="Times New Roman" w:cs="Times New Roman"/>
          <w:i/>
          <w:sz w:val="28"/>
          <w:szCs w:val="28"/>
        </w:rPr>
        <w:t xml:space="preserve">Топология электрической цепи </w:t>
      </w:r>
      <w:r w:rsidRPr="00DF005E">
        <w:rPr>
          <w:rFonts w:ascii="Times New Roman" w:hAnsi="Times New Roman" w:cs="Times New Roman"/>
          <w:sz w:val="28"/>
          <w:szCs w:val="28"/>
        </w:rPr>
        <w:t>– структура</w:t>
      </w:r>
      <w:r>
        <w:rPr>
          <w:rFonts w:ascii="Times New Roman" w:hAnsi="Times New Roman" w:cs="Times New Roman"/>
          <w:sz w:val="28"/>
          <w:szCs w:val="28"/>
        </w:rPr>
        <w:t>, конфигурация цепи, порядок соединения элементов.</w:t>
      </w:r>
    </w:p>
    <w:p w:rsidR="00DF005E" w:rsidRDefault="00DF005E">
      <w:pPr>
        <w:rPr>
          <w:rFonts w:ascii="Times New Roman" w:hAnsi="Times New Roman" w:cs="Times New Roman"/>
          <w:sz w:val="28"/>
          <w:szCs w:val="28"/>
        </w:rPr>
      </w:pPr>
      <w:r w:rsidRPr="00DF005E">
        <w:rPr>
          <w:rFonts w:ascii="Times New Roman" w:hAnsi="Times New Roman" w:cs="Times New Roman"/>
          <w:i/>
          <w:sz w:val="28"/>
          <w:szCs w:val="28"/>
        </w:rPr>
        <w:t>Узел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1F62F2">
        <w:rPr>
          <w:rFonts w:ascii="Times New Roman" w:hAnsi="Times New Roman" w:cs="Times New Roman"/>
          <w:sz w:val="28"/>
          <w:szCs w:val="28"/>
        </w:rPr>
        <w:t>место (·)</w:t>
      </w:r>
      <w:r>
        <w:rPr>
          <w:rFonts w:ascii="Times New Roman" w:hAnsi="Times New Roman" w:cs="Times New Roman"/>
          <w:sz w:val="28"/>
          <w:szCs w:val="28"/>
        </w:rPr>
        <w:t xml:space="preserve"> соединения нескольких элементов цепи</w:t>
      </w:r>
      <w:r w:rsidR="001F62F2">
        <w:rPr>
          <w:rFonts w:ascii="Times New Roman" w:hAnsi="Times New Roman" w:cs="Times New Roman"/>
          <w:sz w:val="28"/>
          <w:szCs w:val="28"/>
        </w:rPr>
        <w:t xml:space="preserve"> (если элемента два, узел – </w:t>
      </w:r>
      <w:r w:rsidR="001F62F2" w:rsidRPr="001F62F2">
        <w:rPr>
          <w:rFonts w:ascii="Times New Roman" w:hAnsi="Times New Roman" w:cs="Times New Roman"/>
          <w:i/>
          <w:sz w:val="28"/>
          <w:szCs w:val="28"/>
        </w:rPr>
        <w:t>устранимый</w:t>
      </w:r>
      <w:r w:rsidR="001F62F2">
        <w:rPr>
          <w:rFonts w:ascii="Times New Roman" w:hAnsi="Times New Roman" w:cs="Times New Roman"/>
          <w:sz w:val="28"/>
          <w:szCs w:val="28"/>
        </w:rPr>
        <w:t>, элементы можно объединить).</w:t>
      </w:r>
    </w:p>
    <w:p w:rsidR="001F62F2" w:rsidRDefault="001F62F2" w:rsidP="001F62F2">
      <w:pPr>
        <w:rPr>
          <w:rFonts w:ascii="Times New Roman" w:hAnsi="Times New Roman" w:cs="Times New Roman"/>
          <w:sz w:val="28"/>
          <w:szCs w:val="28"/>
        </w:rPr>
      </w:pPr>
      <w:r w:rsidRPr="001F62F2">
        <w:rPr>
          <w:rFonts w:ascii="Times New Roman" w:hAnsi="Times New Roman" w:cs="Times New Roman"/>
          <w:i/>
          <w:sz w:val="28"/>
          <w:szCs w:val="28"/>
        </w:rPr>
        <w:t>Ветвь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часть цепи, которая включена между узлами (может состоять из одного элемента). Обозначается отрезком линии. Можно объединить в одну при расчётах.</w:t>
      </w:r>
    </w:p>
    <w:p w:rsidR="00394146" w:rsidRDefault="001F62F2" w:rsidP="001F62F2">
      <w:pPr>
        <w:rPr>
          <w:rFonts w:ascii="Times New Roman" w:hAnsi="Times New Roman" w:cs="Times New Roman"/>
          <w:sz w:val="28"/>
          <w:szCs w:val="28"/>
        </w:rPr>
      </w:pPr>
      <w:r w:rsidRPr="001F62F2">
        <w:rPr>
          <w:rFonts w:ascii="Times New Roman" w:hAnsi="Times New Roman" w:cs="Times New Roman"/>
          <w:i/>
          <w:sz w:val="28"/>
          <w:szCs w:val="28"/>
        </w:rPr>
        <w:t xml:space="preserve">Граф цепи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94146">
        <w:rPr>
          <w:rFonts w:ascii="Times New Roman" w:hAnsi="Times New Roman" w:cs="Times New Roman"/>
          <w:sz w:val="28"/>
          <w:szCs w:val="28"/>
        </w:rPr>
        <w:t xml:space="preserve">представление цепи в виде совокупности ветвей и узлов. Отражает топологию или структуру цепи. </w:t>
      </w:r>
    </w:p>
    <w:p w:rsidR="00394146" w:rsidRDefault="00394146" w:rsidP="001F62F2">
      <w:pPr>
        <w:rPr>
          <w:rFonts w:ascii="Times New Roman" w:hAnsi="Times New Roman" w:cs="Times New Roman"/>
          <w:sz w:val="28"/>
          <w:szCs w:val="28"/>
        </w:rPr>
      </w:pPr>
      <w:r w:rsidRPr="00394146">
        <w:rPr>
          <w:rFonts w:ascii="Times New Roman" w:hAnsi="Times New Roman" w:cs="Times New Roman"/>
          <w:b/>
          <w:sz w:val="28"/>
          <w:szCs w:val="28"/>
          <w:highlight w:val="cyan"/>
        </w:rPr>
        <w:t>12. Контур цепи. Пример.</w:t>
      </w:r>
      <w:r w:rsidRPr="00394146">
        <w:rPr>
          <w:rFonts w:ascii="Times New Roman" w:hAnsi="Times New Roman" w:cs="Times New Roman"/>
          <w:b/>
          <w:sz w:val="28"/>
          <w:szCs w:val="28"/>
        </w:rPr>
        <w:cr/>
      </w:r>
      <w:r w:rsidRPr="00394146">
        <w:rPr>
          <w:rFonts w:ascii="Times New Roman" w:hAnsi="Times New Roman" w:cs="Times New Roman"/>
          <w:i/>
          <w:sz w:val="28"/>
          <w:szCs w:val="28"/>
        </w:rPr>
        <w:t>Контур цепи</w:t>
      </w:r>
      <w:r>
        <w:rPr>
          <w:rFonts w:ascii="Times New Roman" w:hAnsi="Times New Roman" w:cs="Times New Roman"/>
          <w:sz w:val="28"/>
          <w:szCs w:val="28"/>
        </w:rPr>
        <w:t xml:space="preserve"> – замкнутый путь из ветвей. </w:t>
      </w:r>
    </w:p>
    <w:p w:rsidR="00394146" w:rsidRPr="00394146" w:rsidRDefault="00394146" w:rsidP="003941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EF9D87" wp14:editId="3FBD410F">
            <wp:extent cx="241935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46" w:rsidRDefault="00394146" w:rsidP="001F6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три контура</w:t>
      </w:r>
      <w:r w:rsidRPr="003941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3941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cde</w:t>
      </w:r>
      <w:proofErr w:type="spellEnd"/>
      <w:r w:rsidRPr="003941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abde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94146" w:rsidRDefault="00394146" w:rsidP="001F6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описания взаимосвязи токов и напряжения на разных ветвях используются уравнения соединений (Законы Кирхгофа).</w:t>
      </w:r>
    </w:p>
    <w:p w:rsidR="00394146" w:rsidRPr="00394146" w:rsidRDefault="00394146" w:rsidP="00394146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394146">
        <w:rPr>
          <w:rFonts w:ascii="Times New Roman" w:hAnsi="Times New Roman" w:cs="Times New Roman"/>
          <w:b/>
          <w:sz w:val="28"/>
          <w:szCs w:val="28"/>
          <w:highlight w:val="cyan"/>
        </w:rPr>
        <w:t>13. Первый закон Кирхгоф</w:t>
      </w:r>
      <w:r w:rsidR="002B3934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а. Первое уравнение соединений. </w:t>
      </w:r>
      <w:r w:rsidRPr="00394146">
        <w:rPr>
          <w:rFonts w:ascii="Times New Roman" w:hAnsi="Times New Roman" w:cs="Times New Roman"/>
          <w:b/>
          <w:sz w:val="28"/>
          <w:szCs w:val="28"/>
          <w:highlight w:val="cyan"/>
        </w:rPr>
        <w:t>Определение.</w:t>
      </w:r>
    </w:p>
    <w:p w:rsidR="00394146" w:rsidRDefault="00394146" w:rsidP="00394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взаимосвязи токов и напряжения на разных ветвях используются </w:t>
      </w:r>
      <w:r w:rsidRPr="00394146">
        <w:rPr>
          <w:rFonts w:ascii="Times New Roman" w:hAnsi="Times New Roman" w:cs="Times New Roman"/>
          <w:i/>
          <w:sz w:val="28"/>
          <w:szCs w:val="28"/>
        </w:rPr>
        <w:t>уравнения соединений (Законы Кирхгофа)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4146" w:rsidRDefault="00394146" w:rsidP="00394146">
      <w:pPr>
        <w:rPr>
          <w:rFonts w:ascii="Times New Roman" w:hAnsi="Times New Roman" w:cs="Times New Roman"/>
          <w:sz w:val="28"/>
          <w:szCs w:val="28"/>
        </w:rPr>
      </w:pPr>
      <w:r w:rsidRPr="00394146">
        <w:rPr>
          <w:rFonts w:ascii="Times New Roman" w:hAnsi="Times New Roman" w:cs="Times New Roman"/>
          <w:i/>
          <w:sz w:val="28"/>
          <w:szCs w:val="28"/>
        </w:rPr>
        <w:t>Первое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взаимосвязь токов в узле (рис. ниже). В узле заряды не могут накапливаться или исчезать.</w:t>
      </w:r>
    </w:p>
    <w:p w:rsidR="00394146" w:rsidRPr="00394146" w:rsidRDefault="00394146" w:rsidP="003941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7E995E" wp14:editId="5136702B">
            <wp:extent cx="3209925" cy="2581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F2" w:rsidRDefault="007952FA" w:rsidP="003941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CF1DFBC" wp14:editId="7621089C">
            <wp:simplePos x="0" y="0"/>
            <wp:positionH relativeFrom="column">
              <wp:posOffset>-32385</wp:posOffset>
            </wp:positionH>
            <wp:positionV relativeFrom="paragraph">
              <wp:posOffset>889000</wp:posOffset>
            </wp:positionV>
            <wp:extent cx="981075" cy="591185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узла выполняется закон сохранения заряда – сколько зарядов переносится к узлу втекающими токами, столько же зарядов выходит из узла. После дифференцирования по времени уравнений, описывающих заряды, получаем первый закон Кирхгофа</w:t>
      </w:r>
      <w:r w:rsidRPr="007952FA">
        <w:rPr>
          <w:rFonts w:ascii="Times New Roman" w:hAnsi="Times New Roman" w:cs="Times New Roman"/>
          <w:sz w:val="28"/>
          <w:szCs w:val="28"/>
        </w:rPr>
        <w:t>:</w:t>
      </w:r>
    </w:p>
    <w:p w:rsidR="007952FA" w:rsidRPr="007952FA" w:rsidRDefault="007952FA" w:rsidP="00394146">
      <w:pPr>
        <w:rPr>
          <w:rFonts w:ascii="Times New Roman" w:hAnsi="Times New Roman" w:cs="Times New Roman"/>
          <w:sz w:val="28"/>
          <w:szCs w:val="28"/>
        </w:rPr>
      </w:pPr>
      <w:r w:rsidRPr="007952FA">
        <w:rPr>
          <w:rFonts w:ascii="Times New Roman" w:hAnsi="Times New Roman" w:cs="Times New Roman"/>
          <w:sz w:val="28"/>
          <w:szCs w:val="28"/>
        </w:rPr>
        <w:t xml:space="preserve"> (Для узла с </w:t>
      </w:r>
      <w:r w:rsidRPr="007952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52FA">
        <w:rPr>
          <w:rFonts w:ascii="Times New Roman" w:hAnsi="Times New Roman" w:cs="Times New Roman"/>
          <w:sz w:val="28"/>
          <w:szCs w:val="28"/>
        </w:rPr>
        <w:t xml:space="preserve"> ветвями, втекающие с “+”, вытекающие с “-”)</w:t>
      </w:r>
    </w:p>
    <w:p w:rsidR="007952FA" w:rsidRDefault="007952FA" w:rsidP="00394146">
      <w:pPr>
        <w:rPr>
          <w:rFonts w:ascii="Times New Roman" w:hAnsi="Times New Roman" w:cs="Times New Roman"/>
          <w:sz w:val="28"/>
          <w:szCs w:val="28"/>
        </w:rPr>
      </w:pPr>
    </w:p>
    <w:p w:rsidR="007952FA" w:rsidRDefault="007952FA" w:rsidP="00394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токов, втекающих в узел, равна сумме токов, вытекающих из узла.</w:t>
      </w:r>
    </w:p>
    <w:p w:rsidR="007952FA" w:rsidRPr="002B3934" w:rsidRDefault="007952FA" w:rsidP="007952FA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7952FA">
        <w:rPr>
          <w:rFonts w:ascii="Times New Roman" w:hAnsi="Times New Roman" w:cs="Times New Roman"/>
          <w:b/>
          <w:sz w:val="28"/>
          <w:szCs w:val="28"/>
          <w:highlight w:val="cyan"/>
        </w:rPr>
        <w:t>14. Второй закон Кирхгофа. Второе уравнение соединений.</w:t>
      </w:r>
      <w:r w:rsidR="002B3934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7952FA">
        <w:rPr>
          <w:rFonts w:ascii="Times New Roman" w:hAnsi="Times New Roman" w:cs="Times New Roman"/>
          <w:b/>
          <w:sz w:val="28"/>
          <w:szCs w:val="28"/>
          <w:highlight w:val="cyan"/>
        </w:rPr>
        <w:t>Определение.</w:t>
      </w:r>
    </w:p>
    <w:p w:rsidR="00C40D1A" w:rsidRDefault="00051FBC" w:rsidP="007952FA">
      <w:pPr>
        <w:rPr>
          <w:rFonts w:ascii="Times New Roman" w:hAnsi="Times New Roman" w:cs="Times New Roman"/>
          <w:sz w:val="28"/>
          <w:szCs w:val="28"/>
        </w:rPr>
      </w:pPr>
      <w:r w:rsidRPr="00051FBC">
        <w:rPr>
          <w:rFonts w:ascii="Times New Roman" w:hAnsi="Times New Roman" w:cs="Times New Roman"/>
          <w:i/>
          <w:sz w:val="28"/>
          <w:szCs w:val="28"/>
        </w:rPr>
        <w:t>Второй закон Кирхгофа</w:t>
      </w:r>
      <w:r w:rsidRPr="0005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 взаимосвязь напряжений и ЭДС в контурах цепи.</w:t>
      </w:r>
    </w:p>
    <w:p w:rsidR="00051FBC" w:rsidRDefault="002B3934" w:rsidP="002B39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340AB9" wp14:editId="74E5AC6D">
            <wp:extent cx="2819400" cy="216691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051" cy="217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34" w:rsidRDefault="002B3934" w:rsidP="002B3934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закону сохранения энергии сумма </w:t>
      </w:r>
      <w:r w:rsidRPr="002B3934">
        <w:rPr>
          <w:rFonts w:ascii="Times New Roman" w:hAnsi="Times New Roman" w:cs="Times New Roman"/>
          <w:sz w:val="28"/>
          <w:szCs w:val="28"/>
        </w:rPr>
        <w:t>работ</w:t>
      </w:r>
      <w:r w:rsidRPr="002B393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сторонних сил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равна </w:t>
      </w:r>
      <w:r w:rsidRPr="002B3934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электрического поля. Продифференцируем</w:t>
      </w:r>
      <w:r w:rsidRPr="002B393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получим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B39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B39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2B393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B39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2B393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B39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2B3934" w:rsidRDefault="002B3934" w:rsidP="002B3934">
      <w:pPr>
        <w:rPr>
          <w:rFonts w:ascii="Times New Roman" w:hAnsi="Times New Roman" w:cs="Times New Roman"/>
          <w:sz w:val="28"/>
          <w:szCs w:val="28"/>
        </w:rPr>
      </w:pPr>
      <w:r w:rsidRPr="00051FBC">
        <w:rPr>
          <w:rFonts w:ascii="Times New Roman" w:hAnsi="Times New Roman" w:cs="Times New Roman"/>
          <w:i/>
          <w:sz w:val="28"/>
          <w:szCs w:val="28"/>
        </w:rPr>
        <w:t>Второй закон Кирхгофа</w:t>
      </w:r>
      <w:r w:rsidRPr="002B393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любом контуре цепи алгебраическая сумма ЭДС равна алгебраической сумме падений напряжений.</w:t>
      </w:r>
    </w:p>
    <w:p w:rsidR="002B3934" w:rsidRDefault="002B3934" w:rsidP="002B39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676400" cy="6858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(Если стрелка напряжения или ЭДС противоположны направлению обхода, то берётся с </w:t>
      </w:r>
      <w:r w:rsidRPr="007952FA">
        <w:rPr>
          <w:rFonts w:ascii="Times New Roman" w:hAnsi="Times New Roman" w:cs="Times New Roman"/>
          <w:sz w:val="28"/>
          <w:szCs w:val="28"/>
        </w:rPr>
        <w:t>“-”</w:t>
      </w:r>
      <w:r w:rsidRPr="002B3934">
        <w:rPr>
          <w:rFonts w:ascii="Times New Roman" w:hAnsi="Times New Roman" w:cs="Times New Roman"/>
          <w:sz w:val="28"/>
          <w:szCs w:val="28"/>
        </w:rPr>
        <w:t>)</w:t>
      </w:r>
    </w:p>
    <w:p w:rsidR="002B3934" w:rsidRDefault="002B3934" w:rsidP="002B3934">
      <w:pPr>
        <w:rPr>
          <w:rFonts w:ascii="Times New Roman" w:hAnsi="Times New Roman" w:cs="Times New Roman"/>
          <w:sz w:val="28"/>
          <w:szCs w:val="28"/>
        </w:rPr>
      </w:pPr>
    </w:p>
    <w:p w:rsidR="002B3934" w:rsidRDefault="002B3934" w:rsidP="002B3934">
      <w:pPr>
        <w:rPr>
          <w:rFonts w:ascii="Times New Roman" w:hAnsi="Times New Roman" w:cs="Times New Roman"/>
          <w:sz w:val="96"/>
          <w:szCs w:val="96"/>
          <w:lang w:val="en-US"/>
        </w:rPr>
      </w:pPr>
      <w:r w:rsidRPr="002B3934">
        <w:rPr>
          <w:rFonts w:ascii="Times New Roman" w:hAnsi="Times New Roman" w:cs="Times New Roman"/>
          <w:b/>
          <w:sz w:val="28"/>
          <w:szCs w:val="28"/>
          <w:highlight w:val="cyan"/>
        </w:rPr>
        <w:t>15. Закон Ома для замкнутой цепи. Примеры расчета цепей.</w:t>
      </w:r>
      <w:r w:rsidRPr="002B3934">
        <w:rPr>
          <w:rFonts w:ascii="Times New Roman" w:hAnsi="Times New Roman" w:cs="Times New Roman"/>
          <w:b/>
          <w:sz w:val="28"/>
          <w:szCs w:val="28"/>
        </w:rPr>
        <w:cr/>
      </w:r>
      <w:r w:rsidR="00510AA1" w:rsidRPr="00510AA1">
        <w:rPr>
          <w:rFonts w:ascii="Times New Roman" w:hAnsi="Times New Roman" w:cs="Times New Roman"/>
          <w:sz w:val="96"/>
          <w:szCs w:val="96"/>
          <w:lang w:val="en-US"/>
        </w:rPr>
        <w:t>????????????????????????????????????????</w:t>
      </w:r>
    </w:p>
    <w:p w:rsidR="00510AA1" w:rsidRDefault="00510AA1" w:rsidP="00510AA1">
      <w:pPr>
        <w:rPr>
          <w:rFonts w:ascii="Times New Roman" w:hAnsi="Times New Roman" w:cs="Times New Roman"/>
          <w:b/>
          <w:sz w:val="28"/>
          <w:szCs w:val="28"/>
        </w:rPr>
      </w:pPr>
      <w:r w:rsidRPr="00510AA1">
        <w:rPr>
          <w:rFonts w:ascii="Times New Roman" w:hAnsi="Times New Roman" w:cs="Times New Roman"/>
          <w:b/>
          <w:sz w:val="28"/>
          <w:szCs w:val="28"/>
          <w:highlight w:val="cyan"/>
        </w:rPr>
        <w:t>16. Гармонические колебания. Эмп</w:t>
      </w:r>
      <w:r w:rsidRPr="00510AA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ирическая запись гармонического </w:t>
      </w:r>
      <w:r w:rsidRPr="00510AA1">
        <w:rPr>
          <w:rFonts w:ascii="Times New Roman" w:hAnsi="Times New Roman" w:cs="Times New Roman"/>
          <w:b/>
          <w:sz w:val="28"/>
          <w:szCs w:val="28"/>
          <w:highlight w:val="cyan"/>
        </w:rPr>
        <w:t>тока, напряжения. Параметры, характеризующие колебания.</w:t>
      </w:r>
    </w:p>
    <w:p w:rsidR="00CD45C5" w:rsidRPr="00CD45C5" w:rsidRDefault="00CD45C5" w:rsidP="00510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в радиовещании, в устройствах связи, в источниках питания компов, в модемах и т.д.</w:t>
      </w:r>
    </w:p>
    <w:p w:rsidR="00CD45C5" w:rsidRDefault="00CD45C5" w:rsidP="00510A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C8B56C" wp14:editId="20B0D48A">
            <wp:extent cx="1735015" cy="30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25" cy="30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D45C5" w:rsidRDefault="00CD45C5" w:rsidP="00CD45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466725" cy="20002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- полная фаза колебания.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D45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скорость возрастания.</w:t>
      </w:r>
    </w:p>
    <w:p w:rsidR="00255135" w:rsidRPr="00255135" w:rsidRDefault="00255135" w:rsidP="0025513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255135">
        <w:rPr>
          <w:rFonts w:ascii="Times New Roman" w:hAnsi="Times New Roman" w:cs="Times New Roman"/>
          <w:b/>
          <w:sz w:val="28"/>
          <w:szCs w:val="28"/>
          <w:highlight w:val="cyan"/>
        </w:rPr>
        <w:t>17. Период, частота сигнала, круговая частота сигнала, их единицы</w:t>
      </w:r>
    </w:p>
    <w:p w:rsidR="00255135" w:rsidRDefault="00255135" w:rsidP="00255135">
      <w:pPr>
        <w:rPr>
          <w:rFonts w:ascii="Times New Roman" w:hAnsi="Times New Roman" w:cs="Times New Roman"/>
          <w:b/>
          <w:sz w:val="28"/>
          <w:szCs w:val="28"/>
        </w:rPr>
      </w:pPr>
      <w:r w:rsidRPr="00255135">
        <w:rPr>
          <w:rFonts w:ascii="Times New Roman" w:hAnsi="Times New Roman" w:cs="Times New Roman"/>
          <w:b/>
          <w:sz w:val="28"/>
          <w:szCs w:val="28"/>
          <w:highlight w:val="cyan"/>
        </w:rPr>
        <w:t>измерения и определения.</w:t>
      </w:r>
    </w:p>
    <w:p w:rsidR="00255135" w:rsidRDefault="00255135" w:rsidP="00255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55135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круговая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частота колебаний. 2 пи ню.</w:t>
      </w:r>
      <w:r w:rsidRPr="00255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Чем оно больше, тем больше максимумов встречается. Ну тут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камон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5135" w:rsidRPr="00255135" w:rsidRDefault="00255135" w:rsidP="0025513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55135">
        <w:rPr>
          <w:rFonts w:ascii="Times New Roman" w:hAnsi="Times New Roman" w:cs="Times New Roman"/>
          <w:b/>
          <w:sz w:val="28"/>
          <w:szCs w:val="28"/>
          <w:highlight w:val="cyan"/>
        </w:rPr>
        <w:t>18. Комплексное представление гармонического колебания.</w:t>
      </w:r>
    </w:p>
    <w:p w:rsidR="00255135" w:rsidRPr="00255135" w:rsidRDefault="00255135" w:rsidP="00255135">
      <w:pPr>
        <w:rPr>
          <w:rFonts w:ascii="Times New Roman" w:hAnsi="Times New Roman" w:cs="Times New Roman"/>
          <w:sz w:val="28"/>
          <w:szCs w:val="28"/>
        </w:rPr>
      </w:pPr>
    </w:p>
    <w:sectPr w:rsidR="00255135" w:rsidRPr="00255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77AA"/>
    <w:multiLevelType w:val="hybridMultilevel"/>
    <w:tmpl w:val="8FE84380"/>
    <w:lvl w:ilvl="0" w:tplc="CAF6E3EC">
      <w:start w:val="16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E017A7A"/>
    <w:multiLevelType w:val="hybridMultilevel"/>
    <w:tmpl w:val="A2B0BCC0"/>
    <w:lvl w:ilvl="0" w:tplc="B896DFAE">
      <w:start w:val="16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6C"/>
    <w:rsid w:val="00051FBC"/>
    <w:rsid w:val="001F62F2"/>
    <w:rsid w:val="0020790A"/>
    <w:rsid w:val="00255135"/>
    <w:rsid w:val="002B3934"/>
    <w:rsid w:val="00394146"/>
    <w:rsid w:val="004C718B"/>
    <w:rsid w:val="00510AA1"/>
    <w:rsid w:val="0077786C"/>
    <w:rsid w:val="007952FA"/>
    <w:rsid w:val="00C40D1A"/>
    <w:rsid w:val="00CD45C5"/>
    <w:rsid w:val="00D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A9AA1-EAA7-41E3-BD75-994A8718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7</cp:revision>
  <dcterms:created xsi:type="dcterms:W3CDTF">2024-12-13T06:32:00Z</dcterms:created>
  <dcterms:modified xsi:type="dcterms:W3CDTF">2024-12-15T09:26:00Z</dcterms:modified>
</cp:coreProperties>
</file>